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85"/>
        <w:gridCol w:w="4786"/>
        <w:gridCol w:w="4786"/>
      </w:tblGrid>
      <w:tr w:rsidR="009F7B64" w:rsidRPr="007A2294" w:rsidTr="009F7B64">
        <w:tc>
          <w:tcPr>
            <w:tcW w:w="4785" w:type="dxa"/>
          </w:tcPr>
          <w:p w:rsidR="009F7B64" w:rsidRPr="001C0CD9" w:rsidRDefault="009F7B64" w:rsidP="0054788C">
            <w:pPr>
              <w:pStyle w:val="D"/>
              <w:spacing w:before="0" w:after="0"/>
              <w:rPr>
                <w:sz w:val="18"/>
                <w:szCs w:val="18"/>
                <w:lang w:val="en-US"/>
              </w:rPr>
            </w:pPr>
            <w:r>
              <w:rPr>
                <w:sz w:val="18"/>
                <w:szCs w:val="18"/>
                <w:lang w:val="en-US"/>
              </w:rPr>
              <w:t xml:space="preserve">    </w:t>
            </w:r>
            <w:r w:rsidRPr="001C0CD9">
              <w:rPr>
                <w:sz w:val="18"/>
                <w:szCs w:val="18"/>
              </w:rPr>
              <w:t xml:space="preserve">Контракт ПОСТАВКИ НЕФТЕПРОДУКТОВ  </w:t>
            </w:r>
            <w:r w:rsidRPr="001C0CD9" w:rsidDel="0061354F">
              <w:rPr>
                <w:sz w:val="18"/>
                <w:szCs w:val="18"/>
              </w:rPr>
              <w:t xml:space="preserve"> </w:t>
            </w:r>
            <w:r w:rsidRPr="001C0CD9">
              <w:rPr>
                <w:sz w:val="18"/>
                <w:szCs w:val="18"/>
              </w:rPr>
              <w:t xml:space="preserve">№ </w:t>
            </w:r>
            <w:r w:rsidRPr="001C0CD9">
              <w:rPr>
                <w:color w:val="000000"/>
                <w:sz w:val="18"/>
                <w:szCs w:val="18"/>
              </w:rPr>
              <w:fldChar w:fldCharType="begin">
                <w:ffData>
                  <w:name w:val="ТекстовоеПоле98"/>
                  <w:enabled/>
                  <w:calcOnExit w:val="0"/>
                  <w:textInput/>
                </w:ffData>
              </w:fldChar>
            </w:r>
            <w:r w:rsidRPr="001C0CD9">
              <w:rPr>
                <w:color w:val="000000"/>
                <w:sz w:val="18"/>
                <w:szCs w:val="18"/>
              </w:rPr>
              <w:instrText xml:space="preserve"> FORMTEXT </w:instrText>
            </w:r>
            <w:r w:rsidRPr="001C0CD9">
              <w:rPr>
                <w:color w:val="000000"/>
                <w:sz w:val="18"/>
                <w:szCs w:val="18"/>
              </w:rPr>
            </w:r>
            <w:r w:rsidRPr="001C0CD9">
              <w:rPr>
                <w:color w:val="000000"/>
                <w:sz w:val="18"/>
                <w:szCs w:val="18"/>
              </w:rPr>
              <w:fldChar w:fldCharType="separate"/>
            </w:r>
            <w:r w:rsidRPr="001C0CD9">
              <w:rPr>
                <w:noProof/>
                <w:color w:val="000000"/>
                <w:sz w:val="18"/>
                <w:szCs w:val="18"/>
              </w:rPr>
              <w:t> </w:t>
            </w:r>
            <w:r w:rsidRPr="001C0CD9">
              <w:rPr>
                <w:noProof/>
                <w:color w:val="000000"/>
                <w:sz w:val="18"/>
                <w:szCs w:val="18"/>
              </w:rPr>
              <w:t> </w:t>
            </w:r>
            <w:r w:rsidRPr="001C0CD9">
              <w:rPr>
                <w:noProof/>
                <w:color w:val="000000"/>
                <w:sz w:val="18"/>
                <w:szCs w:val="18"/>
              </w:rPr>
              <w:t> </w:t>
            </w:r>
            <w:r w:rsidRPr="001C0CD9">
              <w:rPr>
                <w:noProof/>
                <w:color w:val="000000"/>
                <w:sz w:val="18"/>
                <w:szCs w:val="18"/>
              </w:rPr>
              <w:t> </w:t>
            </w:r>
            <w:r w:rsidRPr="001C0CD9">
              <w:rPr>
                <w:noProof/>
                <w:color w:val="000000"/>
                <w:sz w:val="18"/>
                <w:szCs w:val="18"/>
              </w:rPr>
              <w:t> </w:t>
            </w:r>
            <w:r w:rsidRPr="001C0CD9">
              <w:rPr>
                <w:color w:val="000000"/>
                <w:sz w:val="18"/>
                <w:szCs w:val="18"/>
              </w:rPr>
              <w:fldChar w:fldCharType="end"/>
            </w:r>
            <w:r w:rsidRPr="001C0CD9" w:rsidDel="0061354F">
              <w:rPr>
                <w:sz w:val="18"/>
                <w:szCs w:val="18"/>
              </w:rPr>
              <w:t xml:space="preserve"> </w:t>
            </w:r>
          </w:p>
        </w:tc>
        <w:tc>
          <w:tcPr>
            <w:tcW w:w="4786" w:type="dxa"/>
          </w:tcPr>
          <w:p w:rsidR="009F7B64" w:rsidRPr="001C0CD9" w:rsidRDefault="009F7B64" w:rsidP="0025017D">
            <w:pPr>
              <w:pStyle w:val="D"/>
              <w:spacing w:before="0" w:after="0"/>
              <w:rPr>
                <w:sz w:val="18"/>
                <w:szCs w:val="18"/>
                <w:lang w:val="en-US"/>
              </w:rPr>
            </w:pPr>
            <w:r w:rsidRPr="001C0CD9">
              <w:rPr>
                <w:sz w:val="18"/>
                <w:szCs w:val="18"/>
                <w:lang w:val="en-US"/>
              </w:rPr>
              <w:t>OIL products SUPPLY Contract</w:t>
            </w:r>
            <w:r w:rsidRPr="001C0CD9" w:rsidDel="0061354F">
              <w:rPr>
                <w:sz w:val="18"/>
                <w:szCs w:val="18"/>
                <w:lang w:val="en-US"/>
              </w:rPr>
              <w:t xml:space="preserve"> </w:t>
            </w:r>
            <w:r w:rsidRPr="001C0CD9">
              <w:rPr>
                <w:sz w:val="18"/>
                <w:szCs w:val="18"/>
                <w:lang w:val="en-US"/>
              </w:rPr>
              <w:t xml:space="preserve">No. </w:t>
            </w:r>
            <w:r w:rsidRPr="001C0CD9">
              <w:rPr>
                <w:sz w:val="18"/>
                <w:szCs w:val="18"/>
              </w:rPr>
              <w:fldChar w:fldCharType="begin">
                <w:ffData>
                  <w:name w:val="ТекстовоеПоле98"/>
                  <w:enabled/>
                  <w:calcOnExit w:val="0"/>
                  <w:textInput/>
                </w:ffData>
              </w:fldChar>
            </w:r>
            <w:r w:rsidRPr="001C0CD9">
              <w:rPr>
                <w:sz w:val="18"/>
                <w:szCs w:val="18"/>
                <w:lang w:val="en-US"/>
              </w:rPr>
              <w:instrText xml:space="preserve"> FORMTEXT </w:instrText>
            </w:r>
            <w:r w:rsidRPr="001C0CD9">
              <w:rPr>
                <w:sz w:val="18"/>
                <w:szCs w:val="18"/>
              </w:rPr>
            </w:r>
            <w:r w:rsidRPr="001C0CD9">
              <w:rPr>
                <w:sz w:val="18"/>
                <w:szCs w:val="18"/>
              </w:rPr>
              <w:fldChar w:fldCharType="separate"/>
            </w:r>
            <w:r w:rsidRPr="001C0CD9">
              <w:rPr>
                <w:sz w:val="18"/>
                <w:szCs w:val="18"/>
              </w:rPr>
              <w:t> </w:t>
            </w:r>
            <w:r w:rsidRPr="001C0CD9">
              <w:rPr>
                <w:sz w:val="18"/>
                <w:szCs w:val="18"/>
              </w:rPr>
              <w:t> </w:t>
            </w:r>
            <w:r w:rsidRPr="001C0CD9">
              <w:rPr>
                <w:sz w:val="18"/>
                <w:szCs w:val="18"/>
              </w:rPr>
              <w:t> </w:t>
            </w:r>
            <w:r w:rsidRPr="001C0CD9">
              <w:rPr>
                <w:sz w:val="18"/>
                <w:szCs w:val="18"/>
              </w:rPr>
              <w:t> </w:t>
            </w:r>
            <w:r w:rsidRPr="001C0CD9">
              <w:rPr>
                <w:sz w:val="18"/>
                <w:szCs w:val="18"/>
              </w:rPr>
              <w:t> </w:t>
            </w:r>
            <w:r w:rsidRPr="001C0CD9">
              <w:rPr>
                <w:sz w:val="18"/>
                <w:szCs w:val="18"/>
              </w:rPr>
              <w:fldChar w:fldCharType="end"/>
            </w:r>
          </w:p>
        </w:tc>
        <w:tc>
          <w:tcPr>
            <w:tcW w:w="4786" w:type="dxa"/>
          </w:tcPr>
          <w:p w:rsidR="009F7B64" w:rsidRPr="001C0CD9" w:rsidRDefault="009F7B64" w:rsidP="0025017D">
            <w:pPr>
              <w:pStyle w:val="D"/>
              <w:spacing w:before="0" w:after="0"/>
              <w:rPr>
                <w:sz w:val="18"/>
                <w:szCs w:val="18"/>
                <w:lang w:val="en-US"/>
              </w:rPr>
            </w:pPr>
          </w:p>
        </w:tc>
      </w:tr>
      <w:tr w:rsidR="009F7B64" w:rsidRPr="001C0CD9" w:rsidTr="009F7B64">
        <w:tc>
          <w:tcPr>
            <w:tcW w:w="4785" w:type="dxa"/>
          </w:tcPr>
          <w:p w:rsidR="009F7B64" w:rsidRPr="001C0CD9" w:rsidRDefault="009F7B64" w:rsidP="0054788C">
            <w:pPr>
              <w:pStyle w:val="3"/>
              <w:tabs>
                <w:tab w:val="right" w:pos="9360"/>
              </w:tabs>
              <w:spacing w:after="0"/>
              <w:rPr>
                <w:b/>
                <w:color w:val="000000"/>
                <w:sz w:val="18"/>
                <w:szCs w:val="18"/>
                <w:lang w:val="en-US"/>
              </w:rPr>
            </w:pPr>
          </w:p>
          <w:p w:rsidR="009F7B64" w:rsidRPr="001C0CD9" w:rsidRDefault="009F7B64" w:rsidP="009E12C7">
            <w:pPr>
              <w:pStyle w:val="3"/>
              <w:tabs>
                <w:tab w:val="right" w:pos="9360"/>
              </w:tabs>
              <w:spacing w:after="0"/>
              <w:rPr>
                <w:sz w:val="18"/>
                <w:szCs w:val="18"/>
              </w:rPr>
            </w:pPr>
            <w:r w:rsidRPr="001C0CD9">
              <w:rPr>
                <w:b/>
                <w:color w:val="000000"/>
                <w:sz w:val="18"/>
                <w:szCs w:val="18"/>
              </w:rPr>
              <w:fldChar w:fldCharType="begin">
                <w:ffData>
                  <w:name w:val="ТекстовоеПоле98"/>
                  <w:enabled/>
                  <w:calcOnExit w:val="0"/>
                  <w:textInput>
                    <w:default w:val="г. Москва"/>
                  </w:textInput>
                </w:ffData>
              </w:fldChar>
            </w:r>
            <w:bookmarkStart w:id="0" w:name="ТекстовоеПоле98"/>
            <w:r w:rsidRPr="001C0CD9">
              <w:rPr>
                <w:b/>
                <w:color w:val="000000"/>
                <w:sz w:val="18"/>
                <w:szCs w:val="18"/>
              </w:rPr>
              <w:instrText xml:space="preserve"> FORMTEXT </w:instrText>
            </w:r>
            <w:r w:rsidRPr="001C0CD9">
              <w:rPr>
                <w:b/>
                <w:color w:val="000000"/>
                <w:sz w:val="18"/>
                <w:szCs w:val="18"/>
              </w:rPr>
            </w:r>
            <w:r w:rsidRPr="001C0CD9">
              <w:rPr>
                <w:b/>
                <w:color w:val="000000"/>
                <w:sz w:val="18"/>
                <w:szCs w:val="18"/>
              </w:rPr>
              <w:fldChar w:fldCharType="separate"/>
            </w:r>
            <w:r w:rsidRPr="001C0CD9">
              <w:rPr>
                <w:b/>
                <w:noProof/>
                <w:color w:val="000000"/>
                <w:sz w:val="18"/>
                <w:szCs w:val="18"/>
              </w:rPr>
              <w:t>г. Москва</w:t>
            </w:r>
            <w:r w:rsidRPr="001C0CD9">
              <w:rPr>
                <w:b/>
                <w:color w:val="000000"/>
                <w:sz w:val="18"/>
                <w:szCs w:val="18"/>
              </w:rPr>
              <w:fldChar w:fldCharType="end"/>
            </w:r>
            <w:bookmarkEnd w:id="0"/>
            <w:r>
              <w:rPr>
                <w:b/>
                <w:color w:val="000000"/>
                <w:sz w:val="18"/>
                <w:szCs w:val="18"/>
                <w:lang w:val="en-US"/>
              </w:rPr>
              <w:t xml:space="preserve">                                                                 </w:t>
            </w:r>
            <w:r w:rsidRPr="001C0CD9">
              <w:rPr>
                <w:b/>
                <w:color w:val="000000"/>
                <w:sz w:val="18"/>
                <w:szCs w:val="18"/>
              </w:rPr>
              <w:fldChar w:fldCharType="begin">
                <w:ffData>
                  <w:name w:val=""/>
                  <w:enabled/>
                  <w:calcOnExit w:val="0"/>
                  <w:textInput>
                    <w:default w:val="дата"/>
                  </w:textInput>
                </w:ffData>
              </w:fldChar>
            </w:r>
            <w:r w:rsidRPr="001C0CD9">
              <w:rPr>
                <w:b/>
                <w:color w:val="000000"/>
                <w:sz w:val="18"/>
                <w:szCs w:val="18"/>
              </w:rPr>
              <w:instrText xml:space="preserve"> FORMTEXT </w:instrText>
            </w:r>
            <w:r w:rsidRPr="001C0CD9">
              <w:rPr>
                <w:b/>
                <w:color w:val="000000"/>
                <w:sz w:val="18"/>
                <w:szCs w:val="18"/>
              </w:rPr>
            </w:r>
            <w:r w:rsidRPr="001C0CD9">
              <w:rPr>
                <w:b/>
                <w:color w:val="000000"/>
                <w:sz w:val="18"/>
                <w:szCs w:val="18"/>
              </w:rPr>
              <w:fldChar w:fldCharType="separate"/>
            </w:r>
            <w:r w:rsidRPr="001C0CD9">
              <w:rPr>
                <w:b/>
                <w:noProof/>
                <w:color w:val="000000"/>
                <w:sz w:val="18"/>
                <w:szCs w:val="18"/>
              </w:rPr>
              <w:t>дата</w:t>
            </w:r>
            <w:r w:rsidRPr="001C0CD9">
              <w:rPr>
                <w:b/>
                <w:color w:val="000000"/>
                <w:sz w:val="18"/>
                <w:szCs w:val="18"/>
              </w:rPr>
              <w:fldChar w:fldCharType="end"/>
            </w:r>
          </w:p>
        </w:tc>
        <w:tc>
          <w:tcPr>
            <w:tcW w:w="4786" w:type="dxa"/>
          </w:tcPr>
          <w:p w:rsidR="009F7B64" w:rsidRPr="001C0CD9" w:rsidRDefault="009F7B64" w:rsidP="0025017D">
            <w:pPr>
              <w:pStyle w:val="3"/>
              <w:tabs>
                <w:tab w:val="right" w:pos="9360"/>
              </w:tabs>
              <w:spacing w:after="0"/>
              <w:rPr>
                <w:b/>
                <w:color w:val="000000"/>
                <w:sz w:val="18"/>
                <w:szCs w:val="18"/>
              </w:rPr>
            </w:pPr>
          </w:p>
          <w:p w:rsidR="009F7B64" w:rsidRPr="001C0CD9" w:rsidRDefault="009F7B64" w:rsidP="009E12C7">
            <w:pPr>
              <w:pStyle w:val="3"/>
              <w:tabs>
                <w:tab w:val="right" w:pos="9360"/>
              </w:tabs>
              <w:spacing w:after="0"/>
              <w:rPr>
                <w:sz w:val="18"/>
                <w:szCs w:val="18"/>
              </w:rPr>
            </w:pPr>
            <w:r w:rsidRPr="001C0CD9">
              <w:rPr>
                <w:b/>
                <w:color w:val="000000"/>
                <w:sz w:val="18"/>
                <w:szCs w:val="18"/>
              </w:rPr>
              <w:fldChar w:fldCharType="begin">
                <w:ffData>
                  <w:name w:val=""/>
                  <w:enabled/>
                  <w:calcOnExit w:val="0"/>
                  <w:textInput>
                    <w:default w:val="Moscow"/>
                  </w:textInput>
                </w:ffData>
              </w:fldChar>
            </w:r>
            <w:r w:rsidRPr="001C0CD9">
              <w:rPr>
                <w:b/>
                <w:color w:val="000000"/>
                <w:sz w:val="18"/>
                <w:szCs w:val="18"/>
                <w:lang w:val="en-US"/>
              </w:rPr>
              <w:instrText xml:space="preserve"> FORMTEXT </w:instrText>
            </w:r>
            <w:r w:rsidRPr="001C0CD9">
              <w:rPr>
                <w:b/>
                <w:color w:val="000000"/>
                <w:sz w:val="18"/>
                <w:szCs w:val="18"/>
              </w:rPr>
            </w:r>
            <w:r w:rsidRPr="001C0CD9">
              <w:rPr>
                <w:b/>
                <w:color w:val="000000"/>
                <w:sz w:val="18"/>
                <w:szCs w:val="18"/>
              </w:rPr>
              <w:fldChar w:fldCharType="separate"/>
            </w:r>
            <w:r w:rsidRPr="001C0CD9">
              <w:rPr>
                <w:b/>
                <w:noProof/>
                <w:color w:val="000000"/>
                <w:sz w:val="18"/>
                <w:szCs w:val="18"/>
                <w:lang w:val="en-US"/>
              </w:rPr>
              <w:t>Moscow</w:t>
            </w:r>
            <w:r w:rsidRPr="001C0CD9">
              <w:rPr>
                <w:b/>
                <w:color w:val="000000"/>
                <w:sz w:val="18"/>
                <w:szCs w:val="18"/>
              </w:rPr>
              <w:fldChar w:fldCharType="end"/>
            </w:r>
            <w:r w:rsidRPr="001C0CD9">
              <w:rPr>
                <w:color w:val="000000"/>
                <w:sz w:val="18"/>
                <w:szCs w:val="18"/>
                <w:lang w:val="en-US"/>
              </w:rPr>
              <w:t xml:space="preserve">                                                </w:t>
            </w:r>
            <w:r>
              <w:rPr>
                <w:color w:val="000000"/>
                <w:sz w:val="18"/>
                <w:szCs w:val="18"/>
                <w:lang w:val="en-US"/>
              </w:rPr>
              <w:t xml:space="preserve">                     </w:t>
            </w:r>
            <w:r w:rsidRPr="001C0CD9">
              <w:rPr>
                <w:b/>
                <w:color w:val="000000"/>
                <w:sz w:val="18"/>
                <w:szCs w:val="18"/>
              </w:rPr>
              <w:fldChar w:fldCharType="begin">
                <w:ffData>
                  <w:name w:val=""/>
                  <w:enabled/>
                  <w:calcOnExit w:val="0"/>
                  <w:textInput>
                    <w:default w:val="date"/>
                  </w:textInput>
                </w:ffData>
              </w:fldChar>
            </w:r>
            <w:r w:rsidRPr="001C0CD9">
              <w:rPr>
                <w:b/>
                <w:color w:val="000000"/>
                <w:sz w:val="18"/>
                <w:szCs w:val="18"/>
                <w:lang w:val="en-US"/>
              </w:rPr>
              <w:instrText xml:space="preserve"> FORMTEXT </w:instrText>
            </w:r>
            <w:r w:rsidRPr="001C0CD9">
              <w:rPr>
                <w:b/>
                <w:color w:val="000000"/>
                <w:sz w:val="18"/>
                <w:szCs w:val="18"/>
              </w:rPr>
            </w:r>
            <w:r w:rsidRPr="001C0CD9">
              <w:rPr>
                <w:b/>
                <w:color w:val="000000"/>
                <w:sz w:val="18"/>
                <w:szCs w:val="18"/>
              </w:rPr>
              <w:fldChar w:fldCharType="separate"/>
            </w:r>
            <w:r w:rsidRPr="001C0CD9">
              <w:rPr>
                <w:b/>
                <w:noProof/>
                <w:color w:val="000000"/>
                <w:sz w:val="18"/>
                <w:szCs w:val="18"/>
                <w:lang w:val="en-US"/>
              </w:rPr>
              <w:t>date</w:t>
            </w:r>
            <w:r w:rsidRPr="001C0CD9">
              <w:rPr>
                <w:b/>
                <w:color w:val="000000"/>
                <w:sz w:val="18"/>
                <w:szCs w:val="18"/>
              </w:rPr>
              <w:fldChar w:fldCharType="end"/>
            </w:r>
          </w:p>
        </w:tc>
        <w:tc>
          <w:tcPr>
            <w:tcW w:w="4786" w:type="dxa"/>
          </w:tcPr>
          <w:p w:rsidR="009F7B64" w:rsidRPr="001C0CD9" w:rsidRDefault="009F7B64" w:rsidP="0025017D">
            <w:pPr>
              <w:pStyle w:val="3"/>
              <w:tabs>
                <w:tab w:val="right" w:pos="9360"/>
              </w:tabs>
              <w:spacing w:after="0"/>
              <w:rPr>
                <w:b/>
                <w:color w:val="000000"/>
                <w:sz w:val="18"/>
                <w:szCs w:val="18"/>
              </w:rPr>
            </w:pPr>
          </w:p>
        </w:tc>
      </w:tr>
      <w:tr w:rsidR="009F7B64" w:rsidRPr="001C0CD9" w:rsidTr="009F7B64">
        <w:tc>
          <w:tcPr>
            <w:tcW w:w="4785" w:type="dxa"/>
          </w:tcPr>
          <w:p w:rsidR="009F7B64" w:rsidRPr="001C0CD9" w:rsidRDefault="009F7B64">
            <w:pPr>
              <w:rPr>
                <w:rFonts w:ascii="Times New Roman" w:hAnsi="Times New Roman" w:cs="Times New Roman"/>
                <w:sz w:val="18"/>
                <w:szCs w:val="18"/>
              </w:rPr>
            </w:pPr>
          </w:p>
        </w:tc>
        <w:tc>
          <w:tcPr>
            <w:tcW w:w="4786" w:type="dxa"/>
          </w:tcPr>
          <w:p w:rsidR="009F7B64" w:rsidRPr="001C0CD9" w:rsidRDefault="009F7B64">
            <w:pPr>
              <w:rPr>
                <w:rFonts w:ascii="Times New Roman" w:hAnsi="Times New Roman" w:cs="Times New Roman"/>
                <w:sz w:val="18"/>
                <w:szCs w:val="18"/>
              </w:rPr>
            </w:pPr>
          </w:p>
        </w:tc>
        <w:tc>
          <w:tcPr>
            <w:tcW w:w="4786" w:type="dxa"/>
          </w:tcPr>
          <w:p w:rsidR="009F7B64" w:rsidRPr="001C0CD9" w:rsidRDefault="009F7B64">
            <w:pPr>
              <w:rPr>
                <w:rFonts w:ascii="Times New Roman" w:hAnsi="Times New Roman" w:cs="Times New Roman"/>
                <w:sz w:val="18"/>
                <w:szCs w:val="18"/>
              </w:rPr>
            </w:pPr>
          </w:p>
        </w:tc>
      </w:tr>
      <w:tr w:rsidR="009F7B64" w:rsidRPr="007A2294" w:rsidTr="009F7B64">
        <w:tc>
          <w:tcPr>
            <w:tcW w:w="4785" w:type="dxa"/>
          </w:tcPr>
          <w:p w:rsidR="009F7B64" w:rsidRPr="001C0CD9" w:rsidRDefault="009F7B64" w:rsidP="0054788C">
            <w:pPr>
              <w:pStyle w:val="D2"/>
              <w:numPr>
                <w:ilvl w:val="0"/>
                <w:numId w:val="0"/>
              </w:numPr>
              <w:tabs>
                <w:tab w:val="clear" w:pos="709"/>
              </w:tabs>
              <w:spacing w:before="0"/>
              <w:ind w:firstLine="709"/>
              <w:rPr>
                <w:sz w:val="18"/>
                <w:szCs w:val="18"/>
              </w:rPr>
            </w:pPr>
            <w:r w:rsidRPr="001C0CD9">
              <w:rPr>
                <w:sz w:val="18"/>
                <w:szCs w:val="18"/>
              </w:rPr>
              <w:t>Общество с ограниченной ответственностью «РН-Битум»</w:t>
            </w:r>
            <w:r>
              <w:rPr>
                <w:sz w:val="18"/>
                <w:szCs w:val="18"/>
              </w:rPr>
              <w:t xml:space="preserve"> (ООО «РН-Битум»)</w:t>
            </w:r>
            <w:r w:rsidRPr="001C0CD9">
              <w:rPr>
                <w:sz w:val="18"/>
                <w:szCs w:val="18"/>
              </w:rPr>
              <w:t xml:space="preserve">, юридическое лицо, зарегистрированное и действующее в соответствии с законодательством Российской Федерации, расположенное по адресу: Россия,  119071,  г. Москва, ул. Малая Калужская, д. 19, в лице  </w:t>
            </w:r>
            <w:r w:rsidRPr="001C0CD9">
              <w:rPr>
                <w:sz w:val="18"/>
                <w:szCs w:val="18"/>
              </w:rPr>
              <w:fldChar w:fldCharType="begin">
                <w:ffData>
                  <w:name w:val="ТекстовоеПоле98"/>
                  <w:enabled/>
                  <w:calcOnExit w:val="0"/>
                  <w:textInput/>
                </w:ffData>
              </w:fldChar>
            </w:r>
            <w:r w:rsidRPr="001C0CD9">
              <w:rPr>
                <w:sz w:val="18"/>
                <w:szCs w:val="18"/>
              </w:rPr>
              <w:instrText xml:space="preserve"> FORMTEXT </w:instrText>
            </w:r>
            <w:r w:rsidRPr="001C0CD9">
              <w:rPr>
                <w:sz w:val="18"/>
                <w:szCs w:val="18"/>
              </w:rPr>
            </w:r>
            <w:r w:rsidRPr="001C0CD9">
              <w:rPr>
                <w:sz w:val="18"/>
                <w:szCs w:val="18"/>
              </w:rPr>
              <w:fldChar w:fldCharType="separate"/>
            </w:r>
            <w:r w:rsidRPr="001C0CD9">
              <w:rPr>
                <w:sz w:val="18"/>
                <w:szCs w:val="18"/>
              </w:rPr>
              <w:t> </w:t>
            </w:r>
            <w:r w:rsidRPr="001C0CD9">
              <w:rPr>
                <w:sz w:val="18"/>
                <w:szCs w:val="18"/>
              </w:rPr>
              <w:t> </w:t>
            </w:r>
            <w:r w:rsidRPr="001C0CD9">
              <w:rPr>
                <w:sz w:val="18"/>
                <w:szCs w:val="18"/>
              </w:rPr>
              <w:t> </w:t>
            </w:r>
            <w:r w:rsidRPr="001C0CD9">
              <w:rPr>
                <w:sz w:val="18"/>
                <w:szCs w:val="18"/>
              </w:rPr>
              <w:t> </w:t>
            </w:r>
            <w:r w:rsidRPr="001C0CD9">
              <w:rPr>
                <w:sz w:val="18"/>
                <w:szCs w:val="18"/>
              </w:rPr>
              <w:t> </w:t>
            </w:r>
            <w:r w:rsidRPr="001C0CD9">
              <w:rPr>
                <w:sz w:val="18"/>
                <w:szCs w:val="18"/>
              </w:rPr>
              <w:fldChar w:fldCharType="end"/>
            </w:r>
            <w:r w:rsidRPr="001C0CD9">
              <w:rPr>
                <w:sz w:val="18"/>
                <w:szCs w:val="18"/>
              </w:rPr>
              <w:t xml:space="preserve">, действующего на основании </w:t>
            </w:r>
            <w:r w:rsidRPr="001C0CD9">
              <w:rPr>
                <w:color w:val="000000"/>
                <w:sz w:val="18"/>
                <w:szCs w:val="18"/>
              </w:rPr>
              <w:fldChar w:fldCharType="begin">
                <w:ffData>
                  <w:name w:val="ТекстовоеПоле98"/>
                  <w:enabled/>
                  <w:calcOnExit w:val="0"/>
                  <w:textInput/>
                </w:ffData>
              </w:fldChar>
            </w:r>
            <w:r w:rsidRPr="001C0CD9">
              <w:rPr>
                <w:color w:val="000000"/>
                <w:sz w:val="18"/>
                <w:szCs w:val="18"/>
              </w:rPr>
              <w:instrText xml:space="preserve"> FORMTEXT </w:instrText>
            </w:r>
            <w:r w:rsidRPr="001C0CD9">
              <w:rPr>
                <w:color w:val="000000"/>
                <w:sz w:val="18"/>
                <w:szCs w:val="18"/>
              </w:rPr>
            </w:r>
            <w:r w:rsidRPr="001C0CD9">
              <w:rPr>
                <w:color w:val="000000"/>
                <w:sz w:val="18"/>
                <w:szCs w:val="18"/>
              </w:rPr>
              <w:fldChar w:fldCharType="separate"/>
            </w:r>
            <w:r w:rsidRPr="001C0CD9">
              <w:rPr>
                <w:noProof/>
                <w:color w:val="000000"/>
                <w:sz w:val="18"/>
                <w:szCs w:val="18"/>
              </w:rPr>
              <w:t> </w:t>
            </w:r>
            <w:r w:rsidRPr="001C0CD9">
              <w:rPr>
                <w:noProof/>
                <w:color w:val="000000"/>
                <w:sz w:val="18"/>
                <w:szCs w:val="18"/>
              </w:rPr>
              <w:t> </w:t>
            </w:r>
            <w:r w:rsidRPr="001C0CD9">
              <w:rPr>
                <w:noProof/>
                <w:color w:val="000000"/>
                <w:sz w:val="18"/>
                <w:szCs w:val="18"/>
              </w:rPr>
              <w:t> </w:t>
            </w:r>
            <w:r w:rsidRPr="001C0CD9">
              <w:rPr>
                <w:noProof/>
                <w:color w:val="000000"/>
                <w:sz w:val="18"/>
                <w:szCs w:val="18"/>
              </w:rPr>
              <w:t> </w:t>
            </w:r>
            <w:r w:rsidRPr="001C0CD9">
              <w:rPr>
                <w:noProof/>
                <w:color w:val="000000"/>
                <w:sz w:val="18"/>
                <w:szCs w:val="18"/>
              </w:rPr>
              <w:t> </w:t>
            </w:r>
            <w:r w:rsidRPr="001C0CD9">
              <w:rPr>
                <w:color w:val="000000"/>
                <w:sz w:val="18"/>
                <w:szCs w:val="18"/>
              </w:rPr>
              <w:fldChar w:fldCharType="end"/>
            </w:r>
            <w:r w:rsidRPr="001C0CD9">
              <w:rPr>
                <w:sz w:val="18"/>
                <w:szCs w:val="18"/>
              </w:rPr>
              <w:t xml:space="preserve">, далее именуемое «Продавец», с одной стороны,  </w:t>
            </w:r>
          </w:p>
        </w:tc>
        <w:tc>
          <w:tcPr>
            <w:tcW w:w="4786" w:type="dxa"/>
          </w:tcPr>
          <w:p w:rsidR="009F7B64" w:rsidRPr="001C0CD9" w:rsidRDefault="009F7B64" w:rsidP="003E0423">
            <w:pPr>
              <w:pStyle w:val="D2"/>
              <w:numPr>
                <w:ilvl w:val="0"/>
                <w:numId w:val="0"/>
              </w:numPr>
              <w:tabs>
                <w:tab w:val="clear" w:pos="709"/>
              </w:tabs>
              <w:spacing w:before="0"/>
              <w:ind w:firstLine="709"/>
              <w:rPr>
                <w:sz w:val="18"/>
                <w:szCs w:val="18"/>
                <w:lang w:val="en-US"/>
              </w:rPr>
            </w:pPr>
            <w:r w:rsidRPr="001C0CD9">
              <w:rPr>
                <w:sz w:val="18"/>
                <w:szCs w:val="18"/>
                <w:lang w:val="en-US"/>
              </w:rPr>
              <w:t>RN-Bitum Limited Liability Company</w:t>
            </w:r>
            <w:r w:rsidRPr="00010736">
              <w:rPr>
                <w:sz w:val="18"/>
                <w:szCs w:val="18"/>
                <w:lang w:val="en-US"/>
              </w:rPr>
              <w:t xml:space="preserve"> (</w:t>
            </w:r>
            <w:r>
              <w:rPr>
                <w:sz w:val="18"/>
                <w:szCs w:val="18"/>
                <w:lang w:val="en-US"/>
              </w:rPr>
              <w:t>LLC               RN-Bitum)</w:t>
            </w:r>
            <w:r w:rsidRPr="001C0CD9">
              <w:rPr>
                <w:sz w:val="18"/>
                <w:szCs w:val="18"/>
                <w:lang w:val="en-US"/>
              </w:rPr>
              <w:t xml:space="preserve">, a legal entity registered and acting under the laws of the Russian Federation, located at: Malaya Kaluzhskaya street, 19, Moscow, 119071, Russia, represented by </w:t>
            </w:r>
            <w:r w:rsidRPr="001C0CD9">
              <w:rPr>
                <w:sz w:val="18"/>
                <w:szCs w:val="18"/>
              </w:rPr>
              <w:fldChar w:fldCharType="begin">
                <w:ffData>
                  <w:name w:val="ТекстовоеПоле98"/>
                  <w:enabled/>
                  <w:calcOnExit w:val="0"/>
                  <w:textInput/>
                </w:ffData>
              </w:fldChar>
            </w:r>
            <w:r w:rsidRPr="001C0CD9">
              <w:rPr>
                <w:sz w:val="18"/>
                <w:szCs w:val="18"/>
                <w:lang w:val="en-US"/>
              </w:rPr>
              <w:instrText xml:space="preserve"> FORMTEXT </w:instrText>
            </w:r>
            <w:r w:rsidRPr="001C0CD9">
              <w:rPr>
                <w:sz w:val="18"/>
                <w:szCs w:val="18"/>
              </w:rPr>
            </w:r>
            <w:r w:rsidRPr="001C0CD9">
              <w:rPr>
                <w:sz w:val="18"/>
                <w:szCs w:val="18"/>
              </w:rPr>
              <w:fldChar w:fldCharType="separate"/>
            </w:r>
            <w:r w:rsidRPr="001C0CD9">
              <w:rPr>
                <w:sz w:val="18"/>
                <w:szCs w:val="18"/>
              </w:rPr>
              <w:t> </w:t>
            </w:r>
            <w:r w:rsidRPr="001C0CD9">
              <w:rPr>
                <w:sz w:val="18"/>
                <w:szCs w:val="18"/>
              </w:rPr>
              <w:t> </w:t>
            </w:r>
            <w:r w:rsidRPr="001C0CD9">
              <w:rPr>
                <w:sz w:val="18"/>
                <w:szCs w:val="18"/>
              </w:rPr>
              <w:t> </w:t>
            </w:r>
            <w:r w:rsidRPr="001C0CD9">
              <w:rPr>
                <w:sz w:val="18"/>
                <w:szCs w:val="18"/>
              </w:rPr>
              <w:t> </w:t>
            </w:r>
            <w:r w:rsidRPr="001C0CD9">
              <w:rPr>
                <w:sz w:val="18"/>
                <w:szCs w:val="18"/>
              </w:rPr>
              <w:t> </w:t>
            </w:r>
            <w:r w:rsidRPr="001C0CD9">
              <w:rPr>
                <w:sz w:val="18"/>
                <w:szCs w:val="18"/>
              </w:rPr>
              <w:fldChar w:fldCharType="end"/>
            </w:r>
            <w:r w:rsidRPr="001C0CD9">
              <w:rPr>
                <w:sz w:val="18"/>
                <w:szCs w:val="18"/>
                <w:lang w:val="en-US"/>
              </w:rPr>
              <w:t xml:space="preserve">, acting under </w:t>
            </w:r>
            <w:r w:rsidRPr="001C0CD9">
              <w:rPr>
                <w:sz w:val="18"/>
                <w:szCs w:val="18"/>
              </w:rPr>
              <w:fldChar w:fldCharType="begin">
                <w:ffData>
                  <w:name w:val="ТекстовоеПоле98"/>
                  <w:enabled/>
                  <w:calcOnExit w:val="0"/>
                  <w:textInput/>
                </w:ffData>
              </w:fldChar>
            </w:r>
            <w:r w:rsidRPr="001C0CD9">
              <w:rPr>
                <w:sz w:val="18"/>
                <w:szCs w:val="18"/>
                <w:lang w:val="en-US"/>
              </w:rPr>
              <w:instrText xml:space="preserve"> FORMTEXT </w:instrText>
            </w:r>
            <w:r w:rsidRPr="001C0CD9">
              <w:rPr>
                <w:sz w:val="18"/>
                <w:szCs w:val="18"/>
              </w:rPr>
            </w:r>
            <w:r w:rsidRPr="001C0CD9">
              <w:rPr>
                <w:sz w:val="18"/>
                <w:szCs w:val="18"/>
              </w:rPr>
              <w:fldChar w:fldCharType="separate"/>
            </w:r>
            <w:r w:rsidRPr="001C0CD9">
              <w:rPr>
                <w:sz w:val="18"/>
                <w:szCs w:val="18"/>
              </w:rPr>
              <w:t> </w:t>
            </w:r>
            <w:r w:rsidRPr="001C0CD9">
              <w:rPr>
                <w:sz w:val="18"/>
                <w:szCs w:val="18"/>
              </w:rPr>
              <w:t> </w:t>
            </w:r>
            <w:r w:rsidRPr="001C0CD9">
              <w:rPr>
                <w:sz w:val="18"/>
                <w:szCs w:val="18"/>
              </w:rPr>
              <w:t> </w:t>
            </w:r>
            <w:r w:rsidRPr="001C0CD9">
              <w:rPr>
                <w:sz w:val="18"/>
                <w:szCs w:val="18"/>
              </w:rPr>
              <w:t> </w:t>
            </w:r>
            <w:r w:rsidRPr="001C0CD9">
              <w:rPr>
                <w:sz w:val="18"/>
                <w:szCs w:val="18"/>
              </w:rPr>
              <w:t> </w:t>
            </w:r>
            <w:r w:rsidRPr="001C0CD9">
              <w:rPr>
                <w:sz w:val="18"/>
                <w:szCs w:val="18"/>
              </w:rPr>
              <w:fldChar w:fldCharType="end"/>
            </w:r>
            <w:r w:rsidRPr="001C0CD9">
              <w:rPr>
                <w:sz w:val="18"/>
                <w:szCs w:val="18"/>
                <w:lang w:val="en-US"/>
              </w:rPr>
              <w:t>, hereinafter referred to as the Seller, on the one part,</w:t>
            </w:r>
          </w:p>
        </w:tc>
        <w:tc>
          <w:tcPr>
            <w:tcW w:w="4786" w:type="dxa"/>
          </w:tcPr>
          <w:p w:rsidR="009F7B64" w:rsidRPr="001C0CD9" w:rsidRDefault="009F7B64" w:rsidP="003E0423">
            <w:pPr>
              <w:pStyle w:val="D2"/>
              <w:numPr>
                <w:ilvl w:val="0"/>
                <w:numId w:val="0"/>
              </w:numPr>
              <w:tabs>
                <w:tab w:val="clear" w:pos="709"/>
              </w:tabs>
              <w:spacing w:before="0"/>
              <w:ind w:firstLine="709"/>
              <w:rPr>
                <w:sz w:val="18"/>
                <w:szCs w:val="18"/>
                <w:lang w:val="en-US"/>
              </w:rPr>
            </w:pPr>
          </w:p>
        </w:tc>
      </w:tr>
      <w:tr w:rsidR="009F7B64" w:rsidRPr="001C0CD9" w:rsidTr="009F7B64">
        <w:tc>
          <w:tcPr>
            <w:tcW w:w="4785" w:type="dxa"/>
          </w:tcPr>
          <w:p w:rsidR="009F7B64" w:rsidRPr="001C0CD9" w:rsidRDefault="009F7B64" w:rsidP="0054788C">
            <w:pPr>
              <w:ind w:firstLine="851"/>
              <w:rPr>
                <w:rFonts w:ascii="Times New Roman" w:hAnsi="Times New Roman" w:cs="Times New Roman"/>
                <w:sz w:val="18"/>
                <w:szCs w:val="18"/>
              </w:rPr>
            </w:pPr>
            <w:r w:rsidRPr="001C0CD9">
              <w:rPr>
                <w:rFonts w:ascii="Times New Roman" w:eastAsia="Times New Roman" w:hAnsi="Times New Roman" w:cs="Times New Roman"/>
                <w:sz w:val="18"/>
                <w:szCs w:val="18"/>
                <w:lang w:eastAsia="ru-RU"/>
              </w:rPr>
              <w:t>и</w:t>
            </w:r>
          </w:p>
        </w:tc>
        <w:tc>
          <w:tcPr>
            <w:tcW w:w="4786" w:type="dxa"/>
          </w:tcPr>
          <w:p w:rsidR="009F7B64" w:rsidRPr="001C0CD9" w:rsidRDefault="009F7B64">
            <w:pPr>
              <w:rPr>
                <w:rFonts w:ascii="Times New Roman" w:hAnsi="Times New Roman" w:cs="Times New Roman"/>
                <w:sz w:val="18"/>
                <w:szCs w:val="18"/>
              </w:rPr>
            </w:pPr>
            <w:r w:rsidRPr="001C0CD9">
              <w:rPr>
                <w:rFonts w:ascii="Times New Roman" w:hAnsi="Times New Roman" w:cs="Times New Roman"/>
                <w:sz w:val="18"/>
                <w:szCs w:val="18"/>
                <w:lang w:val="en-GB"/>
              </w:rPr>
              <w:t>and</w:t>
            </w:r>
          </w:p>
        </w:tc>
        <w:tc>
          <w:tcPr>
            <w:tcW w:w="4786" w:type="dxa"/>
          </w:tcPr>
          <w:p w:rsidR="009F7B64" w:rsidRPr="001C0CD9" w:rsidRDefault="009F7B64">
            <w:pPr>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922CE3">
            <w:pPr>
              <w:pStyle w:val="D2"/>
              <w:numPr>
                <w:ilvl w:val="0"/>
                <w:numId w:val="0"/>
              </w:numPr>
              <w:tabs>
                <w:tab w:val="clear" w:pos="709"/>
              </w:tabs>
              <w:spacing w:before="0"/>
              <w:ind w:firstLine="709"/>
              <w:rPr>
                <w:sz w:val="18"/>
                <w:szCs w:val="18"/>
              </w:rPr>
            </w:pPr>
            <w:r w:rsidRPr="001C0CD9">
              <w:rPr>
                <w:color w:val="000000"/>
                <w:sz w:val="18"/>
                <w:szCs w:val="18"/>
              </w:rPr>
              <w:fldChar w:fldCharType="begin">
                <w:ffData>
                  <w:name w:val="ТекстовоеПоле98"/>
                  <w:enabled/>
                  <w:calcOnExit w:val="0"/>
                  <w:textInput/>
                </w:ffData>
              </w:fldChar>
            </w:r>
            <w:r w:rsidRPr="001C0CD9">
              <w:rPr>
                <w:color w:val="000000"/>
                <w:sz w:val="18"/>
                <w:szCs w:val="18"/>
              </w:rPr>
              <w:instrText xml:space="preserve"> FORMTEXT </w:instrText>
            </w:r>
            <w:r w:rsidRPr="001C0CD9">
              <w:rPr>
                <w:color w:val="000000"/>
                <w:sz w:val="18"/>
                <w:szCs w:val="18"/>
              </w:rPr>
            </w:r>
            <w:r w:rsidRPr="001C0CD9">
              <w:rPr>
                <w:color w:val="000000"/>
                <w:sz w:val="18"/>
                <w:szCs w:val="18"/>
              </w:rPr>
              <w:fldChar w:fldCharType="separate"/>
            </w:r>
            <w:r w:rsidRPr="001C0CD9">
              <w:rPr>
                <w:noProof/>
                <w:color w:val="000000"/>
                <w:sz w:val="18"/>
                <w:szCs w:val="18"/>
              </w:rPr>
              <w:t> </w:t>
            </w:r>
            <w:r w:rsidRPr="001C0CD9">
              <w:rPr>
                <w:noProof/>
                <w:color w:val="000000"/>
                <w:sz w:val="18"/>
                <w:szCs w:val="18"/>
              </w:rPr>
              <w:t> </w:t>
            </w:r>
            <w:r w:rsidRPr="001C0CD9">
              <w:rPr>
                <w:noProof/>
                <w:color w:val="000000"/>
                <w:sz w:val="18"/>
                <w:szCs w:val="18"/>
              </w:rPr>
              <w:t> </w:t>
            </w:r>
            <w:r w:rsidRPr="001C0CD9">
              <w:rPr>
                <w:noProof/>
                <w:color w:val="000000"/>
                <w:sz w:val="18"/>
                <w:szCs w:val="18"/>
              </w:rPr>
              <w:t> </w:t>
            </w:r>
            <w:r w:rsidRPr="001C0CD9">
              <w:rPr>
                <w:noProof/>
                <w:color w:val="000000"/>
                <w:sz w:val="18"/>
                <w:szCs w:val="18"/>
              </w:rPr>
              <w:t> </w:t>
            </w:r>
            <w:r w:rsidRPr="001C0CD9">
              <w:rPr>
                <w:color w:val="000000"/>
                <w:sz w:val="18"/>
                <w:szCs w:val="18"/>
              </w:rPr>
              <w:fldChar w:fldCharType="end"/>
            </w:r>
            <w:r w:rsidRPr="00922CE3">
              <w:rPr>
                <w:color w:val="000000"/>
                <w:sz w:val="18"/>
                <w:szCs w:val="18"/>
              </w:rPr>
              <w:t xml:space="preserve"> </w:t>
            </w:r>
            <w:r w:rsidRPr="00010736">
              <w:rPr>
                <w:color w:val="000000"/>
                <w:sz w:val="18"/>
                <w:szCs w:val="18"/>
              </w:rPr>
              <w:t>(</w:t>
            </w:r>
            <w:r w:rsidRPr="001C0CD9">
              <w:rPr>
                <w:color w:val="000000"/>
                <w:sz w:val="18"/>
                <w:szCs w:val="18"/>
              </w:rPr>
              <w:fldChar w:fldCharType="begin">
                <w:ffData>
                  <w:name w:val="ТекстовоеПоле98"/>
                  <w:enabled/>
                  <w:calcOnExit w:val="0"/>
                  <w:textInput/>
                </w:ffData>
              </w:fldChar>
            </w:r>
            <w:r w:rsidRPr="001C0CD9">
              <w:rPr>
                <w:color w:val="000000"/>
                <w:sz w:val="18"/>
                <w:szCs w:val="18"/>
              </w:rPr>
              <w:instrText xml:space="preserve"> FORMTEXT </w:instrText>
            </w:r>
            <w:r w:rsidRPr="001C0CD9">
              <w:rPr>
                <w:color w:val="000000"/>
                <w:sz w:val="18"/>
                <w:szCs w:val="18"/>
              </w:rPr>
            </w:r>
            <w:r w:rsidRPr="001C0CD9">
              <w:rPr>
                <w:color w:val="000000"/>
                <w:sz w:val="18"/>
                <w:szCs w:val="18"/>
              </w:rPr>
              <w:fldChar w:fldCharType="separate"/>
            </w:r>
            <w:r w:rsidRPr="001C0CD9">
              <w:rPr>
                <w:noProof/>
                <w:color w:val="000000"/>
                <w:sz w:val="18"/>
                <w:szCs w:val="18"/>
              </w:rPr>
              <w:t> </w:t>
            </w:r>
            <w:r w:rsidRPr="001C0CD9">
              <w:rPr>
                <w:noProof/>
                <w:color w:val="000000"/>
                <w:sz w:val="18"/>
                <w:szCs w:val="18"/>
              </w:rPr>
              <w:t> </w:t>
            </w:r>
            <w:r w:rsidRPr="001C0CD9">
              <w:rPr>
                <w:noProof/>
                <w:color w:val="000000"/>
                <w:sz w:val="18"/>
                <w:szCs w:val="18"/>
              </w:rPr>
              <w:t> </w:t>
            </w:r>
            <w:r w:rsidRPr="001C0CD9">
              <w:rPr>
                <w:noProof/>
                <w:color w:val="000000"/>
                <w:sz w:val="18"/>
                <w:szCs w:val="18"/>
              </w:rPr>
              <w:t> </w:t>
            </w:r>
            <w:r w:rsidRPr="001C0CD9">
              <w:rPr>
                <w:noProof/>
                <w:color w:val="000000"/>
                <w:sz w:val="18"/>
                <w:szCs w:val="18"/>
              </w:rPr>
              <w:t> </w:t>
            </w:r>
            <w:r w:rsidRPr="001C0CD9">
              <w:rPr>
                <w:color w:val="000000"/>
                <w:sz w:val="18"/>
                <w:szCs w:val="18"/>
              </w:rPr>
              <w:fldChar w:fldCharType="end"/>
            </w:r>
            <w:r w:rsidRPr="00010736">
              <w:rPr>
                <w:color w:val="000000"/>
                <w:sz w:val="18"/>
                <w:szCs w:val="18"/>
              </w:rPr>
              <w:t>)</w:t>
            </w:r>
            <w:r w:rsidRPr="001C0CD9">
              <w:rPr>
                <w:sz w:val="18"/>
                <w:szCs w:val="18"/>
              </w:rPr>
              <w:t>,</w:t>
            </w:r>
            <w:r w:rsidRPr="00922CE3">
              <w:rPr>
                <w:sz w:val="18"/>
                <w:szCs w:val="18"/>
              </w:rPr>
              <w:t xml:space="preserve"> </w:t>
            </w:r>
            <w:r w:rsidRPr="001C0CD9">
              <w:rPr>
                <w:sz w:val="18"/>
                <w:szCs w:val="18"/>
              </w:rPr>
              <w:t xml:space="preserve">юридическое лицо, зарегистрированное и действующее в соответствии с законодательством </w:t>
            </w:r>
            <w:r w:rsidRPr="001C0CD9">
              <w:rPr>
                <w:color w:val="000000"/>
                <w:sz w:val="18"/>
                <w:szCs w:val="18"/>
              </w:rPr>
              <w:fldChar w:fldCharType="begin">
                <w:ffData>
                  <w:name w:val="ТекстовоеПоле98"/>
                  <w:enabled/>
                  <w:calcOnExit w:val="0"/>
                  <w:textInput/>
                </w:ffData>
              </w:fldChar>
            </w:r>
            <w:r w:rsidRPr="001C0CD9">
              <w:rPr>
                <w:color w:val="000000"/>
                <w:sz w:val="18"/>
                <w:szCs w:val="18"/>
              </w:rPr>
              <w:instrText xml:space="preserve"> FORMTEXT </w:instrText>
            </w:r>
            <w:r w:rsidRPr="001C0CD9">
              <w:rPr>
                <w:color w:val="000000"/>
                <w:sz w:val="18"/>
                <w:szCs w:val="18"/>
              </w:rPr>
            </w:r>
            <w:r w:rsidRPr="001C0CD9">
              <w:rPr>
                <w:color w:val="000000"/>
                <w:sz w:val="18"/>
                <w:szCs w:val="18"/>
              </w:rPr>
              <w:fldChar w:fldCharType="separate"/>
            </w:r>
            <w:r w:rsidRPr="001C0CD9">
              <w:rPr>
                <w:noProof/>
                <w:color w:val="000000"/>
                <w:sz w:val="18"/>
                <w:szCs w:val="18"/>
              </w:rPr>
              <w:t> </w:t>
            </w:r>
            <w:r w:rsidRPr="001C0CD9">
              <w:rPr>
                <w:noProof/>
                <w:color w:val="000000"/>
                <w:sz w:val="18"/>
                <w:szCs w:val="18"/>
              </w:rPr>
              <w:t> </w:t>
            </w:r>
            <w:r w:rsidRPr="001C0CD9">
              <w:rPr>
                <w:noProof/>
                <w:color w:val="000000"/>
                <w:sz w:val="18"/>
                <w:szCs w:val="18"/>
              </w:rPr>
              <w:t> </w:t>
            </w:r>
            <w:r w:rsidRPr="001C0CD9">
              <w:rPr>
                <w:noProof/>
                <w:color w:val="000000"/>
                <w:sz w:val="18"/>
                <w:szCs w:val="18"/>
              </w:rPr>
              <w:t> </w:t>
            </w:r>
            <w:r w:rsidRPr="001C0CD9">
              <w:rPr>
                <w:noProof/>
                <w:color w:val="000000"/>
                <w:sz w:val="18"/>
                <w:szCs w:val="18"/>
              </w:rPr>
              <w:t> </w:t>
            </w:r>
            <w:r w:rsidRPr="001C0CD9">
              <w:rPr>
                <w:color w:val="000000"/>
                <w:sz w:val="18"/>
                <w:szCs w:val="18"/>
              </w:rPr>
              <w:fldChar w:fldCharType="end"/>
            </w:r>
            <w:r w:rsidRPr="001C0CD9">
              <w:rPr>
                <w:sz w:val="18"/>
                <w:szCs w:val="18"/>
              </w:rPr>
              <w:t xml:space="preserve">, расположенное по адресу: </w:t>
            </w:r>
            <w:r w:rsidRPr="001C0CD9">
              <w:rPr>
                <w:color w:val="000000"/>
                <w:sz w:val="18"/>
                <w:szCs w:val="18"/>
              </w:rPr>
              <w:fldChar w:fldCharType="begin">
                <w:ffData>
                  <w:name w:val="ТекстовоеПоле98"/>
                  <w:enabled/>
                  <w:calcOnExit w:val="0"/>
                  <w:textInput/>
                </w:ffData>
              </w:fldChar>
            </w:r>
            <w:r w:rsidRPr="001C0CD9">
              <w:rPr>
                <w:color w:val="000000"/>
                <w:sz w:val="18"/>
                <w:szCs w:val="18"/>
              </w:rPr>
              <w:instrText xml:space="preserve"> FORMTEXT </w:instrText>
            </w:r>
            <w:r w:rsidRPr="001C0CD9">
              <w:rPr>
                <w:color w:val="000000"/>
                <w:sz w:val="18"/>
                <w:szCs w:val="18"/>
              </w:rPr>
            </w:r>
            <w:r w:rsidRPr="001C0CD9">
              <w:rPr>
                <w:color w:val="000000"/>
                <w:sz w:val="18"/>
                <w:szCs w:val="18"/>
              </w:rPr>
              <w:fldChar w:fldCharType="separate"/>
            </w:r>
            <w:r w:rsidRPr="001C0CD9">
              <w:rPr>
                <w:noProof/>
                <w:color w:val="000000"/>
                <w:sz w:val="18"/>
                <w:szCs w:val="18"/>
              </w:rPr>
              <w:t> </w:t>
            </w:r>
            <w:r w:rsidRPr="001C0CD9">
              <w:rPr>
                <w:noProof/>
                <w:color w:val="000000"/>
                <w:sz w:val="18"/>
                <w:szCs w:val="18"/>
              </w:rPr>
              <w:t> </w:t>
            </w:r>
            <w:r w:rsidRPr="001C0CD9">
              <w:rPr>
                <w:noProof/>
                <w:color w:val="000000"/>
                <w:sz w:val="18"/>
                <w:szCs w:val="18"/>
              </w:rPr>
              <w:t> </w:t>
            </w:r>
            <w:r w:rsidRPr="001C0CD9">
              <w:rPr>
                <w:noProof/>
                <w:color w:val="000000"/>
                <w:sz w:val="18"/>
                <w:szCs w:val="18"/>
              </w:rPr>
              <w:t> </w:t>
            </w:r>
            <w:r w:rsidRPr="001C0CD9">
              <w:rPr>
                <w:noProof/>
                <w:color w:val="000000"/>
                <w:sz w:val="18"/>
                <w:szCs w:val="18"/>
              </w:rPr>
              <w:t> </w:t>
            </w:r>
            <w:r w:rsidRPr="001C0CD9">
              <w:rPr>
                <w:color w:val="000000"/>
                <w:sz w:val="18"/>
                <w:szCs w:val="18"/>
              </w:rPr>
              <w:fldChar w:fldCharType="end"/>
            </w:r>
            <w:r w:rsidRPr="001C0CD9">
              <w:rPr>
                <w:sz w:val="18"/>
                <w:szCs w:val="18"/>
              </w:rPr>
              <w:t>, именуемое в дальнейшем «Покупатель», в лице</w:t>
            </w:r>
            <w:r w:rsidRPr="001C0CD9">
              <w:rPr>
                <w:i/>
                <w:sz w:val="18"/>
                <w:szCs w:val="18"/>
              </w:rPr>
              <w:t xml:space="preserve"> </w:t>
            </w:r>
            <w:r w:rsidRPr="001C0CD9">
              <w:rPr>
                <w:color w:val="000000"/>
                <w:sz w:val="18"/>
                <w:szCs w:val="18"/>
              </w:rPr>
              <w:fldChar w:fldCharType="begin">
                <w:ffData>
                  <w:name w:val="ТекстовоеПоле98"/>
                  <w:enabled/>
                  <w:calcOnExit w:val="0"/>
                  <w:textInput/>
                </w:ffData>
              </w:fldChar>
            </w:r>
            <w:r w:rsidRPr="001C0CD9">
              <w:rPr>
                <w:color w:val="000000"/>
                <w:sz w:val="18"/>
                <w:szCs w:val="18"/>
              </w:rPr>
              <w:instrText xml:space="preserve"> FORMTEXT </w:instrText>
            </w:r>
            <w:r w:rsidRPr="001C0CD9">
              <w:rPr>
                <w:color w:val="000000"/>
                <w:sz w:val="18"/>
                <w:szCs w:val="18"/>
              </w:rPr>
            </w:r>
            <w:r w:rsidRPr="001C0CD9">
              <w:rPr>
                <w:color w:val="000000"/>
                <w:sz w:val="18"/>
                <w:szCs w:val="18"/>
              </w:rPr>
              <w:fldChar w:fldCharType="separate"/>
            </w:r>
            <w:r w:rsidRPr="001C0CD9">
              <w:rPr>
                <w:noProof/>
                <w:color w:val="000000"/>
                <w:sz w:val="18"/>
                <w:szCs w:val="18"/>
              </w:rPr>
              <w:t> </w:t>
            </w:r>
            <w:r w:rsidRPr="001C0CD9">
              <w:rPr>
                <w:noProof/>
                <w:color w:val="000000"/>
                <w:sz w:val="18"/>
                <w:szCs w:val="18"/>
              </w:rPr>
              <w:t> </w:t>
            </w:r>
            <w:r w:rsidRPr="001C0CD9">
              <w:rPr>
                <w:noProof/>
                <w:color w:val="000000"/>
                <w:sz w:val="18"/>
                <w:szCs w:val="18"/>
              </w:rPr>
              <w:t> </w:t>
            </w:r>
            <w:r w:rsidRPr="001C0CD9">
              <w:rPr>
                <w:noProof/>
                <w:color w:val="000000"/>
                <w:sz w:val="18"/>
                <w:szCs w:val="18"/>
              </w:rPr>
              <w:t> </w:t>
            </w:r>
            <w:r w:rsidRPr="001C0CD9">
              <w:rPr>
                <w:noProof/>
                <w:color w:val="000000"/>
                <w:sz w:val="18"/>
                <w:szCs w:val="18"/>
              </w:rPr>
              <w:t> </w:t>
            </w:r>
            <w:r w:rsidRPr="001C0CD9">
              <w:rPr>
                <w:color w:val="000000"/>
                <w:sz w:val="18"/>
                <w:szCs w:val="18"/>
              </w:rPr>
              <w:fldChar w:fldCharType="end"/>
            </w:r>
            <w:r w:rsidRPr="001C0CD9">
              <w:rPr>
                <w:sz w:val="18"/>
                <w:szCs w:val="18"/>
              </w:rPr>
              <w:t xml:space="preserve">, действующего на основании </w:t>
            </w:r>
            <w:r w:rsidRPr="001C0CD9">
              <w:rPr>
                <w:color w:val="000000"/>
                <w:sz w:val="18"/>
                <w:szCs w:val="18"/>
              </w:rPr>
              <w:fldChar w:fldCharType="begin">
                <w:ffData>
                  <w:name w:val="ТекстовоеПоле98"/>
                  <w:enabled/>
                  <w:calcOnExit w:val="0"/>
                  <w:textInput/>
                </w:ffData>
              </w:fldChar>
            </w:r>
            <w:r w:rsidRPr="001C0CD9">
              <w:rPr>
                <w:color w:val="000000"/>
                <w:sz w:val="18"/>
                <w:szCs w:val="18"/>
              </w:rPr>
              <w:instrText xml:space="preserve"> FORMTEXT </w:instrText>
            </w:r>
            <w:r w:rsidRPr="001C0CD9">
              <w:rPr>
                <w:color w:val="000000"/>
                <w:sz w:val="18"/>
                <w:szCs w:val="18"/>
              </w:rPr>
            </w:r>
            <w:r w:rsidRPr="001C0CD9">
              <w:rPr>
                <w:color w:val="000000"/>
                <w:sz w:val="18"/>
                <w:szCs w:val="18"/>
              </w:rPr>
              <w:fldChar w:fldCharType="separate"/>
            </w:r>
            <w:r w:rsidRPr="001C0CD9">
              <w:rPr>
                <w:noProof/>
                <w:color w:val="000000"/>
                <w:sz w:val="18"/>
                <w:szCs w:val="18"/>
              </w:rPr>
              <w:t> </w:t>
            </w:r>
            <w:r w:rsidRPr="001C0CD9">
              <w:rPr>
                <w:noProof/>
                <w:color w:val="000000"/>
                <w:sz w:val="18"/>
                <w:szCs w:val="18"/>
              </w:rPr>
              <w:t> </w:t>
            </w:r>
            <w:r w:rsidRPr="001C0CD9">
              <w:rPr>
                <w:noProof/>
                <w:color w:val="000000"/>
                <w:sz w:val="18"/>
                <w:szCs w:val="18"/>
              </w:rPr>
              <w:t> </w:t>
            </w:r>
            <w:r w:rsidRPr="001C0CD9">
              <w:rPr>
                <w:noProof/>
                <w:color w:val="000000"/>
                <w:sz w:val="18"/>
                <w:szCs w:val="18"/>
              </w:rPr>
              <w:t> </w:t>
            </w:r>
            <w:r w:rsidRPr="001C0CD9">
              <w:rPr>
                <w:noProof/>
                <w:color w:val="000000"/>
                <w:sz w:val="18"/>
                <w:szCs w:val="18"/>
              </w:rPr>
              <w:t> </w:t>
            </w:r>
            <w:r w:rsidRPr="001C0CD9">
              <w:rPr>
                <w:color w:val="000000"/>
                <w:sz w:val="18"/>
                <w:szCs w:val="18"/>
              </w:rPr>
              <w:fldChar w:fldCharType="end"/>
            </w:r>
            <w:r w:rsidRPr="001C0CD9">
              <w:rPr>
                <w:sz w:val="18"/>
                <w:szCs w:val="18"/>
              </w:rPr>
              <w:t>, с другой стороны, совместно именуемые «Стороны», заключили настоящий Контракт о нижеследующем:</w:t>
            </w:r>
          </w:p>
        </w:tc>
        <w:tc>
          <w:tcPr>
            <w:tcW w:w="4786" w:type="dxa"/>
          </w:tcPr>
          <w:p w:rsidR="009F7B64" w:rsidRPr="001C0CD9" w:rsidRDefault="009F7B64" w:rsidP="0025017D">
            <w:pPr>
              <w:pStyle w:val="D2"/>
              <w:numPr>
                <w:ilvl w:val="0"/>
                <w:numId w:val="0"/>
              </w:numPr>
              <w:tabs>
                <w:tab w:val="clear" w:pos="709"/>
              </w:tabs>
              <w:spacing w:before="0"/>
              <w:ind w:firstLine="709"/>
              <w:rPr>
                <w:sz w:val="18"/>
                <w:szCs w:val="18"/>
                <w:lang w:val="en-GB"/>
              </w:rPr>
            </w:pPr>
            <w:r w:rsidRPr="001C0CD9">
              <w:rPr>
                <w:color w:val="000000"/>
                <w:sz w:val="18"/>
                <w:szCs w:val="18"/>
              </w:rPr>
              <w:fldChar w:fldCharType="begin">
                <w:ffData>
                  <w:name w:val="ТекстовоеПоле98"/>
                  <w:enabled/>
                  <w:calcOnExit w:val="0"/>
                  <w:textInput/>
                </w:ffData>
              </w:fldChar>
            </w:r>
            <w:r w:rsidRPr="00922CE3">
              <w:rPr>
                <w:color w:val="000000"/>
                <w:sz w:val="18"/>
                <w:szCs w:val="18"/>
                <w:lang w:val="en-US"/>
              </w:rPr>
              <w:instrText xml:space="preserve"> FORMTEXT </w:instrText>
            </w:r>
            <w:r w:rsidRPr="001C0CD9">
              <w:rPr>
                <w:color w:val="000000"/>
                <w:sz w:val="18"/>
                <w:szCs w:val="18"/>
              </w:rPr>
            </w:r>
            <w:r w:rsidRPr="001C0CD9">
              <w:rPr>
                <w:color w:val="000000"/>
                <w:sz w:val="18"/>
                <w:szCs w:val="18"/>
              </w:rPr>
              <w:fldChar w:fldCharType="separate"/>
            </w:r>
            <w:r w:rsidRPr="001C0CD9">
              <w:rPr>
                <w:noProof/>
                <w:color w:val="000000"/>
                <w:sz w:val="18"/>
                <w:szCs w:val="18"/>
              </w:rPr>
              <w:t> </w:t>
            </w:r>
            <w:r w:rsidRPr="001C0CD9">
              <w:rPr>
                <w:noProof/>
                <w:color w:val="000000"/>
                <w:sz w:val="18"/>
                <w:szCs w:val="18"/>
              </w:rPr>
              <w:t> </w:t>
            </w:r>
            <w:r w:rsidRPr="001C0CD9">
              <w:rPr>
                <w:noProof/>
                <w:color w:val="000000"/>
                <w:sz w:val="18"/>
                <w:szCs w:val="18"/>
              </w:rPr>
              <w:t> </w:t>
            </w:r>
            <w:r w:rsidRPr="001C0CD9">
              <w:rPr>
                <w:noProof/>
                <w:color w:val="000000"/>
                <w:sz w:val="18"/>
                <w:szCs w:val="18"/>
              </w:rPr>
              <w:t> </w:t>
            </w:r>
            <w:r w:rsidRPr="001C0CD9">
              <w:rPr>
                <w:noProof/>
                <w:color w:val="000000"/>
                <w:sz w:val="18"/>
                <w:szCs w:val="18"/>
              </w:rPr>
              <w:t> </w:t>
            </w:r>
            <w:r w:rsidRPr="001C0CD9">
              <w:rPr>
                <w:color w:val="000000"/>
                <w:sz w:val="18"/>
                <w:szCs w:val="18"/>
              </w:rPr>
              <w:fldChar w:fldCharType="end"/>
            </w:r>
            <w:r>
              <w:rPr>
                <w:color w:val="000000"/>
                <w:sz w:val="18"/>
                <w:szCs w:val="18"/>
                <w:lang w:val="en-GB"/>
              </w:rPr>
              <w:t xml:space="preserve"> (</w:t>
            </w:r>
            <w:r w:rsidRPr="001C0CD9">
              <w:rPr>
                <w:color w:val="000000"/>
                <w:sz w:val="18"/>
                <w:szCs w:val="18"/>
                <w:lang w:val="en-GB"/>
              </w:rPr>
              <w:fldChar w:fldCharType="begin">
                <w:ffData>
                  <w:name w:val="ТекстовоеПоле98"/>
                  <w:enabled/>
                  <w:calcOnExit w:val="0"/>
                  <w:textInput/>
                </w:ffData>
              </w:fldChar>
            </w:r>
            <w:r w:rsidRPr="001C0CD9">
              <w:rPr>
                <w:color w:val="000000"/>
                <w:sz w:val="18"/>
                <w:szCs w:val="18"/>
                <w:lang w:val="en-GB"/>
              </w:rPr>
              <w:instrText xml:space="preserve"> FORMTEXT </w:instrText>
            </w:r>
            <w:r w:rsidRPr="001C0CD9">
              <w:rPr>
                <w:color w:val="000000"/>
                <w:sz w:val="18"/>
                <w:szCs w:val="18"/>
                <w:lang w:val="en-GB"/>
              </w:rPr>
            </w:r>
            <w:r w:rsidRPr="001C0CD9">
              <w:rPr>
                <w:color w:val="000000"/>
                <w:sz w:val="18"/>
                <w:szCs w:val="18"/>
                <w:lang w:val="en-GB"/>
              </w:rPr>
              <w:fldChar w:fldCharType="separate"/>
            </w:r>
            <w:r w:rsidRPr="001C0CD9">
              <w:rPr>
                <w:noProof/>
                <w:color w:val="000000"/>
                <w:sz w:val="18"/>
                <w:szCs w:val="18"/>
                <w:lang w:val="en-GB"/>
              </w:rPr>
              <w:t> </w:t>
            </w:r>
            <w:r w:rsidRPr="001C0CD9">
              <w:rPr>
                <w:noProof/>
                <w:color w:val="000000"/>
                <w:sz w:val="18"/>
                <w:szCs w:val="18"/>
                <w:lang w:val="en-GB"/>
              </w:rPr>
              <w:t> </w:t>
            </w:r>
            <w:r w:rsidRPr="001C0CD9">
              <w:rPr>
                <w:noProof/>
                <w:color w:val="000000"/>
                <w:sz w:val="18"/>
                <w:szCs w:val="18"/>
                <w:lang w:val="en-GB"/>
              </w:rPr>
              <w:t> </w:t>
            </w:r>
            <w:r w:rsidRPr="001C0CD9">
              <w:rPr>
                <w:noProof/>
                <w:color w:val="000000"/>
                <w:sz w:val="18"/>
                <w:szCs w:val="18"/>
                <w:lang w:val="en-GB"/>
              </w:rPr>
              <w:t> </w:t>
            </w:r>
            <w:r w:rsidRPr="001C0CD9">
              <w:rPr>
                <w:noProof/>
                <w:color w:val="000000"/>
                <w:sz w:val="18"/>
                <w:szCs w:val="18"/>
                <w:lang w:val="en-GB"/>
              </w:rPr>
              <w:t> </w:t>
            </w:r>
            <w:r w:rsidRPr="001C0CD9">
              <w:rPr>
                <w:color w:val="000000"/>
                <w:sz w:val="18"/>
                <w:szCs w:val="18"/>
                <w:lang w:val="en-GB"/>
              </w:rPr>
              <w:fldChar w:fldCharType="end"/>
            </w:r>
            <w:r>
              <w:rPr>
                <w:color w:val="000000"/>
                <w:sz w:val="18"/>
                <w:szCs w:val="18"/>
                <w:lang w:val="en-GB"/>
              </w:rPr>
              <w:t>)</w:t>
            </w:r>
            <w:r w:rsidRPr="001C0CD9">
              <w:rPr>
                <w:sz w:val="18"/>
                <w:szCs w:val="18"/>
                <w:lang w:val="en-GB"/>
              </w:rPr>
              <w:t xml:space="preserve">, a legal entity registered and acting under the laws of </w:t>
            </w:r>
            <w:r w:rsidRPr="001C0CD9">
              <w:rPr>
                <w:color w:val="000000"/>
                <w:sz w:val="18"/>
                <w:szCs w:val="18"/>
                <w:lang w:val="en-GB"/>
              </w:rPr>
              <w:fldChar w:fldCharType="begin">
                <w:ffData>
                  <w:name w:val="ТекстовоеПоле98"/>
                  <w:enabled/>
                  <w:calcOnExit w:val="0"/>
                  <w:textInput/>
                </w:ffData>
              </w:fldChar>
            </w:r>
            <w:r w:rsidRPr="001C0CD9">
              <w:rPr>
                <w:color w:val="000000"/>
                <w:sz w:val="18"/>
                <w:szCs w:val="18"/>
                <w:lang w:val="en-GB"/>
              </w:rPr>
              <w:instrText xml:space="preserve"> FORMTEXT </w:instrText>
            </w:r>
            <w:r w:rsidRPr="001C0CD9">
              <w:rPr>
                <w:color w:val="000000"/>
                <w:sz w:val="18"/>
                <w:szCs w:val="18"/>
                <w:lang w:val="en-GB"/>
              </w:rPr>
            </w:r>
            <w:r w:rsidRPr="001C0CD9">
              <w:rPr>
                <w:color w:val="000000"/>
                <w:sz w:val="18"/>
                <w:szCs w:val="18"/>
                <w:lang w:val="en-GB"/>
              </w:rPr>
              <w:fldChar w:fldCharType="separate"/>
            </w:r>
            <w:r w:rsidRPr="001C0CD9">
              <w:rPr>
                <w:noProof/>
                <w:color w:val="000000"/>
                <w:sz w:val="18"/>
                <w:szCs w:val="18"/>
                <w:lang w:val="en-GB"/>
              </w:rPr>
              <w:t> </w:t>
            </w:r>
            <w:r w:rsidRPr="001C0CD9">
              <w:rPr>
                <w:noProof/>
                <w:color w:val="000000"/>
                <w:sz w:val="18"/>
                <w:szCs w:val="18"/>
                <w:lang w:val="en-GB"/>
              </w:rPr>
              <w:t> </w:t>
            </w:r>
            <w:r w:rsidRPr="001C0CD9">
              <w:rPr>
                <w:noProof/>
                <w:color w:val="000000"/>
                <w:sz w:val="18"/>
                <w:szCs w:val="18"/>
                <w:lang w:val="en-GB"/>
              </w:rPr>
              <w:t> </w:t>
            </w:r>
            <w:r w:rsidRPr="001C0CD9">
              <w:rPr>
                <w:noProof/>
                <w:color w:val="000000"/>
                <w:sz w:val="18"/>
                <w:szCs w:val="18"/>
                <w:lang w:val="en-GB"/>
              </w:rPr>
              <w:t> </w:t>
            </w:r>
            <w:r w:rsidRPr="001C0CD9">
              <w:rPr>
                <w:noProof/>
                <w:color w:val="000000"/>
                <w:sz w:val="18"/>
                <w:szCs w:val="18"/>
                <w:lang w:val="en-GB"/>
              </w:rPr>
              <w:t> </w:t>
            </w:r>
            <w:r w:rsidRPr="001C0CD9">
              <w:rPr>
                <w:color w:val="000000"/>
                <w:sz w:val="18"/>
                <w:szCs w:val="18"/>
                <w:lang w:val="en-GB"/>
              </w:rPr>
              <w:fldChar w:fldCharType="end"/>
            </w:r>
            <w:r w:rsidRPr="001C0CD9">
              <w:rPr>
                <w:sz w:val="18"/>
                <w:szCs w:val="18"/>
                <w:lang w:val="en-GB"/>
              </w:rPr>
              <w:t xml:space="preserve">, located at: </w:t>
            </w:r>
            <w:r w:rsidRPr="001C0CD9">
              <w:rPr>
                <w:color w:val="000000"/>
                <w:sz w:val="18"/>
                <w:szCs w:val="18"/>
                <w:lang w:val="en-GB"/>
              </w:rPr>
              <w:fldChar w:fldCharType="begin">
                <w:ffData>
                  <w:name w:val="ТекстовоеПоле98"/>
                  <w:enabled/>
                  <w:calcOnExit w:val="0"/>
                  <w:textInput/>
                </w:ffData>
              </w:fldChar>
            </w:r>
            <w:r w:rsidRPr="001C0CD9">
              <w:rPr>
                <w:color w:val="000000"/>
                <w:sz w:val="18"/>
                <w:szCs w:val="18"/>
                <w:lang w:val="en-GB"/>
              </w:rPr>
              <w:instrText xml:space="preserve"> FORMTEXT </w:instrText>
            </w:r>
            <w:r w:rsidRPr="001C0CD9">
              <w:rPr>
                <w:color w:val="000000"/>
                <w:sz w:val="18"/>
                <w:szCs w:val="18"/>
                <w:lang w:val="en-GB"/>
              </w:rPr>
            </w:r>
            <w:r w:rsidRPr="001C0CD9">
              <w:rPr>
                <w:color w:val="000000"/>
                <w:sz w:val="18"/>
                <w:szCs w:val="18"/>
                <w:lang w:val="en-GB"/>
              </w:rPr>
              <w:fldChar w:fldCharType="separate"/>
            </w:r>
            <w:r w:rsidRPr="001C0CD9">
              <w:rPr>
                <w:noProof/>
                <w:color w:val="000000"/>
                <w:sz w:val="18"/>
                <w:szCs w:val="18"/>
                <w:lang w:val="en-GB"/>
              </w:rPr>
              <w:t> </w:t>
            </w:r>
            <w:r w:rsidRPr="001C0CD9">
              <w:rPr>
                <w:noProof/>
                <w:color w:val="000000"/>
                <w:sz w:val="18"/>
                <w:szCs w:val="18"/>
                <w:lang w:val="en-GB"/>
              </w:rPr>
              <w:t> </w:t>
            </w:r>
            <w:r w:rsidRPr="001C0CD9">
              <w:rPr>
                <w:noProof/>
                <w:color w:val="000000"/>
                <w:sz w:val="18"/>
                <w:szCs w:val="18"/>
                <w:lang w:val="en-GB"/>
              </w:rPr>
              <w:t> </w:t>
            </w:r>
            <w:r w:rsidRPr="001C0CD9">
              <w:rPr>
                <w:noProof/>
                <w:color w:val="000000"/>
                <w:sz w:val="18"/>
                <w:szCs w:val="18"/>
                <w:lang w:val="en-GB"/>
              </w:rPr>
              <w:t> </w:t>
            </w:r>
            <w:r w:rsidRPr="001C0CD9">
              <w:rPr>
                <w:noProof/>
                <w:color w:val="000000"/>
                <w:sz w:val="18"/>
                <w:szCs w:val="18"/>
                <w:lang w:val="en-GB"/>
              </w:rPr>
              <w:t> </w:t>
            </w:r>
            <w:r w:rsidRPr="001C0CD9">
              <w:rPr>
                <w:color w:val="000000"/>
                <w:sz w:val="18"/>
                <w:szCs w:val="18"/>
                <w:lang w:val="en-GB"/>
              </w:rPr>
              <w:fldChar w:fldCharType="end"/>
            </w:r>
            <w:r w:rsidRPr="001C0CD9">
              <w:rPr>
                <w:sz w:val="18"/>
                <w:szCs w:val="18"/>
                <w:lang w:val="en-GB"/>
              </w:rPr>
              <w:t>, hereinafter referred to as the Buyer, represented by</w:t>
            </w:r>
            <w:r w:rsidRPr="001C0CD9">
              <w:rPr>
                <w:i/>
                <w:sz w:val="18"/>
                <w:szCs w:val="18"/>
                <w:lang w:val="en-GB"/>
              </w:rPr>
              <w:t xml:space="preserve"> </w:t>
            </w:r>
            <w:r w:rsidRPr="001C0CD9">
              <w:rPr>
                <w:color w:val="000000"/>
                <w:sz w:val="18"/>
                <w:szCs w:val="18"/>
                <w:lang w:val="en-GB"/>
              </w:rPr>
              <w:fldChar w:fldCharType="begin">
                <w:ffData>
                  <w:name w:val="ТекстовоеПоле98"/>
                  <w:enabled/>
                  <w:calcOnExit w:val="0"/>
                  <w:textInput/>
                </w:ffData>
              </w:fldChar>
            </w:r>
            <w:r w:rsidRPr="001C0CD9">
              <w:rPr>
                <w:color w:val="000000"/>
                <w:sz w:val="18"/>
                <w:szCs w:val="18"/>
                <w:lang w:val="en-GB"/>
              </w:rPr>
              <w:instrText xml:space="preserve"> FORMTEXT </w:instrText>
            </w:r>
            <w:r w:rsidRPr="001C0CD9">
              <w:rPr>
                <w:color w:val="000000"/>
                <w:sz w:val="18"/>
                <w:szCs w:val="18"/>
                <w:lang w:val="en-GB"/>
              </w:rPr>
            </w:r>
            <w:r w:rsidRPr="001C0CD9">
              <w:rPr>
                <w:color w:val="000000"/>
                <w:sz w:val="18"/>
                <w:szCs w:val="18"/>
                <w:lang w:val="en-GB"/>
              </w:rPr>
              <w:fldChar w:fldCharType="separate"/>
            </w:r>
            <w:r w:rsidRPr="001C0CD9">
              <w:rPr>
                <w:noProof/>
                <w:color w:val="000000"/>
                <w:sz w:val="18"/>
                <w:szCs w:val="18"/>
                <w:lang w:val="en-GB"/>
              </w:rPr>
              <w:t> </w:t>
            </w:r>
            <w:r w:rsidRPr="001C0CD9">
              <w:rPr>
                <w:noProof/>
                <w:color w:val="000000"/>
                <w:sz w:val="18"/>
                <w:szCs w:val="18"/>
                <w:lang w:val="en-GB"/>
              </w:rPr>
              <w:t> </w:t>
            </w:r>
            <w:r w:rsidRPr="001C0CD9">
              <w:rPr>
                <w:noProof/>
                <w:color w:val="000000"/>
                <w:sz w:val="18"/>
                <w:szCs w:val="18"/>
                <w:lang w:val="en-GB"/>
              </w:rPr>
              <w:t> </w:t>
            </w:r>
            <w:r w:rsidRPr="001C0CD9">
              <w:rPr>
                <w:noProof/>
                <w:color w:val="000000"/>
                <w:sz w:val="18"/>
                <w:szCs w:val="18"/>
                <w:lang w:val="en-GB"/>
              </w:rPr>
              <w:t> </w:t>
            </w:r>
            <w:r w:rsidRPr="001C0CD9">
              <w:rPr>
                <w:noProof/>
                <w:color w:val="000000"/>
                <w:sz w:val="18"/>
                <w:szCs w:val="18"/>
                <w:lang w:val="en-GB"/>
              </w:rPr>
              <w:t> </w:t>
            </w:r>
            <w:r w:rsidRPr="001C0CD9">
              <w:rPr>
                <w:color w:val="000000"/>
                <w:sz w:val="18"/>
                <w:szCs w:val="18"/>
                <w:lang w:val="en-GB"/>
              </w:rPr>
              <w:fldChar w:fldCharType="end"/>
            </w:r>
            <w:r w:rsidRPr="001C0CD9">
              <w:rPr>
                <w:sz w:val="18"/>
                <w:szCs w:val="18"/>
                <w:lang w:val="en-GB"/>
              </w:rPr>
              <w:t xml:space="preserve">, acting under </w:t>
            </w:r>
            <w:r w:rsidRPr="001C0CD9">
              <w:rPr>
                <w:color w:val="000000"/>
                <w:sz w:val="18"/>
                <w:szCs w:val="18"/>
                <w:lang w:val="en-GB"/>
              </w:rPr>
              <w:fldChar w:fldCharType="begin">
                <w:ffData>
                  <w:name w:val="ТекстовоеПоле98"/>
                  <w:enabled/>
                  <w:calcOnExit w:val="0"/>
                  <w:textInput/>
                </w:ffData>
              </w:fldChar>
            </w:r>
            <w:r w:rsidRPr="001C0CD9">
              <w:rPr>
                <w:color w:val="000000"/>
                <w:sz w:val="18"/>
                <w:szCs w:val="18"/>
                <w:lang w:val="en-GB"/>
              </w:rPr>
              <w:instrText xml:space="preserve"> FORMTEXT </w:instrText>
            </w:r>
            <w:r w:rsidRPr="001C0CD9">
              <w:rPr>
                <w:color w:val="000000"/>
                <w:sz w:val="18"/>
                <w:szCs w:val="18"/>
                <w:lang w:val="en-GB"/>
              </w:rPr>
            </w:r>
            <w:r w:rsidRPr="001C0CD9">
              <w:rPr>
                <w:color w:val="000000"/>
                <w:sz w:val="18"/>
                <w:szCs w:val="18"/>
                <w:lang w:val="en-GB"/>
              </w:rPr>
              <w:fldChar w:fldCharType="separate"/>
            </w:r>
            <w:r w:rsidRPr="001C0CD9">
              <w:rPr>
                <w:noProof/>
                <w:color w:val="000000"/>
                <w:sz w:val="18"/>
                <w:szCs w:val="18"/>
                <w:lang w:val="en-GB"/>
              </w:rPr>
              <w:t> </w:t>
            </w:r>
            <w:r w:rsidRPr="001C0CD9">
              <w:rPr>
                <w:noProof/>
                <w:color w:val="000000"/>
                <w:sz w:val="18"/>
                <w:szCs w:val="18"/>
                <w:lang w:val="en-GB"/>
              </w:rPr>
              <w:t> </w:t>
            </w:r>
            <w:r w:rsidRPr="001C0CD9">
              <w:rPr>
                <w:noProof/>
                <w:color w:val="000000"/>
                <w:sz w:val="18"/>
                <w:szCs w:val="18"/>
                <w:lang w:val="en-GB"/>
              </w:rPr>
              <w:t> </w:t>
            </w:r>
            <w:r w:rsidRPr="001C0CD9">
              <w:rPr>
                <w:noProof/>
                <w:color w:val="000000"/>
                <w:sz w:val="18"/>
                <w:szCs w:val="18"/>
                <w:lang w:val="en-GB"/>
              </w:rPr>
              <w:t> </w:t>
            </w:r>
            <w:r w:rsidRPr="001C0CD9">
              <w:rPr>
                <w:noProof/>
                <w:color w:val="000000"/>
                <w:sz w:val="18"/>
                <w:szCs w:val="18"/>
                <w:lang w:val="en-GB"/>
              </w:rPr>
              <w:t> </w:t>
            </w:r>
            <w:r w:rsidRPr="001C0CD9">
              <w:rPr>
                <w:color w:val="000000"/>
                <w:sz w:val="18"/>
                <w:szCs w:val="18"/>
                <w:lang w:val="en-GB"/>
              </w:rPr>
              <w:fldChar w:fldCharType="end"/>
            </w:r>
            <w:r w:rsidRPr="001C0CD9">
              <w:rPr>
                <w:sz w:val="18"/>
                <w:szCs w:val="18"/>
                <w:lang w:val="en-GB"/>
              </w:rPr>
              <w:t>, on the other part, together referred as the Parties, have entered into this Contract as follows:</w:t>
            </w:r>
          </w:p>
          <w:p w:rsidR="009F7B64" w:rsidRPr="001C0CD9" w:rsidRDefault="009F7B64">
            <w:pPr>
              <w:rPr>
                <w:rFonts w:ascii="Times New Roman" w:hAnsi="Times New Roman" w:cs="Times New Roman"/>
                <w:sz w:val="18"/>
                <w:szCs w:val="18"/>
                <w:lang w:val="en-GB"/>
              </w:rPr>
            </w:pPr>
          </w:p>
        </w:tc>
        <w:tc>
          <w:tcPr>
            <w:tcW w:w="4786" w:type="dxa"/>
          </w:tcPr>
          <w:p w:rsidR="009F7B64" w:rsidRPr="009F7B64" w:rsidRDefault="009F7B64" w:rsidP="0025017D">
            <w:pPr>
              <w:pStyle w:val="D2"/>
              <w:numPr>
                <w:ilvl w:val="0"/>
                <w:numId w:val="0"/>
              </w:numPr>
              <w:tabs>
                <w:tab w:val="clear" w:pos="709"/>
              </w:tabs>
              <w:spacing w:before="0"/>
              <w:ind w:firstLine="709"/>
              <w:rPr>
                <w:color w:val="000000"/>
                <w:sz w:val="18"/>
                <w:szCs w:val="18"/>
                <w:lang w:val="en-US"/>
              </w:rPr>
            </w:pPr>
          </w:p>
        </w:tc>
      </w:tr>
      <w:tr w:rsidR="009F7B64" w:rsidRPr="007A2294" w:rsidTr="009F7B64">
        <w:tc>
          <w:tcPr>
            <w:tcW w:w="4785" w:type="dxa"/>
          </w:tcPr>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pPr>
              <w:rPr>
                <w:rFonts w:ascii="Times New Roman" w:hAnsi="Times New Roman" w:cs="Times New Roman"/>
                <w:sz w:val="18"/>
                <w:szCs w:val="18"/>
                <w:lang w:val="en-US"/>
              </w:rPr>
            </w:pPr>
          </w:p>
        </w:tc>
      </w:tr>
      <w:tr w:rsidR="009F7B64" w:rsidRPr="001C0CD9" w:rsidTr="009F7B64">
        <w:tc>
          <w:tcPr>
            <w:tcW w:w="4785" w:type="dxa"/>
          </w:tcPr>
          <w:p w:rsidR="009F7B64" w:rsidRPr="001C0CD9" w:rsidRDefault="009F7B64" w:rsidP="0054788C">
            <w:pPr>
              <w:keepNext/>
              <w:keepLines/>
              <w:jc w:val="center"/>
              <w:outlineLvl w:val="0"/>
              <w:rPr>
                <w:rFonts w:ascii="Times New Roman" w:hAnsi="Times New Roman" w:cs="Times New Roman"/>
                <w:b/>
                <w:sz w:val="18"/>
                <w:szCs w:val="18"/>
                <w:lang w:val="en-US"/>
              </w:rPr>
            </w:pPr>
            <w:r w:rsidRPr="001C0CD9">
              <w:rPr>
                <w:rFonts w:ascii="Times New Roman" w:hAnsi="Times New Roman" w:cs="Times New Roman"/>
                <w:b/>
                <w:sz w:val="18"/>
                <w:szCs w:val="18"/>
              </w:rPr>
              <w:t xml:space="preserve">1. </w:t>
            </w:r>
            <w:r w:rsidRPr="001C0CD9">
              <w:rPr>
                <w:rFonts w:ascii="Times New Roman" w:hAnsi="Times New Roman" w:cs="Times New Roman"/>
                <w:b/>
                <w:caps/>
                <w:sz w:val="18"/>
                <w:szCs w:val="18"/>
              </w:rPr>
              <w:t>Предмет Контракта</w:t>
            </w:r>
          </w:p>
        </w:tc>
        <w:tc>
          <w:tcPr>
            <w:tcW w:w="4786" w:type="dxa"/>
          </w:tcPr>
          <w:p w:rsidR="009F7B64" w:rsidRPr="001C0CD9" w:rsidRDefault="009F7B64" w:rsidP="0025017D">
            <w:pPr>
              <w:keepNext/>
              <w:keepLines/>
              <w:jc w:val="center"/>
              <w:outlineLvl w:val="0"/>
              <w:rPr>
                <w:rFonts w:ascii="Times New Roman" w:hAnsi="Times New Roman" w:cs="Times New Roman"/>
                <w:b/>
                <w:caps/>
                <w:sz w:val="18"/>
                <w:szCs w:val="18"/>
                <w:lang w:val="en-GB"/>
              </w:rPr>
            </w:pPr>
            <w:r w:rsidRPr="001C0CD9">
              <w:rPr>
                <w:rFonts w:ascii="Times New Roman" w:hAnsi="Times New Roman" w:cs="Times New Roman"/>
                <w:b/>
                <w:sz w:val="18"/>
                <w:szCs w:val="18"/>
                <w:lang w:val="en-GB"/>
              </w:rPr>
              <w:t xml:space="preserve">1. </w:t>
            </w:r>
            <w:r w:rsidRPr="001C0CD9">
              <w:rPr>
                <w:rFonts w:ascii="Times New Roman" w:hAnsi="Times New Roman" w:cs="Times New Roman"/>
                <w:b/>
                <w:caps/>
                <w:sz w:val="18"/>
                <w:szCs w:val="18"/>
                <w:lang w:val="en-GB"/>
              </w:rPr>
              <w:t>SUBJECT OF THE Contract</w:t>
            </w:r>
          </w:p>
          <w:p w:rsidR="009F7B64" w:rsidRPr="001C0CD9" w:rsidRDefault="009F7B64">
            <w:pPr>
              <w:rPr>
                <w:rFonts w:ascii="Times New Roman" w:hAnsi="Times New Roman" w:cs="Times New Roman"/>
                <w:sz w:val="18"/>
                <w:szCs w:val="18"/>
              </w:rPr>
            </w:pPr>
          </w:p>
        </w:tc>
        <w:tc>
          <w:tcPr>
            <w:tcW w:w="4786" w:type="dxa"/>
          </w:tcPr>
          <w:p w:rsidR="009F7B64" w:rsidRPr="001C0CD9" w:rsidRDefault="009F7B64" w:rsidP="0025017D">
            <w:pPr>
              <w:keepNext/>
              <w:keepLines/>
              <w:jc w:val="center"/>
              <w:outlineLvl w:val="0"/>
              <w:rPr>
                <w:rFonts w:ascii="Times New Roman" w:hAnsi="Times New Roman" w:cs="Times New Roman"/>
                <w:b/>
                <w:sz w:val="18"/>
                <w:szCs w:val="18"/>
                <w:lang w:val="en-GB"/>
              </w:rPr>
            </w:pPr>
          </w:p>
        </w:tc>
      </w:tr>
      <w:tr w:rsidR="009F7B64" w:rsidRPr="007A2294" w:rsidTr="009F7B64">
        <w:tc>
          <w:tcPr>
            <w:tcW w:w="4785" w:type="dxa"/>
          </w:tcPr>
          <w:p w:rsidR="009F7B64" w:rsidRPr="001C0CD9" w:rsidRDefault="009F7B64" w:rsidP="00310C65">
            <w:pPr>
              <w:ind w:firstLine="709"/>
              <w:jc w:val="both"/>
              <w:rPr>
                <w:rFonts w:ascii="Times New Roman" w:hAnsi="Times New Roman" w:cs="Times New Roman"/>
                <w:sz w:val="18"/>
                <w:szCs w:val="18"/>
              </w:rPr>
            </w:pPr>
            <w:r w:rsidRPr="001C0CD9">
              <w:rPr>
                <w:rFonts w:ascii="Times New Roman" w:hAnsi="Times New Roman" w:cs="Times New Roman"/>
                <w:sz w:val="18"/>
                <w:szCs w:val="18"/>
              </w:rPr>
              <w:t>1.1. Продавец обязуется в порядке и на условиях, определенных настоящим Контрактом и Приложениями к нему, являющимися неотъемлемыми частями Контракта, передавать в собственность Покупателя фасованную, наливную Продукцию, производимую и/или закупаемую Продавцом (далее Продукция</w:t>
            </w:r>
            <w:r>
              <w:rPr>
                <w:rFonts w:ascii="Times New Roman" w:hAnsi="Times New Roman" w:cs="Times New Roman"/>
                <w:sz w:val="18"/>
                <w:szCs w:val="18"/>
              </w:rPr>
              <w:t>/Товар</w:t>
            </w:r>
            <w:r w:rsidRPr="001C0CD9">
              <w:rPr>
                <w:rFonts w:ascii="Times New Roman" w:hAnsi="Times New Roman" w:cs="Times New Roman"/>
                <w:sz w:val="18"/>
                <w:szCs w:val="18"/>
              </w:rPr>
              <w:t xml:space="preserve">), а Покупатель – обязуется принимать и оплачивать Продукцию в количестве, ассортименте, по цене, в сроки и на условиях настоящего Контракта и Приложений к нему. </w:t>
            </w:r>
          </w:p>
        </w:tc>
        <w:tc>
          <w:tcPr>
            <w:tcW w:w="4786" w:type="dxa"/>
          </w:tcPr>
          <w:p w:rsidR="009F7B64" w:rsidRPr="001C0CD9" w:rsidRDefault="009F7B64" w:rsidP="0025017D">
            <w:pPr>
              <w:pStyle w:val="a4"/>
              <w:spacing w:after="0"/>
              <w:ind w:firstLine="720"/>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 xml:space="preserve">1.1. The Seller undertakes, in the manner and under the conditions as specified herein and in the </w:t>
            </w:r>
            <w:r>
              <w:rPr>
                <w:rFonts w:ascii="Times New Roman" w:hAnsi="Times New Roman" w:cs="Times New Roman"/>
                <w:sz w:val="18"/>
                <w:szCs w:val="18"/>
                <w:lang w:val="en-GB"/>
              </w:rPr>
              <w:t>Annexes</w:t>
            </w:r>
            <w:r w:rsidRPr="001C0CD9">
              <w:rPr>
                <w:rFonts w:ascii="Times New Roman" w:hAnsi="Times New Roman" w:cs="Times New Roman"/>
                <w:sz w:val="18"/>
                <w:szCs w:val="18"/>
                <w:lang w:val="en-GB"/>
              </w:rPr>
              <w:t xml:space="preserve"> hereto, being the integral parts of this Contract, to transfer the packed, bulk Products that are manufactured and/or purchased by the Seller (hereinafter the Products</w:t>
            </w:r>
            <w:r>
              <w:rPr>
                <w:rFonts w:ascii="Times New Roman" w:hAnsi="Times New Roman" w:cs="Times New Roman"/>
                <w:sz w:val="18"/>
                <w:szCs w:val="18"/>
                <w:lang w:val="en-US"/>
              </w:rPr>
              <w:t>/the Goods</w:t>
            </w:r>
            <w:r w:rsidRPr="001C0CD9">
              <w:rPr>
                <w:rFonts w:ascii="Times New Roman" w:hAnsi="Times New Roman" w:cs="Times New Roman"/>
                <w:sz w:val="18"/>
                <w:szCs w:val="18"/>
                <w:lang w:val="en-GB"/>
              </w:rPr>
              <w:t xml:space="preserve">) to the Buyer's ownership, and the Buyer is obliged to accept and pay for the Products in the quantity, range, at the price, within the terms and under the conditions of this Contract and the </w:t>
            </w:r>
            <w:r>
              <w:rPr>
                <w:rFonts w:ascii="Times New Roman" w:hAnsi="Times New Roman" w:cs="Times New Roman"/>
                <w:sz w:val="18"/>
                <w:szCs w:val="18"/>
                <w:lang w:val="en-GB"/>
              </w:rPr>
              <w:t>Annexes</w:t>
            </w:r>
            <w:r w:rsidRPr="001C0CD9">
              <w:rPr>
                <w:rFonts w:ascii="Times New Roman" w:hAnsi="Times New Roman" w:cs="Times New Roman"/>
                <w:sz w:val="18"/>
                <w:szCs w:val="18"/>
                <w:lang w:val="en-GB"/>
              </w:rPr>
              <w:t xml:space="preserve"> hereto.  </w:t>
            </w:r>
          </w:p>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rsidP="0025017D">
            <w:pPr>
              <w:pStyle w:val="a4"/>
              <w:spacing w:after="0"/>
              <w:ind w:firstLine="720"/>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F827C0">
            <w:pPr>
              <w:ind w:firstLine="709"/>
              <w:jc w:val="both"/>
              <w:rPr>
                <w:rFonts w:ascii="Times New Roman" w:hAnsi="Times New Roman" w:cs="Times New Roman"/>
                <w:sz w:val="18"/>
                <w:szCs w:val="18"/>
              </w:rPr>
            </w:pPr>
            <w:r w:rsidRPr="001C0CD9">
              <w:rPr>
                <w:rFonts w:ascii="Times New Roman" w:hAnsi="Times New Roman" w:cs="Times New Roman"/>
                <w:sz w:val="18"/>
                <w:szCs w:val="18"/>
              </w:rPr>
              <w:t>1.2.</w:t>
            </w:r>
            <w:r w:rsidRPr="001C0CD9">
              <w:rPr>
                <w:rFonts w:ascii="Times New Roman" w:hAnsi="Times New Roman" w:cs="Times New Roman"/>
                <w:sz w:val="18"/>
                <w:szCs w:val="18"/>
              </w:rPr>
              <w:tab/>
              <w:t xml:space="preserve">Поставка Продукции осуществляется на условиях FCA (место </w:t>
            </w:r>
            <w:r w:rsidR="009F0F99">
              <w:rPr>
                <w:rFonts w:ascii="Times New Roman" w:hAnsi="Times New Roman" w:cs="Times New Roman"/>
                <w:sz w:val="18"/>
                <w:szCs w:val="18"/>
              </w:rPr>
              <w:t>передачи</w:t>
            </w:r>
            <w:r w:rsidR="009F0F99" w:rsidRPr="001C0CD9">
              <w:rPr>
                <w:rFonts w:ascii="Times New Roman" w:hAnsi="Times New Roman" w:cs="Times New Roman"/>
                <w:sz w:val="18"/>
                <w:szCs w:val="18"/>
              </w:rPr>
              <w:t xml:space="preserve"> </w:t>
            </w:r>
            <w:r w:rsidRPr="001C0CD9">
              <w:rPr>
                <w:rFonts w:ascii="Times New Roman" w:hAnsi="Times New Roman" w:cs="Times New Roman"/>
                <w:sz w:val="18"/>
                <w:szCs w:val="18"/>
              </w:rPr>
              <w:t xml:space="preserve">указывается в соответствующих Приложениях), </w:t>
            </w:r>
            <w:r>
              <w:rPr>
                <w:rFonts w:ascii="Times New Roman" w:hAnsi="Times New Roman" w:cs="Times New Roman"/>
                <w:sz w:val="18"/>
                <w:szCs w:val="18"/>
                <w:lang w:val="en-US"/>
              </w:rPr>
              <w:t>CPT</w:t>
            </w:r>
            <w:r w:rsidRPr="001C0CD9">
              <w:rPr>
                <w:rFonts w:ascii="Times New Roman" w:hAnsi="Times New Roman" w:cs="Times New Roman"/>
                <w:sz w:val="18"/>
                <w:szCs w:val="18"/>
              </w:rPr>
              <w:t xml:space="preserve"> (пункт назначения указывается в соответствующих Приложениях)</w:t>
            </w:r>
            <w:r>
              <w:rPr>
                <w:rFonts w:ascii="Times New Roman" w:hAnsi="Times New Roman" w:cs="Times New Roman"/>
                <w:sz w:val="18"/>
                <w:szCs w:val="18"/>
              </w:rPr>
              <w:t>,</w:t>
            </w:r>
            <w:r w:rsidRPr="001C0CD9">
              <w:rPr>
                <w:rFonts w:ascii="Times New Roman" w:hAnsi="Times New Roman" w:cs="Times New Roman"/>
                <w:sz w:val="18"/>
                <w:szCs w:val="18"/>
              </w:rPr>
              <w:t xml:space="preserve"> </w:t>
            </w:r>
            <w:r>
              <w:rPr>
                <w:rFonts w:ascii="Times New Roman" w:hAnsi="Times New Roman" w:cs="Times New Roman"/>
                <w:sz w:val="18"/>
                <w:szCs w:val="18"/>
                <w:lang w:val="en-US"/>
              </w:rPr>
              <w:t>DAP</w:t>
            </w:r>
            <w:r w:rsidRPr="00C35555">
              <w:rPr>
                <w:rFonts w:ascii="Times New Roman" w:hAnsi="Times New Roman" w:cs="Times New Roman"/>
                <w:sz w:val="18"/>
                <w:szCs w:val="18"/>
              </w:rPr>
              <w:t xml:space="preserve"> </w:t>
            </w:r>
            <w:r w:rsidRPr="001C0CD9">
              <w:rPr>
                <w:rFonts w:ascii="Times New Roman" w:hAnsi="Times New Roman" w:cs="Times New Roman"/>
                <w:sz w:val="18"/>
                <w:szCs w:val="18"/>
              </w:rPr>
              <w:t xml:space="preserve">(место </w:t>
            </w:r>
            <w:r>
              <w:rPr>
                <w:rFonts w:ascii="Times New Roman" w:hAnsi="Times New Roman" w:cs="Times New Roman"/>
                <w:sz w:val="18"/>
                <w:szCs w:val="18"/>
              </w:rPr>
              <w:t>поставки</w:t>
            </w:r>
            <w:r w:rsidRPr="001C0CD9">
              <w:rPr>
                <w:rFonts w:ascii="Times New Roman" w:hAnsi="Times New Roman" w:cs="Times New Roman"/>
                <w:sz w:val="18"/>
                <w:szCs w:val="18"/>
              </w:rPr>
              <w:t xml:space="preserve"> указывается в соответствующих Приложениях)</w:t>
            </w:r>
            <w:r w:rsidRPr="00C903E5">
              <w:rPr>
                <w:rFonts w:ascii="Times New Roman" w:hAnsi="Times New Roman" w:cs="Times New Roman"/>
                <w:sz w:val="18"/>
                <w:szCs w:val="18"/>
              </w:rPr>
              <w:t xml:space="preserve"> </w:t>
            </w:r>
            <w:r w:rsidRPr="001C0CD9">
              <w:rPr>
                <w:rFonts w:ascii="Times New Roman" w:hAnsi="Times New Roman" w:cs="Times New Roman"/>
                <w:sz w:val="18"/>
                <w:szCs w:val="18"/>
              </w:rPr>
              <w:t>или DAF (станция перехода указывается в соответствующих Приложениях), на иных базисах, указываемых в Приложениях согласно условиям ИНКОТЕРМС 2000 или ИНКОТЕРМС 2010.</w:t>
            </w:r>
          </w:p>
          <w:p w:rsidR="009F7B64" w:rsidRPr="001C0CD9" w:rsidRDefault="009F7B64" w:rsidP="00F827C0">
            <w:pPr>
              <w:ind w:firstLine="709"/>
              <w:jc w:val="both"/>
              <w:rPr>
                <w:rFonts w:ascii="Times New Roman" w:hAnsi="Times New Roman" w:cs="Times New Roman"/>
                <w:sz w:val="18"/>
                <w:szCs w:val="18"/>
              </w:rPr>
            </w:pPr>
            <w:r w:rsidRPr="001C0CD9">
              <w:rPr>
                <w:rFonts w:ascii="Times New Roman" w:hAnsi="Times New Roman" w:cs="Times New Roman"/>
                <w:sz w:val="18"/>
                <w:szCs w:val="18"/>
              </w:rPr>
              <w:t>Страна происхождения Продукции: указывается в счетах-фактурах</w:t>
            </w:r>
            <w:r w:rsidR="00C370D3">
              <w:rPr>
                <w:rFonts w:ascii="Times New Roman" w:hAnsi="Times New Roman" w:cs="Times New Roman"/>
                <w:sz w:val="18"/>
                <w:szCs w:val="18"/>
              </w:rPr>
              <w:t xml:space="preserve"> (инвойсах)</w:t>
            </w:r>
            <w:r w:rsidRPr="001C0CD9">
              <w:rPr>
                <w:rFonts w:ascii="Times New Roman" w:hAnsi="Times New Roman" w:cs="Times New Roman"/>
                <w:sz w:val="18"/>
                <w:szCs w:val="18"/>
              </w:rPr>
              <w:t>/ паспортах качества  Продукции.</w:t>
            </w:r>
          </w:p>
          <w:p w:rsidR="009F7B64" w:rsidRPr="001C0CD9" w:rsidRDefault="009F7B64" w:rsidP="00F827C0">
            <w:pPr>
              <w:ind w:firstLine="709"/>
              <w:jc w:val="both"/>
              <w:rPr>
                <w:rFonts w:ascii="Times New Roman" w:hAnsi="Times New Roman" w:cs="Times New Roman"/>
                <w:sz w:val="18"/>
                <w:szCs w:val="18"/>
              </w:rPr>
            </w:pPr>
            <w:r w:rsidRPr="001C0CD9">
              <w:rPr>
                <w:rFonts w:ascii="Times New Roman" w:hAnsi="Times New Roman" w:cs="Times New Roman"/>
                <w:sz w:val="18"/>
                <w:szCs w:val="18"/>
              </w:rPr>
              <w:t>Страна назначения Продукции: по назначению.</w:t>
            </w:r>
          </w:p>
        </w:tc>
        <w:tc>
          <w:tcPr>
            <w:tcW w:w="4786" w:type="dxa"/>
          </w:tcPr>
          <w:p w:rsidR="009F7B64" w:rsidRPr="001C0CD9" w:rsidRDefault="009F7B64" w:rsidP="0025017D">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1.2.</w:t>
            </w:r>
            <w:r w:rsidRPr="001C0CD9">
              <w:rPr>
                <w:rFonts w:ascii="Times New Roman" w:hAnsi="Times New Roman" w:cs="Times New Roman"/>
                <w:sz w:val="18"/>
                <w:szCs w:val="18"/>
                <w:lang w:val="en-GB"/>
              </w:rPr>
              <w:tab/>
              <w:t xml:space="preserve">The Products shall be delivered under FCA terms (the relevant </w:t>
            </w:r>
            <w:r>
              <w:rPr>
                <w:rFonts w:ascii="Times New Roman" w:hAnsi="Times New Roman" w:cs="Times New Roman"/>
                <w:sz w:val="18"/>
                <w:szCs w:val="18"/>
                <w:lang w:val="en-GB"/>
              </w:rPr>
              <w:t>Annexes</w:t>
            </w:r>
            <w:r w:rsidRPr="001C0CD9">
              <w:rPr>
                <w:rFonts w:ascii="Times New Roman" w:hAnsi="Times New Roman" w:cs="Times New Roman"/>
                <w:sz w:val="18"/>
                <w:szCs w:val="18"/>
                <w:lang w:val="en-GB"/>
              </w:rPr>
              <w:t xml:space="preserve"> shall show the</w:t>
            </w:r>
            <w:r w:rsidR="009F0F99" w:rsidRPr="00646E83">
              <w:rPr>
                <w:rFonts w:ascii="Times New Roman" w:hAnsi="Times New Roman" w:cs="Times New Roman"/>
                <w:sz w:val="18"/>
                <w:szCs w:val="18"/>
                <w:lang w:val="en-US"/>
              </w:rPr>
              <w:t xml:space="preserve"> </w:t>
            </w:r>
            <w:r w:rsidR="009F0F99">
              <w:rPr>
                <w:rFonts w:ascii="Times New Roman" w:hAnsi="Times New Roman" w:cs="Times New Roman"/>
                <w:sz w:val="18"/>
                <w:szCs w:val="18"/>
                <w:lang w:val="en-US"/>
              </w:rPr>
              <w:t>place of</w:t>
            </w:r>
            <w:r w:rsidRPr="001C0CD9">
              <w:rPr>
                <w:rFonts w:ascii="Times New Roman" w:hAnsi="Times New Roman" w:cs="Times New Roman"/>
                <w:sz w:val="18"/>
                <w:szCs w:val="18"/>
                <w:lang w:val="en-GB"/>
              </w:rPr>
              <w:t xml:space="preserve"> delivery), </w:t>
            </w:r>
            <w:r>
              <w:rPr>
                <w:rFonts w:ascii="Times New Roman" w:hAnsi="Times New Roman" w:cs="Times New Roman"/>
                <w:sz w:val="18"/>
                <w:szCs w:val="18"/>
                <w:lang w:val="en-GB"/>
              </w:rPr>
              <w:t>CPT</w:t>
            </w:r>
            <w:r w:rsidRPr="001C0CD9">
              <w:rPr>
                <w:rFonts w:ascii="Times New Roman" w:hAnsi="Times New Roman" w:cs="Times New Roman"/>
                <w:sz w:val="18"/>
                <w:szCs w:val="18"/>
                <w:lang w:val="en-GB"/>
              </w:rPr>
              <w:t xml:space="preserve"> (the relevant </w:t>
            </w:r>
            <w:r>
              <w:rPr>
                <w:rFonts w:ascii="Times New Roman" w:hAnsi="Times New Roman" w:cs="Times New Roman"/>
                <w:sz w:val="18"/>
                <w:szCs w:val="18"/>
                <w:lang w:val="en-GB"/>
              </w:rPr>
              <w:t>Annexes</w:t>
            </w:r>
            <w:r w:rsidRPr="001C0CD9">
              <w:rPr>
                <w:rFonts w:ascii="Times New Roman" w:hAnsi="Times New Roman" w:cs="Times New Roman"/>
                <w:sz w:val="18"/>
                <w:szCs w:val="18"/>
                <w:lang w:val="en-GB"/>
              </w:rPr>
              <w:t xml:space="preserve"> shall show the delivery destination)</w:t>
            </w:r>
            <w:r>
              <w:rPr>
                <w:rFonts w:ascii="Times New Roman" w:hAnsi="Times New Roman" w:cs="Times New Roman"/>
                <w:sz w:val="18"/>
                <w:szCs w:val="18"/>
                <w:lang w:val="en-GB"/>
              </w:rPr>
              <w:t>,</w:t>
            </w:r>
            <w:r w:rsidRPr="001C0CD9">
              <w:rPr>
                <w:rFonts w:ascii="Times New Roman" w:hAnsi="Times New Roman" w:cs="Times New Roman"/>
                <w:sz w:val="18"/>
                <w:szCs w:val="18"/>
                <w:lang w:val="en-GB"/>
              </w:rPr>
              <w:t xml:space="preserve"> </w:t>
            </w:r>
            <w:r>
              <w:rPr>
                <w:rFonts w:ascii="Times New Roman" w:hAnsi="Times New Roman" w:cs="Times New Roman"/>
                <w:sz w:val="18"/>
                <w:szCs w:val="18"/>
                <w:lang w:val="en-GB"/>
              </w:rPr>
              <w:t xml:space="preserve">DAP </w:t>
            </w:r>
            <w:r w:rsidRPr="001C0CD9">
              <w:rPr>
                <w:rFonts w:ascii="Times New Roman" w:hAnsi="Times New Roman" w:cs="Times New Roman"/>
                <w:sz w:val="18"/>
                <w:szCs w:val="18"/>
                <w:lang w:val="en-GB"/>
              </w:rPr>
              <w:t xml:space="preserve">(the relevant </w:t>
            </w:r>
            <w:r>
              <w:rPr>
                <w:rFonts w:ascii="Times New Roman" w:hAnsi="Times New Roman" w:cs="Times New Roman"/>
                <w:sz w:val="18"/>
                <w:szCs w:val="18"/>
                <w:lang w:val="en-GB"/>
              </w:rPr>
              <w:t>Annexes</w:t>
            </w:r>
            <w:r w:rsidRPr="001C0CD9">
              <w:rPr>
                <w:rFonts w:ascii="Times New Roman" w:hAnsi="Times New Roman" w:cs="Times New Roman"/>
                <w:sz w:val="18"/>
                <w:szCs w:val="18"/>
                <w:lang w:val="en-GB"/>
              </w:rPr>
              <w:t xml:space="preserve"> shall show the </w:t>
            </w:r>
            <w:r>
              <w:rPr>
                <w:rFonts w:ascii="Times New Roman" w:hAnsi="Times New Roman" w:cs="Times New Roman"/>
                <w:sz w:val="18"/>
                <w:szCs w:val="18"/>
                <w:lang w:val="en-GB"/>
              </w:rPr>
              <w:t>supply point</w:t>
            </w:r>
            <w:r w:rsidRPr="001C0CD9">
              <w:rPr>
                <w:rFonts w:ascii="Times New Roman" w:hAnsi="Times New Roman" w:cs="Times New Roman"/>
                <w:sz w:val="18"/>
                <w:szCs w:val="18"/>
                <w:lang w:val="en-GB"/>
              </w:rPr>
              <w:t>)</w:t>
            </w:r>
            <w:r>
              <w:rPr>
                <w:rFonts w:ascii="Times New Roman" w:hAnsi="Times New Roman" w:cs="Times New Roman"/>
                <w:sz w:val="18"/>
                <w:szCs w:val="18"/>
                <w:lang w:val="en-GB"/>
              </w:rPr>
              <w:t xml:space="preserve"> </w:t>
            </w:r>
            <w:r w:rsidRPr="001C0CD9">
              <w:rPr>
                <w:rFonts w:ascii="Times New Roman" w:hAnsi="Times New Roman" w:cs="Times New Roman"/>
                <w:sz w:val="18"/>
                <w:szCs w:val="18"/>
                <w:lang w:val="en-GB"/>
              </w:rPr>
              <w:t xml:space="preserve">or DAF (the relevant </w:t>
            </w:r>
            <w:r>
              <w:rPr>
                <w:rFonts w:ascii="Times New Roman" w:hAnsi="Times New Roman" w:cs="Times New Roman"/>
                <w:sz w:val="18"/>
                <w:szCs w:val="18"/>
                <w:lang w:val="en-GB"/>
              </w:rPr>
              <w:t>Annexes</w:t>
            </w:r>
            <w:r w:rsidRPr="001C0CD9">
              <w:rPr>
                <w:rFonts w:ascii="Times New Roman" w:hAnsi="Times New Roman" w:cs="Times New Roman"/>
                <w:sz w:val="18"/>
                <w:szCs w:val="18"/>
                <w:lang w:val="en-GB"/>
              </w:rPr>
              <w:t xml:space="preserve"> shall show the transfer station), under other basis to be specified in the </w:t>
            </w:r>
            <w:r>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under the INCOTERMS 2000 or INCOTERMS 2010.</w:t>
            </w:r>
          </w:p>
          <w:p w:rsidR="009F7B64" w:rsidRPr="001C0CD9" w:rsidRDefault="009F7B64" w:rsidP="0025017D">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The Products' country of origin shall be specified in the invoices for/quality passports of the Products.</w:t>
            </w:r>
          </w:p>
          <w:p w:rsidR="009F7B64" w:rsidRPr="001C0CD9" w:rsidRDefault="009F7B64" w:rsidP="0025017D">
            <w:pPr>
              <w:pStyle w:val="a4"/>
              <w:spacing w:after="0"/>
              <w:ind w:firstLine="720"/>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The Products' country of destination shall be as designated.</w:t>
            </w:r>
          </w:p>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rsidP="0025017D">
            <w:pPr>
              <w:pStyle w:val="a4"/>
              <w:spacing w:after="0"/>
              <w:ind w:firstLine="720"/>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F827C0">
            <w:pPr>
              <w:ind w:firstLine="709"/>
              <w:jc w:val="both"/>
              <w:rPr>
                <w:rFonts w:ascii="Times New Roman" w:hAnsi="Times New Roman" w:cs="Times New Roman"/>
                <w:sz w:val="18"/>
                <w:szCs w:val="18"/>
              </w:rPr>
            </w:pPr>
            <w:r w:rsidRPr="001C0CD9">
              <w:rPr>
                <w:rFonts w:ascii="Times New Roman" w:hAnsi="Times New Roman" w:cs="Times New Roman"/>
                <w:sz w:val="18"/>
                <w:szCs w:val="18"/>
              </w:rPr>
              <w:t>1.3. Обязательство Продавца по поставке Продукции  в рамках настоящего Контракта возникает только после подписания Сторонами соответствующего  Приложения к настоящему Контракту, в котором Стороны фиксируют ассортимент, количество, цену, общую стоимость, а также условия и базис,  сроки поставки/отгрузки Продукции.</w:t>
            </w:r>
          </w:p>
          <w:p w:rsidR="009F7B64" w:rsidRPr="001C0CD9" w:rsidRDefault="009F7B64" w:rsidP="00F827C0">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Каждое Приложение с момента его подписания Сторонами является неотъемлемой частью настоящего Контракта.  </w:t>
            </w:r>
          </w:p>
          <w:p w:rsidR="009F7B64" w:rsidRPr="001C0CD9" w:rsidRDefault="009F7B64" w:rsidP="00F827C0">
            <w:pPr>
              <w:ind w:firstLine="709"/>
              <w:jc w:val="both"/>
              <w:rPr>
                <w:rFonts w:ascii="Times New Roman" w:hAnsi="Times New Roman" w:cs="Times New Roman"/>
                <w:sz w:val="18"/>
                <w:szCs w:val="18"/>
              </w:rPr>
            </w:pPr>
            <w:r w:rsidRPr="001C0CD9">
              <w:rPr>
                <w:rFonts w:ascii="Times New Roman" w:hAnsi="Times New Roman" w:cs="Times New Roman"/>
                <w:sz w:val="18"/>
                <w:szCs w:val="18"/>
              </w:rPr>
              <w:t>В случае если в Приложениях не указаны иные условия, действуют условия поставок, предусмотренные настоящим Контрактом.</w:t>
            </w:r>
          </w:p>
        </w:tc>
        <w:tc>
          <w:tcPr>
            <w:tcW w:w="4786" w:type="dxa"/>
          </w:tcPr>
          <w:p w:rsidR="009F7B64" w:rsidRPr="001C0CD9" w:rsidRDefault="009F7B64" w:rsidP="0025017D">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1.3. The Seller's undertaking to supply the Products within this Contract shall arise only after the Parties have signed the relevant </w:t>
            </w:r>
            <w:r>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hereto, where the Parties shall record the range, quantity, price, total cost, as well as the conditions and basis, terms of delivery/shipment of the Products.</w:t>
            </w:r>
          </w:p>
          <w:p w:rsidR="009F7B64" w:rsidRPr="001C0CD9" w:rsidRDefault="009F7B64" w:rsidP="0025017D">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Each </w:t>
            </w:r>
            <w:r>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shall become the integral part hereof as soon as such </w:t>
            </w:r>
            <w:r>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is signed by the Parties.  </w:t>
            </w:r>
          </w:p>
          <w:p w:rsidR="009F7B64" w:rsidRPr="001C0CD9" w:rsidRDefault="009F7B64" w:rsidP="0025017D">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Save as other conditions are shown in the </w:t>
            </w:r>
            <w:r>
              <w:rPr>
                <w:rFonts w:ascii="Times New Roman" w:hAnsi="Times New Roman" w:cs="Times New Roman"/>
                <w:sz w:val="18"/>
                <w:szCs w:val="18"/>
                <w:lang w:val="en-GB"/>
              </w:rPr>
              <w:t>Annexes</w:t>
            </w:r>
            <w:r w:rsidRPr="001C0CD9">
              <w:rPr>
                <w:rFonts w:ascii="Times New Roman" w:hAnsi="Times New Roman" w:cs="Times New Roman"/>
                <w:sz w:val="18"/>
                <w:szCs w:val="18"/>
                <w:lang w:val="en-GB"/>
              </w:rPr>
              <w:t>, the terms of delivery as stipulated in this Contract shall prevail.</w:t>
            </w:r>
          </w:p>
          <w:p w:rsidR="009F7B64" w:rsidRPr="001C0CD9" w:rsidRDefault="009F7B64">
            <w:pPr>
              <w:rPr>
                <w:rFonts w:ascii="Times New Roman" w:hAnsi="Times New Roman" w:cs="Times New Roman"/>
                <w:sz w:val="18"/>
                <w:szCs w:val="18"/>
                <w:lang w:val="en-GB"/>
              </w:rPr>
            </w:pPr>
          </w:p>
        </w:tc>
        <w:tc>
          <w:tcPr>
            <w:tcW w:w="4786" w:type="dxa"/>
          </w:tcPr>
          <w:p w:rsidR="009F7B64" w:rsidRPr="001C0CD9" w:rsidRDefault="009F7B64" w:rsidP="0025017D">
            <w:pPr>
              <w:pStyle w:val="a4"/>
              <w:spacing w:after="0"/>
              <w:ind w:firstLine="720"/>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pPr>
              <w:rPr>
                <w:rFonts w:ascii="Times New Roman" w:hAnsi="Times New Roman" w:cs="Times New Roman"/>
                <w:sz w:val="18"/>
                <w:szCs w:val="18"/>
                <w:lang w:val="en-US"/>
              </w:rPr>
            </w:pPr>
          </w:p>
        </w:tc>
      </w:tr>
      <w:tr w:rsidR="009F7B64" w:rsidRPr="007A2294" w:rsidTr="009F7B64">
        <w:tc>
          <w:tcPr>
            <w:tcW w:w="4785" w:type="dxa"/>
          </w:tcPr>
          <w:p w:rsidR="009F7B64" w:rsidRDefault="009F7B64" w:rsidP="00F827C0">
            <w:pPr>
              <w:keepNext/>
              <w:keepLines/>
              <w:jc w:val="center"/>
              <w:outlineLvl w:val="0"/>
              <w:rPr>
                <w:rFonts w:ascii="Times New Roman" w:hAnsi="Times New Roman" w:cs="Times New Roman"/>
                <w:b/>
                <w:sz w:val="18"/>
                <w:szCs w:val="18"/>
                <w:lang w:val="en-US"/>
              </w:rPr>
            </w:pPr>
            <w:r w:rsidRPr="001C0CD9">
              <w:rPr>
                <w:rFonts w:ascii="Times New Roman" w:hAnsi="Times New Roman" w:cs="Times New Roman"/>
                <w:b/>
                <w:sz w:val="18"/>
                <w:szCs w:val="18"/>
              </w:rPr>
              <w:t>2. ПРАВА И ОБЯЗАННОСТИ СТОРОН</w:t>
            </w:r>
          </w:p>
          <w:p w:rsidR="009F7B64" w:rsidRPr="00754D67" w:rsidRDefault="009F7B64" w:rsidP="00F827C0">
            <w:pPr>
              <w:keepNext/>
              <w:keepLines/>
              <w:jc w:val="center"/>
              <w:outlineLvl w:val="0"/>
              <w:rPr>
                <w:rFonts w:ascii="Times New Roman" w:hAnsi="Times New Roman" w:cs="Times New Roman"/>
                <w:b/>
                <w:sz w:val="18"/>
                <w:szCs w:val="18"/>
                <w:lang w:val="en-US"/>
              </w:rPr>
            </w:pPr>
          </w:p>
        </w:tc>
        <w:tc>
          <w:tcPr>
            <w:tcW w:w="4786" w:type="dxa"/>
          </w:tcPr>
          <w:p w:rsidR="009F7B64" w:rsidRPr="001C0CD9" w:rsidRDefault="009F7B64" w:rsidP="003E0423">
            <w:pPr>
              <w:jc w:val="center"/>
              <w:rPr>
                <w:rFonts w:ascii="Times New Roman" w:hAnsi="Times New Roman" w:cs="Times New Roman"/>
                <w:b/>
                <w:sz w:val="18"/>
                <w:szCs w:val="18"/>
                <w:lang w:val="en-US"/>
              </w:rPr>
            </w:pPr>
            <w:r w:rsidRPr="001C0CD9">
              <w:rPr>
                <w:rFonts w:ascii="Times New Roman" w:hAnsi="Times New Roman" w:cs="Times New Roman"/>
                <w:b/>
                <w:sz w:val="18"/>
                <w:szCs w:val="18"/>
                <w:lang w:val="en-GB"/>
              </w:rPr>
              <w:t>2. RIGHTS AND OBLIGATIONS OF THE PARTIES</w:t>
            </w:r>
          </w:p>
        </w:tc>
        <w:tc>
          <w:tcPr>
            <w:tcW w:w="4786" w:type="dxa"/>
          </w:tcPr>
          <w:p w:rsidR="009F7B64" w:rsidRPr="001C0CD9" w:rsidRDefault="009F7B64" w:rsidP="003E0423">
            <w:pPr>
              <w:jc w:val="center"/>
              <w:rPr>
                <w:rFonts w:ascii="Times New Roman" w:hAnsi="Times New Roman" w:cs="Times New Roman"/>
                <w:b/>
                <w:sz w:val="18"/>
                <w:szCs w:val="18"/>
                <w:lang w:val="en-GB"/>
              </w:rPr>
            </w:pPr>
          </w:p>
        </w:tc>
      </w:tr>
      <w:tr w:rsidR="009F7B64" w:rsidRPr="001C0CD9" w:rsidTr="009F7B64">
        <w:tc>
          <w:tcPr>
            <w:tcW w:w="4785" w:type="dxa"/>
          </w:tcPr>
          <w:p w:rsidR="009F7B64" w:rsidRPr="001C0CD9" w:rsidRDefault="009F7B64" w:rsidP="00F827C0">
            <w:pPr>
              <w:ind w:firstLine="709"/>
              <w:jc w:val="both"/>
              <w:rPr>
                <w:rFonts w:ascii="Times New Roman" w:hAnsi="Times New Roman" w:cs="Times New Roman"/>
                <w:sz w:val="18"/>
                <w:szCs w:val="18"/>
              </w:rPr>
            </w:pPr>
            <w:r w:rsidRPr="001C0CD9">
              <w:rPr>
                <w:rFonts w:ascii="Times New Roman" w:hAnsi="Times New Roman" w:cs="Times New Roman"/>
                <w:b/>
                <w:sz w:val="18"/>
                <w:szCs w:val="18"/>
              </w:rPr>
              <w:t>2.1. Продавец обязуется:</w:t>
            </w:r>
          </w:p>
        </w:tc>
        <w:tc>
          <w:tcPr>
            <w:tcW w:w="4786" w:type="dxa"/>
          </w:tcPr>
          <w:p w:rsidR="009F7B64" w:rsidRPr="001C0CD9" w:rsidRDefault="009F7B64">
            <w:pPr>
              <w:rPr>
                <w:rFonts w:ascii="Times New Roman" w:hAnsi="Times New Roman" w:cs="Times New Roman"/>
                <w:sz w:val="18"/>
                <w:szCs w:val="18"/>
              </w:rPr>
            </w:pPr>
            <w:r w:rsidRPr="001C0CD9">
              <w:rPr>
                <w:rFonts w:ascii="Times New Roman" w:hAnsi="Times New Roman" w:cs="Times New Roman"/>
                <w:b/>
                <w:sz w:val="18"/>
                <w:szCs w:val="18"/>
                <w:lang w:val="en-GB"/>
              </w:rPr>
              <w:t>2.1. The Seller shall:</w:t>
            </w:r>
          </w:p>
        </w:tc>
        <w:tc>
          <w:tcPr>
            <w:tcW w:w="4786" w:type="dxa"/>
          </w:tcPr>
          <w:p w:rsidR="009F7B64" w:rsidRPr="001C0CD9" w:rsidRDefault="009F7B64">
            <w:pPr>
              <w:rPr>
                <w:rFonts w:ascii="Times New Roman" w:hAnsi="Times New Roman" w:cs="Times New Roman"/>
                <w:b/>
                <w:sz w:val="18"/>
                <w:szCs w:val="18"/>
                <w:lang w:val="en-GB"/>
              </w:rPr>
            </w:pPr>
          </w:p>
        </w:tc>
      </w:tr>
      <w:tr w:rsidR="009F7B64" w:rsidRPr="007A2294" w:rsidTr="009F7B64">
        <w:tc>
          <w:tcPr>
            <w:tcW w:w="4785" w:type="dxa"/>
          </w:tcPr>
          <w:p w:rsidR="009F7B64" w:rsidRPr="001C0CD9" w:rsidRDefault="009F7B64"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2.1.1. Своевременно поставлять Продукцию в сроки, предусмотренные настоящим Контрактом и Приложениями к нему;</w:t>
            </w:r>
          </w:p>
        </w:tc>
        <w:tc>
          <w:tcPr>
            <w:tcW w:w="4786" w:type="dxa"/>
          </w:tcPr>
          <w:p w:rsidR="009F7B64" w:rsidRPr="001C0CD9" w:rsidRDefault="009F7B64" w:rsidP="0025017D">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2.1.1. In a timely fashion supply the Products within the terms as provided by this Contract and the </w:t>
            </w:r>
            <w:r>
              <w:rPr>
                <w:rFonts w:ascii="Times New Roman" w:hAnsi="Times New Roman" w:cs="Times New Roman"/>
                <w:sz w:val="18"/>
                <w:szCs w:val="18"/>
                <w:lang w:val="en-GB"/>
              </w:rPr>
              <w:t>Annexes</w:t>
            </w:r>
            <w:r w:rsidRPr="001C0CD9">
              <w:rPr>
                <w:rFonts w:ascii="Times New Roman" w:hAnsi="Times New Roman" w:cs="Times New Roman"/>
                <w:sz w:val="18"/>
                <w:szCs w:val="18"/>
                <w:lang w:val="en-GB"/>
              </w:rPr>
              <w:t xml:space="preserve"> hereto;</w:t>
            </w:r>
          </w:p>
          <w:p w:rsidR="009F7B64" w:rsidRPr="001C0CD9" w:rsidRDefault="009F7B64">
            <w:pPr>
              <w:rPr>
                <w:rFonts w:ascii="Times New Roman" w:hAnsi="Times New Roman" w:cs="Times New Roman"/>
                <w:sz w:val="18"/>
                <w:szCs w:val="18"/>
                <w:lang w:val="en-GB"/>
              </w:rPr>
            </w:pPr>
          </w:p>
        </w:tc>
        <w:tc>
          <w:tcPr>
            <w:tcW w:w="4786" w:type="dxa"/>
          </w:tcPr>
          <w:p w:rsidR="009F7B64" w:rsidRPr="001C0CD9" w:rsidRDefault="009F7B64" w:rsidP="0025017D">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lastRenderedPageBreak/>
              <w:t>2.1.2. Поставлять Продукцию в количестве и ассортименте,  указанных в Приложениях к  настоящему Контракту;</w:t>
            </w:r>
          </w:p>
        </w:tc>
        <w:tc>
          <w:tcPr>
            <w:tcW w:w="4786" w:type="dxa"/>
          </w:tcPr>
          <w:p w:rsidR="009F7B64" w:rsidRPr="001C0CD9" w:rsidRDefault="009F7B64" w:rsidP="0025017D">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2.1.2. Supply the Products in the quantity and range as set out in the </w:t>
            </w:r>
            <w:r>
              <w:rPr>
                <w:rFonts w:ascii="Times New Roman" w:hAnsi="Times New Roman" w:cs="Times New Roman"/>
                <w:sz w:val="18"/>
                <w:szCs w:val="18"/>
                <w:lang w:val="en-GB"/>
              </w:rPr>
              <w:t>Annexes</w:t>
            </w:r>
            <w:r w:rsidRPr="001C0CD9">
              <w:rPr>
                <w:rFonts w:ascii="Times New Roman" w:hAnsi="Times New Roman" w:cs="Times New Roman"/>
                <w:sz w:val="18"/>
                <w:szCs w:val="18"/>
                <w:lang w:val="en-GB"/>
              </w:rPr>
              <w:t xml:space="preserve"> hereto;</w:t>
            </w:r>
          </w:p>
          <w:p w:rsidR="009F7B64" w:rsidRPr="001C0CD9" w:rsidRDefault="009F7B64">
            <w:pPr>
              <w:rPr>
                <w:rFonts w:ascii="Times New Roman" w:hAnsi="Times New Roman" w:cs="Times New Roman"/>
                <w:sz w:val="18"/>
                <w:szCs w:val="18"/>
                <w:lang w:val="en-GB"/>
              </w:rPr>
            </w:pPr>
          </w:p>
        </w:tc>
        <w:tc>
          <w:tcPr>
            <w:tcW w:w="4786" w:type="dxa"/>
          </w:tcPr>
          <w:p w:rsidR="009F7B64" w:rsidRPr="001C0CD9" w:rsidRDefault="009F7B64" w:rsidP="0025017D">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2.1.3. Одновременно с поставляемой Продукцией передавать Покупателю всю необходимую документацию на Продукцию.</w:t>
            </w:r>
          </w:p>
        </w:tc>
        <w:tc>
          <w:tcPr>
            <w:tcW w:w="4786" w:type="dxa"/>
          </w:tcPr>
          <w:p w:rsidR="009F7B64" w:rsidRPr="001C0CD9" w:rsidRDefault="009F7B64">
            <w:pPr>
              <w:rPr>
                <w:rFonts w:ascii="Times New Roman" w:hAnsi="Times New Roman" w:cs="Times New Roman"/>
                <w:sz w:val="18"/>
                <w:szCs w:val="18"/>
                <w:lang w:val="en-US"/>
              </w:rPr>
            </w:pPr>
            <w:r w:rsidRPr="001C0CD9">
              <w:rPr>
                <w:rFonts w:ascii="Times New Roman" w:hAnsi="Times New Roman" w:cs="Times New Roman"/>
                <w:sz w:val="18"/>
                <w:szCs w:val="18"/>
                <w:lang w:val="en-GB"/>
              </w:rPr>
              <w:t>2.1.3. At the same time with the Products to be supplied, provide the Buyer with all the necessary documents for the Products.</w:t>
            </w:r>
          </w:p>
        </w:tc>
        <w:tc>
          <w:tcPr>
            <w:tcW w:w="4786" w:type="dxa"/>
          </w:tcPr>
          <w:p w:rsidR="009F7B64" w:rsidRPr="001C0CD9" w:rsidRDefault="009F7B64">
            <w:pPr>
              <w:rPr>
                <w:rFonts w:ascii="Times New Roman" w:hAnsi="Times New Roman" w:cs="Times New Roman"/>
                <w:sz w:val="18"/>
                <w:szCs w:val="18"/>
                <w:lang w:val="en-GB"/>
              </w:rPr>
            </w:pPr>
          </w:p>
        </w:tc>
      </w:tr>
      <w:tr w:rsidR="009F7B64" w:rsidRPr="001C0CD9" w:rsidTr="009F7B64">
        <w:tc>
          <w:tcPr>
            <w:tcW w:w="4785" w:type="dxa"/>
          </w:tcPr>
          <w:p w:rsidR="009F7B64" w:rsidRPr="001C0CD9" w:rsidRDefault="009F7B64" w:rsidP="0054788C">
            <w:pPr>
              <w:ind w:firstLine="709"/>
              <w:jc w:val="both"/>
              <w:rPr>
                <w:rFonts w:ascii="Times New Roman" w:hAnsi="Times New Roman" w:cs="Times New Roman"/>
                <w:sz w:val="18"/>
                <w:szCs w:val="18"/>
              </w:rPr>
            </w:pPr>
            <w:r w:rsidRPr="001C0CD9">
              <w:rPr>
                <w:rFonts w:ascii="Times New Roman" w:hAnsi="Times New Roman" w:cs="Times New Roman"/>
                <w:b/>
                <w:sz w:val="18"/>
                <w:szCs w:val="18"/>
              </w:rPr>
              <w:t>2.2. Продавец вправе:</w:t>
            </w:r>
          </w:p>
        </w:tc>
        <w:tc>
          <w:tcPr>
            <w:tcW w:w="4786" w:type="dxa"/>
          </w:tcPr>
          <w:p w:rsidR="009F7B64" w:rsidRPr="001C0CD9" w:rsidRDefault="009F7B64">
            <w:pPr>
              <w:rPr>
                <w:rFonts w:ascii="Times New Roman" w:hAnsi="Times New Roman" w:cs="Times New Roman"/>
                <w:sz w:val="18"/>
                <w:szCs w:val="18"/>
              </w:rPr>
            </w:pPr>
            <w:r w:rsidRPr="001C0CD9">
              <w:rPr>
                <w:rFonts w:ascii="Times New Roman" w:hAnsi="Times New Roman" w:cs="Times New Roman"/>
                <w:b/>
                <w:sz w:val="18"/>
                <w:szCs w:val="18"/>
                <w:lang w:val="en-GB"/>
              </w:rPr>
              <w:t>2.2. The Seller may:</w:t>
            </w:r>
          </w:p>
        </w:tc>
        <w:tc>
          <w:tcPr>
            <w:tcW w:w="4786" w:type="dxa"/>
          </w:tcPr>
          <w:p w:rsidR="009F7B64" w:rsidRPr="001C0CD9" w:rsidRDefault="009F7B64">
            <w:pPr>
              <w:rPr>
                <w:rFonts w:ascii="Times New Roman" w:hAnsi="Times New Roman" w:cs="Times New Roman"/>
                <w:b/>
                <w:sz w:val="18"/>
                <w:szCs w:val="18"/>
                <w:lang w:val="en-GB"/>
              </w:rPr>
            </w:pPr>
          </w:p>
        </w:tc>
      </w:tr>
      <w:tr w:rsidR="009F7B64" w:rsidRPr="007A2294" w:rsidTr="009F7B64">
        <w:tc>
          <w:tcPr>
            <w:tcW w:w="4785" w:type="dxa"/>
          </w:tcPr>
          <w:p w:rsidR="009F7B64" w:rsidRPr="001C0CD9" w:rsidRDefault="009F7B64"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2.2.1. Не осуществлять поставку Продукции  не покрытой предоплатой, а также в случае невыполнения Покупателем иных обязательств, которые должны быть им исполнены  до начала поставки Товара. В таком случае Продавец не несет ответственности за невыполнение обязательств по Контракту.</w:t>
            </w:r>
          </w:p>
        </w:tc>
        <w:tc>
          <w:tcPr>
            <w:tcW w:w="4786" w:type="dxa"/>
          </w:tcPr>
          <w:p w:rsidR="009F7B64" w:rsidRPr="001C0CD9" w:rsidRDefault="009F7B64" w:rsidP="0025017D">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2.2.1. Avoid supplying the Products as not covered by pre-payment, and also if the Buyer fails other obligations exercisable by it before the goods' delivery is commenced. In that case, the Seller shall be liable for a failure of obligations under the Contract.</w:t>
            </w:r>
          </w:p>
          <w:p w:rsidR="009F7B64" w:rsidRPr="001C0CD9" w:rsidRDefault="009F7B64">
            <w:pPr>
              <w:rPr>
                <w:rFonts w:ascii="Times New Roman" w:hAnsi="Times New Roman" w:cs="Times New Roman"/>
                <w:sz w:val="18"/>
                <w:szCs w:val="18"/>
                <w:lang w:val="en-GB"/>
              </w:rPr>
            </w:pPr>
          </w:p>
        </w:tc>
        <w:tc>
          <w:tcPr>
            <w:tcW w:w="4786" w:type="dxa"/>
          </w:tcPr>
          <w:p w:rsidR="009F7B64" w:rsidRPr="001C0CD9" w:rsidRDefault="009F7B64" w:rsidP="0025017D">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2.2.2. В любое время в одностороннем порядке без возмещения каких-либо убытков расторгнуть настоящий Контракт. При этом Продавец не позднее, чем за 5 (Пять) рабочих дней до даты расторжения обязан направить Покупателю почтовым отправлением оригинал соответствующего письменного уведомления и его копию по электронной почте. Продавец вправе не принимать  заявки, не оформлять Приложения по настоящему Контракту с даты направления такого уведомления.</w:t>
            </w:r>
          </w:p>
        </w:tc>
        <w:tc>
          <w:tcPr>
            <w:tcW w:w="4786" w:type="dxa"/>
          </w:tcPr>
          <w:p w:rsidR="009F7B64" w:rsidRPr="001C0CD9" w:rsidRDefault="009F7B64" w:rsidP="0025017D">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2.2.</w:t>
            </w:r>
            <w:r w:rsidRPr="001C0CD9">
              <w:rPr>
                <w:rFonts w:ascii="Times New Roman" w:hAnsi="Times New Roman" w:cs="Times New Roman"/>
                <w:sz w:val="18"/>
                <w:szCs w:val="18"/>
                <w:lang w:val="en-US"/>
              </w:rPr>
              <w:t>2</w:t>
            </w:r>
            <w:r w:rsidRPr="001C0CD9">
              <w:rPr>
                <w:rFonts w:ascii="Times New Roman" w:hAnsi="Times New Roman" w:cs="Times New Roman"/>
                <w:sz w:val="18"/>
                <w:szCs w:val="18"/>
                <w:lang w:val="en-GB"/>
              </w:rPr>
              <w:t xml:space="preserve">. At any time, unilaterally and without any indemnities, terminate this Contract. Alongside, the Seller shall, at least 5 (five) business days prior to termination, send the respective original written notice to the Buyer by post and the copy thereof by e-mail. The Seller may avoid accepting the orders and executing the </w:t>
            </w:r>
            <w:r>
              <w:rPr>
                <w:rFonts w:ascii="Times New Roman" w:hAnsi="Times New Roman" w:cs="Times New Roman"/>
                <w:sz w:val="18"/>
                <w:szCs w:val="18"/>
                <w:lang w:val="en-GB"/>
              </w:rPr>
              <w:t>Annexes</w:t>
            </w:r>
            <w:r w:rsidRPr="001C0CD9">
              <w:rPr>
                <w:rFonts w:ascii="Times New Roman" w:hAnsi="Times New Roman" w:cs="Times New Roman"/>
                <w:sz w:val="18"/>
                <w:szCs w:val="18"/>
                <w:lang w:val="en-GB"/>
              </w:rPr>
              <w:t xml:space="preserve"> hereunder from the date such notice is sent.</w:t>
            </w:r>
          </w:p>
          <w:p w:rsidR="009F7B64" w:rsidRPr="001C0CD9" w:rsidRDefault="009F7B64">
            <w:pPr>
              <w:rPr>
                <w:rFonts w:ascii="Times New Roman" w:hAnsi="Times New Roman" w:cs="Times New Roman"/>
                <w:sz w:val="18"/>
                <w:szCs w:val="18"/>
                <w:lang w:val="en-GB"/>
              </w:rPr>
            </w:pPr>
          </w:p>
        </w:tc>
        <w:tc>
          <w:tcPr>
            <w:tcW w:w="4786" w:type="dxa"/>
          </w:tcPr>
          <w:p w:rsidR="009F7B64" w:rsidRPr="001C0CD9" w:rsidRDefault="009F7B64" w:rsidP="0025017D">
            <w:pPr>
              <w:ind w:firstLine="709"/>
              <w:jc w:val="both"/>
              <w:rPr>
                <w:rFonts w:ascii="Times New Roman" w:hAnsi="Times New Roman" w:cs="Times New Roman"/>
                <w:sz w:val="18"/>
                <w:szCs w:val="18"/>
                <w:lang w:val="en-GB"/>
              </w:rPr>
            </w:pPr>
          </w:p>
        </w:tc>
      </w:tr>
      <w:tr w:rsidR="009F7B64" w:rsidRPr="001C0CD9" w:rsidTr="009F7B64">
        <w:tc>
          <w:tcPr>
            <w:tcW w:w="4785" w:type="dxa"/>
          </w:tcPr>
          <w:p w:rsidR="009F7B64" w:rsidRPr="001C0CD9" w:rsidRDefault="009F7B64" w:rsidP="0054788C">
            <w:pPr>
              <w:ind w:firstLine="709"/>
              <w:jc w:val="both"/>
              <w:rPr>
                <w:rFonts w:ascii="Times New Roman" w:hAnsi="Times New Roman" w:cs="Times New Roman"/>
                <w:b/>
                <w:sz w:val="18"/>
                <w:szCs w:val="18"/>
                <w:lang w:val="en-US"/>
              </w:rPr>
            </w:pPr>
            <w:r w:rsidRPr="001C0CD9">
              <w:rPr>
                <w:rFonts w:ascii="Times New Roman" w:hAnsi="Times New Roman" w:cs="Times New Roman"/>
                <w:b/>
                <w:sz w:val="18"/>
                <w:szCs w:val="18"/>
              </w:rPr>
              <w:t>2.3. Покупатель обязуется:</w:t>
            </w:r>
          </w:p>
        </w:tc>
        <w:tc>
          <w:tcPr>
            <w:tcW w:w="4786" w:type="dxa"/>
          </w:tcPr>
          <w:p w:rsidR="009F7B64" w:rsidRPr="001C0CD9" w:rsidRDefault="009F7B64">
            <w:pPr>
              <w:rPr>
                <w:rFonts w:ascii="Times New Roman" w:hAnsi="Times New Roman" w:cs="Times New Roman"/>
                <w:sz w:val="18"/>
                <w:szCs w:val="18"/>
              </w:rPr>
            </w:pPr>
            <w:r w:rsidRPr="001C0CD9">
              <w:rPr>
                <w:rFonts w:ascii="Times New Roman" w:hAnsi="Times New Roman" w:cs="Times New Roman"/>
                <w:b/>
                <w:sz w:val="18"/>
                <w:szCs w:val="18"/>
                <w:lang w:val="en-GB"/>
              </w:rPr>
              <w:t>2.3. The Buyer shall:</w:t>
            </w:r>
          </w:p>
        </w:tc>
        <w:tc>
          <w:tcPr>
            <w:tcW w:w="4786" w:type="dxa"/>
          </w:tcPr>
          <w:p w:rsidR="009F7B64" w:rsidRPr="001C0CD9" w:rsidRDefault="009F7B64">
            <w:pPr>
              <w:rPr>
                <w:rFonts w:ascii="Times New Roman" w:hAnsi="Times New Roman" w:cs="Times New Roman"/>
                <w:b/>
                <w:sz w:val="18"/>
                <w:szCs w:val="18"/>
                <w:lang w:val="en-GB"/>
              </w:rPr>
            </w:pPr>
          </w:p>
        </w:tc>
      </w:tr>
      <w:tr w:rsidR="009F7B64" w:rsidRPr="007A2294" w:rsidTr="009F7B64">
        <w:tc>
          <w:tcPr>
            <w:tcW w:w="4785" w:type="dxa"/>
          </w:tcPr>
          <w:p w:rsidR="009F7B64" w:rsidRPr="001C0CD9" w:rsidRDefault="009F7B64"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2.3.1. Принимать Продукцию, поставленную Продавцом в порядке, предусмотренном настоящим Контрактом;</w:t>
            </w:r>
          </w:p>
        </w:tc>
        <w:tc>
          <w:tcPr>
            <w:tcW w:w="4786" w:type="dxa"/>
          </w:tcPr>
          <w:p w:rsidR="009F7B64" w:rsidRPr="001C0CD9" w:rsidRDefault="009F7B64" w:rsidP="0025017D">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2.3.1. Accept the Products supplied by the Seller in the manner as envisaged hereby;</w:t>
            </w:r>
          </w:p>
          <w:p w:rsidR="009F7B64" w:rsidRPr="001C0CD9" w:rsidRDefault="009F7B64">
            <w:pPr>
              <w:rPr>
                <w:rFonts w:ascii="Times New Roman" w:hAnsi="Times New Roman" w:cs="Times New Roman"/>
                <w:sz w:val="18"/>
                <w:szCs w:val="18"/>
                <w:lang w:val="en-GB"/>
              </w:rPr>
            </w:pPr>
          </w:p>
        </w:tc>
        <w:tc>
          <w:tcPr>
            <w:tcW w:w="4786" w:type="dxa"/>
          </w:tcPr>
          <w:p w:rsidR="009F7B64" w:rsidRPr="001C0CD9" w:rsidRDefault="009F7B64" w:rsidP="0025017D">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2.3.2. Своевременно производить  оплату  Продукции  в соответствии с условиями настоящего Контракта; </w:t>
            </w:r>
          </w:p>
        </w:tc>
        <w:tc>
          <w:tcPr>
            <w:tcW w:w="4786" w:type="dxa"/>
          </w:tcPr>
          <w:p w:rsidR="009F7B64" w:rsidRPr="001C0CD9" w:rsidRDefault="009F7B64" w:rsidP="0025017D">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2.3.2. In a timely fashion, pay for the Products under the terms and conditions hereof; </w:t>
            </w:r>
          </w:p>
          <w:p w:rsidR="009F7B64" w:rsidRPr="001C0CD9" w:rsidRDefault="009F7B64">
            <w:pPr>
              <w:rPr>
                <w:rFonts w:ascii="Times New Roman" w:hAnsi="Times New Roman" w:cs="Times New Roman"/>
                <w:sz w:val="18"/>
                <w:szCs w:val="18"/>
                <w:lang w:val="en-GB"/>
              </w:rPr>
            </w:pPr>
          </w:p>
        </w:tc>
        <w:tc>
          <w:tcPr>
            <w:tcW w:w="4786" w:type="dxa"/>
          </w:tcPr>
          <w:p w:rsidR="009F7B64" w:rsidRPr="001C0CD9" w:rsidRDefault="009F7B64" w:rsidP="0025017D">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2.3.3. Обеспечить своевременное получение лицензий и разрешений, необходимых для надлежащего принятия Продукции.</w:t>
            </w:r>
          </w:p>
        </w:tc>
        <w:tc>
          <w:tcPr>
            <w:tcW w:w="4786" w:type="dxa"/>
          </w:tcPr>
          <w:p w:rsidR="009F7B64" w:rsidRPr="001C0CD9" w:rsidRDefault="009F7B64" w:rsidP="0025017D">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2.3.3. Ensure that the licenses and authorizations for the due acceptance of the Products are obtained on time.</w:t>
            </w:r>
          </w:p>
          <w:p w:rsidR="009F7B64" w:rsidRPr="001C0CD9" w:rsidRDefault="009F7B64">
            <w:pPr>
              <w:rPr>
                <w:rFonts w:ascii="Times New Roman" w:hAnsi="Times New Roman" w:cs="Times New Roman"/>
                <w:sz w:val="18"/>
                <w:szCs w:val="18"/>
                <w:lang w:val="en-GB"/>
              </w:rPr>
            </w:pPr>
          </w:p>
        </w:tc>
        <w:tc>
          <w:tcPr>
            <w:tcW w:w="4786" w:type="dxa"/>
          </w:tcPr>
          <w:p w:rsidR="009F7B64" w:rsidRPr="001C0CD9" w:rsidRDefault="009F7B64" w:rsidP="0025017D">
            <w:pPr>
              <w:ind w:firstLine="709"/>
              <w:jc w:val="both"/>
              <w:rPr>
                <w:rFonts w:ascii="Times New Roman" w:hAnsi="Times New Roman" w:cs="Times New Roman"/>
                <w:sz w:val="18"/>
                <w:szCs w:val="18"/>
                <w:lang w:val="en-GB"/>
              </w:rPr>
            </w:pPr>
          </w:p>
        </w:tc>
      </w:tr>
      <w:tr w:rsidR="009F7B64" w:rsidRPr="00C370D3" w:rsidTr="009F7B64">
        <w:tc>
          <w:tcPr>
            <w:tcW w:w="4785" w:type="dxa"/>
          </w:tcPr>
          <w:p w:rsidR="00B117C6" w:rsidRDefault="00B117C6" w:rsidP="00B117C6">
            <w:pPr>
              <w:ind w:firstLine="709"/>
              <w:jc w:val="both"/>
              <w:rPr>
                <w:rFonts w:ascii="Times New Roman" w:hAnsi="Times New Roman" w:cs="Times New Roman"/>
                <w:sz w:val="18"/>
                <w:szCs w:val="18"/>
              </w:rPr>
            </w:pPr>
            <w:r w:rsidRPr="001C0CD9">
              <w:rPr>
                <w:rFonts w:ascii="Times New Roman" w:hAnsi="Times New Roman" w:cs="Times New Roman"/>
                <w:sz w:val="18"/>
                <w:szCs w:val="18"/>
              </w:rPr>
              <w:t>2.3.4 Правильно оформлять  транспортные инструкции (далее – Транспортные инструкции), которые содержат исчерпывающую информацию для заполнения транспортных документов</w:t>
            </w:r>
            <w:r>
              <w:rPr>
                <w:rFonts w:ascii="Times New Roman" w:hAnsi="Times New Roman" w:cs="Times New Roman"/>
                <w:sz w:val="18"/>
                <w:szCs w:val="18"/>
              </w:rPr>
              <w:t>:</w:t>
            </w:r>
          </w:p>
          <w:p w:rsidR="00B117C6" w:rsidRDefault="00B117C6" w:rsidP="00B117C6">
            <w:pPr>
              <w:pStyle w:val="HTML"/>
              <w:numPr>
                <w:ilvl w:val="0"/>
                <w:numId w:val="19"/>
              </w:numPr>
              <w:jc w:val="both"/>
              <w:rPr>
                <w:rFonts w:ascii="Times New Roman" w:eastAsiaTheme="minorHAnsi" w:hAnsi="Times New Roman" w:cs="Times New Roman"/>
                <w:sz w:val="18"/>
                <w:szCs w:val="18"/>
                <w:lang w:eastAsia="en-US"/>
              </w:rPr>
            </w:pPr>
            <w:r w:rsidRPr="008E2F5D">
              <w:rPr>
                <w:rFonts w:ascii="Times New Roman" w:eastAsiaTheme="minorHAnsi" w:hAnsi="Times New Roman" w:cs="Times New Roman"/>
                <w:sz w:val="18"/>
                <w:szCs w:val="18"/>
                <w:lang w:eastAsia="en-US"/>
              </w:rPr>
              <w:t>накладных</w:t>
            </w:r>
            <w:r>
              <w:rPr>
                <w:rFonts w:ascii="Times New Roman" w:eastAsiaTheme="minorHAnsi" w:hAnsi="Times New Roman" w:cs="Times New Roman"/>
                <w:sz w:val="18"/>
                <w:szCs w:val="18"/>
                <w:lang w:eastAsia="en-US"/>
              </w:rPr>
              <w:t>,</w:t>
            </w:r>
            <w:r w:rsidRPr="008E2F5D">
              <w:rPr>
                <w:rFonts w:ascii="Times New Roman" w:eastAsiaTheme="minorHAnsi" w:hAnsi="Times New Roman" w:cs="Times New Roman"/>
                <w:sz w:val="18"/>
                <w:szCs w:val="18"/>
                <w:lang w:eastAsia="en-US"/>
              </w:rPr>
              <w:t xml:space="preserve"> предусмотренных Конвенцией</w:t>
            </w:r>
            <w:r>
              <w:rPr>
                <w:rFonts w:ascii="Times New Roman" w:eastAsiaTheme="minorHAnsi" w:hAnsi="Times New Roman" w:cs="Times New Roman"/>
                <w:sz w:val="18"/>
                <w:szCs w:val="18"/>
                <w:lang w:eastAsia="en-US"/>
              </w:rPr>
              <w:t xml:space="preserve"> </w:t>
            </w:r>
            <w:r w:rsidRPr="008E2F5D">
              <w:rPr>
                <w:rFonts w:ascii="Times New Roman" w:eastAsiaTheme="minorHAnsi" w:hAnsi="Times New Roman" w:cs="Times New Roman"/>
                <w:sz w:val="18"/>
                <w:szCs w:val="18"/>
                <w:lang w:eastAsia="en-US"/>
              </w:rPr>
              <w:t xml:space="preserve">О договоре международной дорожной перевозки грузов (КДПГ) для перевозки автомобильным транспортом (далее </w:t>
            </w:r>
            <w:r>
              <w:rPr>
                <w:rFonts w:ascii="Times New Roman" w:eastAsiaTheme="minorHAnsi" w:hAnsi="Times New Roman" w:cs="Times New Roman"/>
                <w:sz w:val="18"/>
                <w:szCs w:val="18"/>
                <w:lang w:eastAsia="en-US"/>
              </w:rPr>
              <w:t xml:space="preserve">именуемые </w:t>
            </w:r>
            <w:r w:rsidRPr="008E2F5D">
              <w:rPr>
                <w:rFonts w:ascii="Times New Roman" w:eastAsiaTheme="minorHAnsi" w:hAnsi="Times New Roman" w:cs="Times New Roman"/>
                <w:sz w:val="18"/>
                <w:szCs w:val="18"/>
                <w:lang w:eastAsia="en-US"/>
              </w:rPr>
              <w:t>автотранспортная накладная /товарно-транспортная накладная</w:t>
            </w:r>
            <w:r>
              <w:rPr>
                <w:rFonts w:ascii="Times New Roman" w:eastAsiaTheme="minorHAnsi" w:hAnsi="Times New Roman" w:cs="Times New Roman"/>
                <w:sz w:val="18"/>
                <w:szCs w:val="18"/>
                <w:lang w:eastAsia="en-US"/>
              </w:rPr>
              <w:t xml:space="preserve"> / </w:t>
            </w:r>
            <w:r w:rsidRPr="008E2F5D">
              <w:rPr>
                <w:rFonts w:ascii="Times New Roman" w:eastAsiaTheme="minorHAnsi" w:hAnsi="Times New Roman" w:cs="Times New Roman"/>
                <w:sz w:val="18"/>
                <w:szCs w:val="18"/>
                <w:lang w:eastAsia="en-US"/>
              </w:rPr>
              <w:t>CMR)</w:t>
            </w:r>
          </w:p>
          <w:p w:rsidR="009F7B64" w:rsidRPr="001C0CD9" w:rsidRDefault="00B117C6" w:rsidP="00B117C6">
            <w:pPr>
              <w:ind w:firstLine="709"/>
              <w:jc w:val="both"/>
              <w:rPr>
                <w:rFonts w:ascii="Times New Roman" w:hAnsi="Times New Roman" w:cs="Times New Roman"/>
                <w:sz w:val="18"/>
                <w:szCs w:val="18"/>
              </w:rPr>
            </w:pPr>
            <w:r w:rsidRPr="008E2F5D">
              <w:rPr>
                <w:rFonts w:ascii="Times New Roman" w:hAnsi="Times New Roman" w:cs="Times New Roman"/>
                <w:sz w:val="18"/>
                <w:szCs w:val="18"/>
              </w:rPr>
              <w:t>железнодорожных накладных.</w:t>
            </w:r>
          </w:p>
        </w:tc>
        <w:tc>
          <w:tcPr>
            <w:tcW w:w="4786" w:type="dxa"/>
          </w:tcPr>
          <w:p w:rsidR="00B117C6" w:rsidRPr="008E2F5D" w:rsidRDefault="00B117C6" w:rsidP="00B117C6">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2.3.4. Correctly execute the shipment instructions (hereinafter the Shipment Instructions) containing the comprehensive information for the shipment documents</w:t>
            </w:r>
            <w:r w:rsidRPr="008E2F5D">
              <w:rPr>
                <w:rFonts w:ascii="Times New Roman" w:hAnsi="Times New Roman" w:cs="Times New Roman"/>
                <w:sz w:val="18"/>
                <w:szCs w:val="18"/>
                <w:lang w:val="en-GB"/>
              </w:rPr>
              <w:t>:</w:t>
            </w:r>
          </w:p>
          <w:p w:rsidR="00B117C6" w:rsidRPr="008E2F5D" w:rsidRDefault="00B117C6" w:rsidP="00B117C6">
            <w:pPr>
              <w:pStyle w:val="a6"/>
              <w:numPr>
                <w:ilvl w:val="0"/>
                <w:numId w:val="20"/>
              </w:numPr>
              <w:autoSpaceDE w:val="0"/>
              <w:autoSpaceDN w:val="0"/>
              <w:adjustRightInd w:val="0"/>
              <w:jc w:val="both"/>
              <w:rPr>
                <w:sz w:val="18"/>
                <w:szCs w:val="18"/>
                <w:lang w:val="en-GB"/>
              </w:rPr>
            </w:pPr>
            <w:r w:rsidRPr="008E2F5D">
              <w:rPr>
                <w:sz w:val="18"/>
                <w:szCs w:val="18"/>
                <w:lang w:val="en-GB"/>
              </w:rPr>
              <w:t>consignment note prescribed by the Convention</w:t>
            </w:r>
            <w:r w:rsidRPr="008E2F5D">
              <w:rPr>
                <w:sz w:val="18"/>
                <w:szCs w:val="18"/>
                <w:lang w:val="en-US"/>
              </w:rPr>
              <w:t xml:space="preserve"> </w:t>
            </w:r>
            <w:r w:rsidRPr="008E2F5D">
              <w:rPr>
                <w:sz w:val="18"/>
                <w:szCs w:val="18"/>
                <w:lang w:val="en-GB"/>
              </w:rPr>
              <w:t>On the</w:t>
            </w:r>
            <w:r w:rsidRPr="008E2F5D">
              <w:rPr>
                <w:sz w:val="18"/>
                <w:szCs w:val="18"/>
                <w:lang w:val="en-US"/>
              </w:rPr>
              <w:t xml:space="preserve"> </w:t>
            </w:r>
            <w:r w:rsidRPr="008E2F5D">
              <w:rPr>
                <w:sz w:val="18"/>
                <w:szCs w:val="18"/>
                <w:lang w:val="en-GB"/>
              </w:rPr>
              <w:t>contract for the international carriage</w:t>
            </w:r>
            <w:r w:rsidRPr="008E2F5D">
              <w:rPr>
                <w:sz w:val="18"/>
                <w:szCs w:val="18"/>
                <w:lang w:val="en-US"/>
              </w:rPr>
              <w:t xml:space="preserve"> </w:t>
            </w:r>
            <w:r w:rsidRPr="008E2F5D">
              <w:rPr>
                <w:sz w:val="18"/>
                <w:szCs w:val="18"/>
                <w:lang w:val="en-GB"/>
              </w:rPr>
              <w:t xml:space="preserve">of goods by road (C M R) to be applied to the carriage of goods by road in vehicles   (hereinafter consignment note / road waybill / CMR), </w:t>
            </w:r>
          </w:p>
          <w:p w:rsidR="00B117C6" w:rsidRDefault="00B117C6" w:rsidP="00B117C6">
            <w:pPr>
              <w:pStyle w:val="a6"/>
              <w:numPr>
                <w:ilvl w:val="0"/>
                <w:numId w:val="20"/>
              </w:numPr>
              <w:autoSpaceDE w:val="0"/>
              <w:autoSpaceDN w:val="0"/>
              <w:adjustRightInd w:val="0"/>
              <w:jc w:val="both"/>
              <w:rPr>
                <w:rFonts w:eastAsiaTheme="minorHAnsi"/>
                <w:sz w:val="18"/>
                <w:szCs w:val="18"/>
                <w:lang w:val="en-GB"/>
              </w:rPr>
            </w:pPr>
            <w:r w:rsidRPr="008E2F5D">
              <w:rPr>
                <w:rFonts w:eastAsiaTheme="minorHAnsi"/>
                <w:sz w:val="18"/>
                <w:szCs w:val="18"/>
                <w:lang w:val="en-GB"/>
              </w:rPr>
              <w:t>rail waybills</w:t>
            </w:r>
          </w:p>
          <w:p w:rsidR="009F7B64" w:rsidRPr="001C0CD9" w:rsidRDefault="00B117C6">
            <w:pPr>
              <w:rPr>
                <w:rFonts w:ascii="Times New Roman" w:hAnsi="Times New Roman" w:cs="Times New Roman"/>
                <w:sz w:val="18"/>
                <w:szCs w:val="18"/>
                <w:lang w:val="en-GB"/>
              </w:rPr>
            </w:pPr>
            <w:r w:rsidRPr="008E2F5D">
              <w:rPr>
                <w:rFonts w:ascii="Times New Roman" w:eastAsia="Times New Roman" w:hAnsi="Times New Roman" w:cs="Times New Roman"/>
                <w:sz w:val="18"/>
                <w:szCs w:val="18"/>
                <w:lang w:val="en-GB" w:eastAsia="ru-RU"/>
              </w:rPr>
              <w:t>to be filled in.</w:t>
            </w:r>
          </w:p>
        </w:tc>
        <w:tc>
          <w:tcPr>
            <w:tcW w:w="4786" w:type="dxa"/>
          </w:tcPr>
          <w:p w:rsidR="009F7B64" w:rsidRPr="001C0CD9" w:rsidRDefault="009F7B64" w:rsidP="0025017D">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2.3.5. В  случае  изменения  группы  компаний,  к которой принадлежит  Покупатель,  или  головной  компании,  или названия головной компании, а также любого иного существенного изменения в структуре владения/управления, в течение 5 (Пяти) рабочих дней с даты таких изменений направить Продавцу официальное уведомление;</w:t>
            </w:r>
          </w:p>
        </w:tc>
        <w:tc>
          <w:tcPr>
            <w:tcW w:w="4786" w:type="dxa"/>
          </w:tcPr>
          <w:p w:rsidR="009F7B64" w:rsidRPr="001C0CD9" w:rsidRDefault="009F7B64" w:rsidP="0025017D">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2.3.5. In case the group of companies (that the Buyer is a member of) or the parent company, or the parent company's name is changed, and also in case of any material alteration of the ownership/control structure, send the official notice to that effect to the Seller within 5 (five) business days since such changes;</w:t>
            </w:r>
          </w:p>
          <w:p w:rsidR="009F7B64" w:rsidRPr="001C0CD9" w:rsidRDefault="009F7B64">
            <w:pPr>
              <w:rPr>
                <w:rFonts w:ascii="Times New Roman" w:hAnsi="Times New Roman" w:cs="Times New Roman"/>
                <w:sz w:val="18"/>
                <w:szCs w:val="18"/>
                <w:lang w:val="en-GB"/>
              </w:rPr>
            </w:pPr>
          </w:p>
        </w:tc>
        <w:tc>
          <w:tcPr>
            <w:tcW w:w="4786" w:type="dxa"/>
          </w:tcPr>
          <w:p w:rsidR="009F7B64" w:rsidRPr="001C0CD9" w:rsidRDefault="009F7B64" w:rsidP="0025017D">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54788C">
            <w:pPr>
              <w:ind w:firstLine="709"/>
              <w:jc w:val="both"/>
              <w:rPr>
                <w:rFonts w:ascii="Times New Roman" w:hAnsi="Times New Roman" w:cs="Times New Roman"/>
                <w:b/>
                <w:sz w:val="18"/>
                <w:szCs w:val="18"/>
              </w:rPr>
            </w:pPr>
            <w:r w:rsidRPr="001C0CD9">
              <w:rPr>
                <w:rFonts w:ascii="Times New Roman" w:hAnsi="Times New Roman" w:cs="Times New Roman"/>
                <w:sz w:val="18"/>
                <w:szCs w:val="18"/>
              </w:rPr>
              <w:t>2.3.6. Покупатель обязуется выгрузить (слить) Продукцию в соответствии с требованиями ст.44 Устава железнодорожного транспорта Российской Федерации (Федеральный закон от 10 января 2003</w:t>
            </w:r>
            <w:r w:rsidRPr="008B3BF7">
              <w:rPr>
                <w:rFonts w:ascii="Times New Roman" w:hAnsi="Times New Roman" w:cs="Times New Roman"/>
                <w:sz w:val="18"/>
                <w:szCs w:val="18"/>
              </w:rPr>
              <w:t xml:space="preserve"> </w:t>
            </w:r>
            <w:r w:rsidRPr="001C0CD9">
              <w:rPr>
                <w:rFonts w:ascii="Times New Roman" w:hAnsi="Times New Roman" w:cs="Times New Roman"/>
                <w:sz w:val="18"/>
                <w:szCs w:val="18"/>
              </w:rPr>
              <w:t>г. №18-ФЗ с последующими изменениями и дополнениями), ГОСТ 1510-84 «Нефть и нефтепродукты. Маркировка, упаковка, транспортирование и хранение», а также в соответствии с требованиями «Правил очистки и промывки вагонов и контейнеров после выгрузки грузов», утвержденных Приказом Минтранса России  № 119 от 10.04.</w:t>
            </w:r>
            <w:r w:rsidRPr="008B3BF7">
              <w:rPr>
                <w:rFonts w:ascii="Times New Roman" w:hAnsi="Times New Roman" w:cs="Times New Roman"/>
                <w:sz w:val="18"/>
                <w:szCs w:val="18"/>
              </w:rPr>
              <w:t>20</w:t>
            </w:r>
            <w:r w:rsidRPr="001C0CD9">
              <w:rPr>
                <w:rFonts w:ascii="Times New Roman" w:hAnsi="Times New Roman" w:cs="Times New Roman"/>
                <w:sz w:val="18"/>
                <w:szCs w:val="18"/>
              </w:rPr>
              <w:t>13  , включая</w:t>
            </w:r>
          </w:p>
          <w:p w:rsidR="009F7B64" w:rsidRPr="001C0CD9" w:rsidRDefault="009F7B64" w:rsidP="0054788C">
            <w:pPr>
              <w:pStyle w:val="a6"/>
              <w:numPr>
                <w:ilvl w:val="0"/>
                <w:numId w:val="2"/>
              </w:numPr>
              <w:jc w:val="both"/>
              <w:rPr>
                <w:sz w:val="18"/>
                <w:szCs w:val="18"/>
              </w:rPr>
            </w:pPr>
            <w:r w:rsidRPr="001C0CD9">
              <w:rPr>
                <w:sz w:val="18"/>
                <w:szCs w:val="18"/>
              </w:rPr>
              <w:t>установление в транспортное положение деталей сливо-наливной, запорно-предохранительной арматуры, другого оборудования цистерны, плотное закрытие клапана и заглушки сливного прибора;</w:t>
            </w:r>
          </w:p>
          <w:p w:rsidR="009F7B64" w:rsidRPr="001C0CD9" w:rsidRDefault="009F7B64" w:rsidP="0054788C">
            <w:pPr>
              <w:pStyle w:val="a6"/>
              <w:numPr>
                <w:ilvl w:val="0"/>
                <w:numId w:val="2"/>
              </w:numPr>
              <w:jc w:val="both"/>
              <w:rPr>
                <w:sz w:val="18"/>
                <w:szCs w:val="18"/>
              </w:rPr>
            </w:pPr>
            <w:r w:rsidRPr="001C0CD9">
              <w:rPr>
                <w:sz w:val="18"/>
                <w:szCs w:val="18"/>
              </w:rPr>
              <w:lastRenderedPageBreak/>
              <w:t>наличие установленных на место уплотнительных прокладок, плотное закрытие крышки люка цистерны;</w:t>
            </w:r>
          </w:p>
          <w:p w:rsidR="009F7B64" w:rsidRPr="001C0CD9" w:rsidRDefault="009F7B64" w:rsidP="0054788C">
            <w:pPr>
              <w:pStyle w:val="a6"/>
              <w:numPr>
                <w:ilvl w:val="0"/>
                <w:numId w:val="2"/>
              </w:numPr>
              <w:jc w:val="both"/>
              <w:rPr>
                <w:sz w:val="18"/>
                <w:szCs w:val="18"/>
              </w:rPr>
            </w:pPr>
            <w:r w:rsidRPr="001C0CD9">
              <w:rPr>
                <w:sz w:val="18"/>
                <w:szCs w:val="18"/>
              </w:rPr>
              <w:t>обеспечение технической исправности котла цистерны, наличие и исправность лестниц и смотровых площадок;</w:t>
            </w:r>
          </w:p>
          <w:p w:rsidR="009F7B64" w:rsidRPr="001C0CD9" w:rsidRDefault="009F7B64" w:rsidP="0054788C">
            <w:pPr>
              <w:pStyle w:val="a6"/>
              <w:numPr>
                <w:ilvl w:val="0"/>
                <w:numId w:val="2"/>
              </w:numPr>
              <w:jc w:val="both"/>
              <w:rPr>
                <w:sz w:val="18"/>
                <w:szCs w:val="18"/>
              </w:rPr>
            </w:pPr>
            <w:r w:rsidRPr="001C0CD9">
              <w:rPr>
                <w:sz w:val="18"/>
                <w:szCs w:val="18"/>
              </w:rPr>
              <w:t>установку ЗПУ на порожнюю цистерну;</w:t>
            </w:r>
          </w:p>
          <w:p w:rsidR="009F7B64" w:rsidRPr="001C0CD9" w:rsidRDefault="009F7B64" w:rsidP="0054788C">
            <w:pPr>
              <w:pStyle w:val="a6"/>
              <w:numPr>
                <w:ilvl w:val="0"/>
                <w:numId w:val="2"/>
              </w:numPr>
              <w:jc w:val="both"/>
              <w:rPr>
                <w:sz w:val="18"/>
                <w:szCs w:val="18"/>
              </w:rPr>
            </w:pPr>
            <w:r w:rsidRPr="001C0CD9">
              <w:rPr>
                <w:sz w:val="18"/>
                <w:szCs w:val="18"/>
              </w:rPr>
              <w:t>оформление перевозочных документов;</w:t>
            </w:r>
          </w:p>
          <w:p w:rsidR="009F7B64" w:rsidRPr="001C0CD9" w:rsidRDefault="009F7B64" w:rsidP="0054788C">
            <w:pPr>
              <w:pStyle w:val="a6"/>
              <w:numPr>
                <w:ilvl w:val="0"/>
                <w:numId w:val="2"/>
              </w:numPr>
              <w:jc w:val="both"/>
              <w:rPr>
                <w:sz w:val="18"/>
                <w:szCs w:val="18"/>
              </w:rPr>
            </w:pPr>
            <w:r w:rsidRPr="001C0CD9">
              <w:rPr>
                <w:sz w:val="18"/>
                <w:szCs w:val="18"/>
              </w:rPr>
              <w:t>предъявление перевозчику порожних цистерн к перевозке.</w:t>
            </w:r>
          </w:p>
        </w:tc>
        <w:tc>
          <w:tcPr>
            <w:tcW w:w="4786" w:type="dxa"/>
          </w:tcPr>
          <w:p w:rsidR="009F7B64" w:rsidRPr="001C0CD9" w:rsidRDefault="009F7B64" w:rsidP="0025017D">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lastRenderedPageBreak/>
              <w:t>2.3.6. The Buyer shall de-load (discharge) the Products pursuant to the requirements of the Article 44 of the RF Statute on Railway Transportation (the Federal Law dated January 10, 2003 No.18-ФЗ as further amended and supplemented), GOST (State Standard) 1510-84 "Oil and Oil Products. Labelling, Packaging, Transportation and Storage", as well as according to the requirements of the "Regulations on Cleaning and Washing the Rail Cars and Containers after Discharge of Cargo" as approved by the Order of the Ministry of Transportation of Russia No. 119 dated 10.04.13, including:</w:t>
            </w:r>
          </w:p>
          <w:p w:rsidR="009F7B64" w:rsidRPr="001C0CD9" w:rsidRDefault="009F7B64" w:rsidP="0025017D">
            <w:pPr>
              <w:ind w:firstLine="709"/>
              <w:jc w:val="both"/>
              <w:rPr>
                <w:rFonts w:ascii="Times New Roman" w:hAnsi="Times New Roman" w:cs="Times New Roman"/>
                <w:b/>
                <w:sz w:val="18"/>
                <w:szCs w:val="18"/>
                <w:lang w:val="en-US"/>
              </w:rPr>
            </w:pPr>
          </w:p>
          <w:p w:rsidR="009F7B64" w:rsidRPr="001C0CD9" w:rsidRDefault="009F7B64" w:rsidP="0025017D">
            <w:pPr>
              <w:pStyle w:val="a6"/>
              <w:numPr>
                <w:ilvl w:val="0"/>
                <w:numId w:val="2"/>
              </w:numPr>
              <w:jc w:val="both"/>
              <w:rPr>
                <w:sz w:val="18"/>
                <w:szCs w:val="18"/>
                <w:lang w:val="en-GB"/>
              </w:rPr>
            </w:pPr>
            <w:r w:rsidRPr="001C0CD9">
              <w:rPr>
                <w:sz w:val="18"/>
                <w:szCs w:val="18"/>
                <w:lang w:val="en-GB"/>
              </w:rPr>
              <w:t>placement of parts of the oil handling facilities, safety stop valves, other equipment of the rail tank in transport condition, tight closure of the valve and the drain valve plug;</w:t>
            </w:r>
          </w:p>
          <w:p w:rsidR="009F7B64" w:rsidRPr="001C0CD9" w:rsidRDefault="009F7B64" w:rsidP="0025017D">
            <w:pPr>
              <w:pStyle w:val="a6"/>
              <w:numPr>
                <w:ilvl w:val="0"/>
                <w:numId w:val="2"/>
              </w:numPr>
              <w:jc w:val="both"/>
              <w:rPr>
                <w:sz w:val="18"/>
                <w:szCs w:val="18"/>
                <w:lang w:val="en-GB"/>
              </w:rPr>
            </w:pPr>
            <w:r w:rsidRPr="001C0CD9">
              <w:rPr>
                <w:sz w:val="18"/>
                <w:szCs w:val="18"/>
                <w:lang w:val="en-GB"/>
              </w:rPr>
              <w:t>availability of sealing gaskets installed on place, tight closure of cover to the rail tank;</w:t>
            </w:r>
          </w:p>
          <w:p w:rsidR="009F7B64" w:rsidRPr="001C0CD9" w:rsidRDefault="009F7B64" w:rsidP="0025017D">
            <w:pPr>
              <w:pStyle w:val="a6"/>
              <w:numPr>
                <w:ilvl w:val="0"/>
                <w:numId w:val="2"/>
              </w:numPr>
              <w:jc w:val="both"/>
              <w:rPr>
                <w:sz w:val="18"/>
                <w:szCs w:val="18"/>
                <w:lang w:val="en-GB"/>
              </w:rPr>
            </w:pPr>
            <w:r w:rsidRPr="001C0CD9">
              <w:rPr>
                <w:sz w:val="18"/>
                <w:szCs w:val="18"/>
                <w:lang w:val="en-GB"/>
              </w:rPr>
              <w:lastRenderedPageBreak/>
              <w:t>provision of technical serviceability of the rail tank's shell, availability and operability of ladders and viewpoints;</w:t>
            </w:r>
          </w:p>
          <w:p w:rsidR="009F7B64" w:rsidRPr="001C0CD9" w:rsidRDefault="009F7B64" w:rsidP="0025017D">
            <w:pPr>
              <w:pStyle w:val="a6"/>
              <w:numPr>
                <w:ilvl w:val="0"/>
                <w:numId w:val="2"/>
              </w:numPr>
              <w:jc w:val="both"/>
              <w:rPr>
                <w:sz w:val="18"/>
                <w:szCs w:val="18"/>
                <w:lang w:val="en-GB"/>
              </w:rPr>
            </w:pPr>
            <w:r w:rsidRPr="001C0CD9">
              <w:rPr>
                <w:sz w:val="18"/>
                <w:szCs w:val="18"/>
                <w:lang w:val="en-GB"/>
              </w:rPr>
              <w:t>installation of the lock and seal devices onto the empty rail tank;</w:t>
            </w:r>
          </w:p>
          <w:p w:rsidR="009F7B64" w:rsidRPr="001C0CD9" w:rsidRDefault="009F7B64" w:rsidP="0025017D">
            <w:pPr>
              <w:pStyle w:val="a6"/>
              <w:numPr>
                <w:ilvl w:val="0"/>
                <w:numId w:val="2"/>
              </w:numPr>
              <w:jc w:val="both"/>
              <w:rPr>
                <w:sz w:val="18"/>
                <w:szCs w:val="18"/>
                <w:lang w:val="en-GB"/>
              </w:rPr>
            </w:pPr>
            <w:r w:rsidRPr="001C0CD9">
              <w:rPr>
                <w:sz w:val="18"/>
                <w:szCs w:val="18"/>
                <w:lang w:val="en-GB"/>
              </w:rPr>
              <w:t>execution of shipment documents;</w:t>
            </w:r>
          </w:p>
          <w:p w:rsidR="009F7B64" w:rsidRPr="001C0CD9" w:rsidRDefault="009F7B64" w:rsidP="0025017D">
            <w:pPr>
              <w:pStyle w:val="a6"/>
              <w:numPr>
                <w:ilvl w:val="0"/>
                <w:numId w:val="2"/>
              </w:numPr>
              <w:jc w:val="both"/>
              <w:rPr>
                <w:sz w:val="18"/>
                <w:szCs w:val="18"/>
                <w:lang w:val="en-GB"/>
              </w:rPr>
            </w:pPr>
            <w:r w:rsidRPr="001C0CD9">
              <w:rPr>
                <w:sz w:val="18"/>
                <w:szCs w:val="18"/>
                <w:lang w:val="en-GB"/>
              </w:rPr>
              <w:t>provision of empty rail tanks to be transported to the carrier.</w:t>
            </w:r>
          </w:p>
          <w:p w:rsidR="009F7B64" w:rsidRPr="001C0CD9" w:rsidRDefault="009F7B64">
            <w:pPr>
              <w:rPr>
                <w:rFonts w:ascii="Times New Roman" w:hAnsi="Times New Roman" w:cs="Times New Roman"/>
                <w:sz w:val="18"/>
                <w:szCs w:val="18"/>
                <w:lang w:val="en-GB"/>
              </w:rPr>
            </w:pPr>
          </w:p>
        </w:tc>
        <w:tc>
          <w:tcPr>
            <w:tcW w:w="4786" w:type="dxa"/>
          </w:tcPr>
          <w:p w:rsidR="009F7B64" w:rsidRPr="001C0CD9" w:rsidRDefault="009F7B64" w:rsidP="0025017D">
            <w:pPr>
              <w:ind w:firstLine="709"/>
              <w:jc w:val="both"/>
              <w:rPr>
                <w:rFonts w:ascii="Times New Roman" w:hAnsi="Times New Roman" w:cs="Times New Roman"/>
                <w:sz w:val="18"/>
                <w:szCs w:val="18"/>
                <w:lang w:val="en-GB"/>
              </w:rPr>
            </w:pPr>
          </w:p>
        </w:tc>
      </w:tr>
      <w:tr w:rsidR="009F7B64" w:rsidRPr="001C0CD9" w:rsidTr="009F7B64">
        <w:tc>
          <w:tcPr>
            <w:tcW w:w="4785" w:type="dxa"/>
          </w:tcPr>
          <w:p w:rsidR="009F7B64" w:rsidRPr="001C0CD9" w:rsidRDefault="009F7B64" w:rsidP="0054788C">
            <w:pPr>
              <w:ind w:firstLine="709"/>
              <w:jc w:val="both"/>
              <w:rPr>
                <w:rFonts w:ascii="Times New Roman" w:hAnsi="Times New Roman" w:cs="Times New Roman"/>
                <w:b/>
                <w:sz w:val="18"/>
                <w:szCs w:val="18"/>
              </w:rPr>
            </w:pPr>
            <w:r w:rsidRPr="001C0CD9">
              <w:rPr>
                <w:rFonts w:ascii="Times New Roman" w:hAnsi="Times New Roman" w:cs="Times New Roman"/>
                <w:b/>
                <w:sz w:val="18"/>
                <w:szCs w:val="18"/>
              </w:rPr>
              <w:t>2.4. Покупатель имеет право:</w:t>
            </w:r>
          </w:p>
        </w:tc>
        <w:tc>
          <w:tcPr>
            <w:tcW w:w="4786" w:type="dxa"/>
          </w:tcPr>
          <w:p w:rsidR="009F7B64" w:rsidRPr="001C0CD9" w:rsidRDefault="009F7B64" w:rsidP="004F6A04">
            <w:pPr>
              <w:ind w:firstLine="750"/>
              <w:rPr>
                <w:rFonts w:ascii="Times New Roman" w:hAnsi="Times New Roman" w:cs="Times New Roman"/>
                <w:sz w:val="18"/>
                <w:szCs w:val="18"/>
              </w:rPr>
            </w:pPr>
            <w:r w:rsidRPr="001C0CD9">
              <w:rPr>
                <w:rFonts w:ascii="Times New Roman" w:hAnsi="Times New Roman" w:cs="Times New Roman"/>
                <w:b/>
                <w:sz w:val="18"/>
                <w:szCs w:val="18"/>
                <w:lang w:val="en-GB"/>
              </w:rPr>
              <w:t>2.4. The Buyer may:</w:t>
            </w:r>
          </w:p>
        </w:tc>
        <w:tc>
          <w:tcPr>
            <w:tcW w:w="4786" w:type="dxa"/>
          </w:tcPr>
          <w:p w:rsidR="009F7B64" w:rsidRPr="001C0CD9" w:rsidRDefault="009F7B64" w:rsidP="004F6A04">
            <w:pPr>
              <w:ind w:firstLine="750"/>
              <w:rPr>
                <w:rFonts w:ascii="Times New Roman" w:hAnsi="Times New Roman" w:cs="Times New Roman"/>
                <w:b/>
                <w:sz w:val="18"/>
                <w:szCs w:val="18"/>
                <w:lang w:val="en-GB"/>
              </w:rPr>
            </w:pPr>
          </w:p>
        </w:tc>
      </w:tr>
      <w:tr w:rsidR="009F7B64" w:rsidRPr="007A2294" w:rsidTr="009F7B64">
        <w:tc>
          <w:tcPr>
            <w:tcW w:w="4785" w:type="dxa"/>
          </w:tcPr>
          <w:p w:rsidR="009F7B64" w:rsidRPr="001C0CD9" w:rsidRDefault="009F7B64"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2.4.1. Предъявлять претензии в отношении количества, качества в соответствии с условиями настоящего Контракта.</w:t>
            </w:r>
          </w:p>
        </w:tc>
        <w:tc>
          <w:tcPr>
            <w:tcW w:w="4786" w:type="dxa"/>
          </w:tcPr>
          <w:p w:rsidR="009F7B64" w:rsidRPr="001C0CD9" w:rsidRDefault="009F7B64" w:rsidP="0025017D">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2.4.1. Lodge the claims in respect to the quantity and quality according to the terms and conditions hereof.</w:t>
            </w:r>
          </w:p>
        </w:tc>
        <w:tc>
          <w:tcPr>
            <w:tcW w:w="4786" w:type="dxa"/>
          </w:tcPr>
          <w:p w:rsidR="009F7B64" w:rsidRPr="001C0CD9" w:rsidRDefault="009F7B64" w:rsidP="0025017D">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pPr>
              <w:rPr>
                <w:rFonts w:ascii="Times New Roman" w:hAnsi="Times New Roman" w:cs="Times New Roman"/>
                <w:sz w:val="18"/>
                <w:szCs w:val="18"/>
                <w:lang w:val="en-US"/>
              </w:rPr>
            </w:pPr>
          </w:p>
        </w:tc>
      </w:tr>
      <w:tr w:rsidR="009F7B64" w:rsidRPr="007A2294" w:rsidTr="009F7B64">
        <w:tc>
          <w:tcPr>
            <w:tcW w:w="4785" w:type="dxa"/>
          </w:tcPr>
          <w:p w:rsidR="009F7B64" w:rsidRPr="001C0CD9" w:rsidRDefault="009F7B64" w:rsidP="0025017D">
            <w:pPr>
              <w:pStyle w:val="T11"/>
              <w:keepNext/>
              <w:keepLines/>
              <w:tabs>
                <w:tab w:val="clear" w:pos="540"/>
              </w:tabs>
              <w:spacing w:before="0"/>
              <w:jc w:val="center"/>
              <w:outlineLvl w:val="0"/>
              <w:rPr>
                <w:sz w:val="18"/>
                <w:szCs w:val="18"/>
              </w:rPr>
            </w:pPr>
            <w:r w:rsidRPr="001C0CD9">
              <w:rPr>
                <w:b/>
                <w:sz w:val="18"/>
                <w:szCs w:val="18"/>
              </w:rPr>
              <w:t xml:space="preserve">3. </w:t>
            </w:r>
            <w:r w:rsidRPr="001C0CD9">
              <w:rPr>
                <w:b/>
                <w:caps/>
                <w:sz w:val="18"/>
                <w:szCs w:val="18"/>
              </w:rPr>
              <w:t>Количество, качество, Упаковка и маркировка Продукции</w:t>
            </w:r>
          </w:p>
        </w:tc>
        <w:tc>
          <w:tcPr>
            <w:tcW w:w="4786" w:type="dxa"/>
          </w:tcPr>
          <w:p w:rsidR="009F7B64" w:rsidRPr="001C0CD9" w:rsidRDefault="009F7B64" w:rsidP="0025017D">
            <w:pPr>
              <w:pStyle w:val="T11"/>
              <w:keepNext/>
              <w:keepLines/>
              <w:tabs>
                <w:tab w:val="clear" w:pos="540"/>
              </w:tabs>
              <w:spacing w:before="0"/>
              <w:jc w:val="center"/>
              <w:outlineLvl w:val="0"/>
              <w:rPr>
                <w:b/>
                <w:caps/>
                <w:sz w:val="18"/>
                <w:szCs w:val="18"/>
                <w:lang w:val="en-GB"/>
              </w:rPr>
            </w:pPr>
            <w:r w:rsidRPr="001C0CD9">
              <w:rPr>
                <w:b/>
                <w:sz w:val="18"/>
                <w:szCs w:val="18"/>
                <w:lang w:val="en-GB"/>
              </w:rPr>
              <w:t xml:space="preserve">3. </w:t>
            </w:r>
            <w:r w:rsidRPr="001C0CD9">
              <w:rPr>
                <w:b/>
                <w:caps/>
                <w:sz w:val="18"/>
                <w:szCs w:val="18"/>
                <w:lang w:val="en-GB"/>
              </w:rPr>
              <w:t>Quantity, quality, packaging and labelling of the Products</w:t>
            </w:r>
          </w:p>
          <w:p w:rsidR="009F7B64" w:rsidRPr="001C0CD9" w:rsidRDefault="009F7B64">
            <w:pPr>
              <w:rPr>
                <w:rFonts w:ascii="Times New Roman" w:hAnsi="Times New Roman" w:cs="Times New Roman"/>
                <w:sz w:val="18"/>
                <w:szCs w:val="18"/>
                <w:lang w:val="en-GB"/>
              </w:rPr>
            </w:pPr>
          </w:p>
        </w:tc>
        <w:tc>
          <w:tcPr>
            <w:tcW w:w="4786" w:type="dxa"/>
          </w:tcPr>
          <w:p w:rsidR="009F7B64" w:rsidRPr="001C0CD9" w:rsidRDefault="009F7B64" w:rsidP="0025017D">
            <w:pPr>
              <w:pStyle w:val="T11"/>
              <w:keepNext/>
              <w:keepLines/>
              <w:tabs>
                <w:tab w:val="clear" w:pos="540"/>
              </w:tabs>
              <w:spacing w:before="0"/>
              <w:jc w:val="center"/>
              <w:outlineLvl w:val="0"/>
              <w:rPr>
                <w:b/>
                <w:sz w:val="18"/>
                <w:szCs w:val="18"/>
                <w:lang w:val="en-GB"/>
              </w:rPr>
            </w:pPr>
          </w:p>
        </w:tc>
      </w:tr>
      <w:tr w:rsidR="009F7B64" w:rsidRPr="007A2294" w:rsidTr="009F7B64">
        <w:tc>
          <w:tcPr>
            <w:tcW w:w="4785" w:type="dxa"/>
          </w:tcPr>
          <w:p w:rsidR="009F7B64" w:rsidRPr="001C0CD9" w:rsidRDefault="009F7B64"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3.1. Номенклатура и количество поставляемой Продукции должны соответствовать номенклатуре и количеству, указанным в товаросопроводительных документах.  </w:t>
            </w:r>
          </w:p>
        </w:tc>
        <w:tc>
          <w:tcPr>
            <w:tcW w:w="4786" w:type="dxa"/>
          </w:tcPr>
          <w:p w:rsidR="009F7B64" w:rsidRPr="001C0CD9" w:rsidRDefault="009F7B64" w:rsidP="004F6A04">
            <w:pPr>
              <w:ind w:firstLine="750"/>
              <w:rPr>
                <w:rFonts w:ascii="Times New Roman" w:hAnsi="Times New Roman" w:cs="Times New Roman"/>
                <w:sz w:val="18"/>
                <w:szCs w:val="18"/>
                <w:lang w:val="en-US"/>
              </w:rPr>
            </w:pPr>
            <w:r w:rsidRPr="001C0CD9">
              <w:rPr>
                <w:rFonts w:ascii="Times New Roman" w:hAnsi="Times New Roman" w:cs="Times New Roman"/>
                <w:sz w:val="18"/>
                <w:szCs w:val="18"/>
                <w:lang w:val="en-GB"/>
              </w:rPr>
              <w:t xml:space="preserve">3.1. The range and quantity of the Products to be supplied shall conform to the range and quantity as set out in the shipment documents.  </w:t>
            </w:r>
          </w:p>
        </w:tc>
        <w:tc>
          <w:tcPr>
            <w:tcW w:w="4786" w:type="dxa"/>
          </w:tcPr>
          <w:p w:rsidR="009F7B64" w:rsidRPr="001C0CD9" w:rsidRDefault="009F7B64" w:rsidP="004F6A04">
            <w:pPr>
              <w:ind w:firstLine="750"/>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A52D46">
            <w:pPr>
              <w:ind w:firstLine="709"/>
              <w:jc w:val="both"/>
              <w:rPr>
                <w:rFonts w:ascii="Times New Roman" w:hAnsi="Times New Roman" w:cs="Times New Roman"/>
                <w:sz w:val="18"/>
                <w:szCs w:val="18"/>
              </w:rPr>
            </w:pPr>
            <w:r w:rsidRPr="001C0CD9">
              <w:rPr>
                <w:rFonts w:ascii="Times New Roman" w:hAnsi="Times New Roman" w:cs="Times New Roman"/>
                <w:sz w:val="18"/>
                <w:szCs w:val="18"/>
              </w:rPr>
              <w:t>3.2. При поставке Продукции  допускается отступление от согласованного в Приложениях количества Товара в пределах +/- 10% (опцион Продавца) по каждой позиции. Расчеты производятся по фактическому количеству, указанному в счете(инвойсе). Отклонение фактически поставленного Продавцом количества Товара от согласованного в Приложениях в пределах +/- 10% по каждой позиции, не является недопоставкой, штрафные и иные санкции Продавцу не  предъявляются.</w:t>
            </w:r>
          </w:p>
        </w:tc>
        <w:tc>
          <w:tcPr>
            <w:tcW w:w="4786" w:type="dxa"/>
          </w:tcPr>
          <w:p w:rsidR="009F7B64" w:rsidRPr="001C0CD9" w:rsidRDefault="009F7B64" w:rsidP="0025017D">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3.2. While the Products' supply, it is admissible to deviate from the quantity of goods as agreed in the </w:t>
            </w:r>
            <w:r>
              <w:rPr>
                <w:rFonts w:ascii="Times New Roman" w:hAnsi="Times New Roman" w:cs="Times New Roman"/>
                <w:sz w:val="18"/>
                <w:szCs w:val="18"/>
                <w:lang w:val="en-GB"/>
              </w:rPr>
              <w:t>Annexes</w:t>
            </w:r>
            <w:r w:rsidRPr="001C0CD9">
              <w:rPr>
                <w:rFonts w:ascii="Times New Roman" w:hAnsi="Times New Roman" w:cs="Times New Roman"/>
                <w:sz w:val="18"/>
                <w:szCs w:val="18"/>
                <w:lang w:val="en-GB"/>
              </w:rPr>
              <w:t xml:space="preserve"> within +/- 10% (the Seller's option) per item. Payments shall be made according to the actual quantity as specified in the invoice. Deviation of the quantity of goods as actually provided by the Supplier from the one as agreed in the </w:t>
            </w:r>
            <w:r>
              <w:rPr>
                <w:rFonts w:ascii="Times New Roman" w:hAnsi="Times New Roman" w:cs="Times New Roman"/>
                <w:sz w:val="18"/>
                <w:szCs w:val="18"/>
                <w:lang w:val="en-GB"/>
              </w:rPr>
              <w:t>Annexes</w:t>
            </w:r>
            <w:r w:rsidRPr="001C0CD9">
              <w:rPr>
                <w:rFonts w:ascii="Times New Roman" w:hAnsi="Times New Roman" w:cs="Times New Roman"/>
                <w:sz w:val="18"/>
                <w:szCs w:val="18"/>
                <w:lang w:val="en-GB"/>
              </w:rPr>
              <w:t xml:space="preserve"> within +/- 10% per item shall not be considered as a short delivery, so the penalties and other sanctions shall not be applicable.</w:t>
            </w:r>
          </w:p>
          <w:p w:rsidR="009F7B64" w:rsidRPr="001C0CD9" w:rsidRDefault="009F7B64">
            <w:pPr>
              <w:rPr>
                <w:rFonts w:ascii="Times New Roman" w:hAnsi="Times New Roman" w:cs="Times New Roman"/>
                <w:sz w:val="18"/>
                <w:szCs w:val="18"/>
                <w:lang w:val="en-GB"/>
              </w:rPr>
            </w:pPr>
          </w:p>
        </w:tc>
        <w:tc>
          <w:tcPr>
            <w:tcW w:w="4786" w:type="dxa"/>
          </w:tcPr>
          <w:p w:rsidR="009F7B64" w:rsidRPr="001C0CD9" w:rsidRDefault="009F7B64" w:rsidP="0025017D">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3.3.</w:t>
            </w:r>
            <w:r w:rsidRPr="001C0CD9">
              <w:rPr>
                <w:rFonts w:ascii="Times New Roman" w:hAnsi="Times New Roman" w:cs="Times New Roman"/>
                <w:sz w:val="18"/>
                <w:szCs w:val="18"/>
              </w:rPr>
              <w:tab/>
              <w:t xml:space="preserve">Качество Продукции, поставляемой по настоящему Контракту, должно соответствовать  ГОСТ, ТУ и другим нормативным документам на Продукцию, а также подтверждаться паспортом качества или сертификатом соответствия системы сертификации ГОСТ Р, в случае если Продукция подлежит обязательной сертификации. </w:t>
            </w:r>
          </w:p>
        </w:tc>
        <w:tc>
          <w:tcPr>
            <w:tcW w:w="4786" w:type="dxa"/>
          </w:tcPr>
          <w:p w:rsidR="009F7B64" w:rsidRPr="001C0CD9" w:rsidRDefault="009F7B64" w:rsidP="0025017D">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3.3.</w:t>
            </w:r>
            <w:r w:rsidRPr="001C0CD9">
              <w:rPr>
                <w:rFonts w:ascii="Times New Roman" w:hAnsi="Times New Roman" w:cs="Times New Roman"/>
                <w:sz w:val="18"/>
                <w:szCs w:val="18"/>
                <w:lang w:val="en-GB"/>
              </w:rPr>
              <w:tab/>
              <w:t xml:space="preserve">Quality of the Products to be supplied hereunder shall be in line with GOST (State Standards), TU (Technical Conditions) and other regulatory documents for the Products, and shall be certified by the passport of quality or certificate of conformity of the GOST R certification system, provided that the Products are subject to mandatory certification. </w:t>
            </w:r>
          </w:p>
          <w:p w:rsidR="009F7B64" w:rsidRPr="001C0CD9" w:rsidRDefault="009F7B64">
            <w:pPr>
              <w:rPr>
                <w:rFonts w:ascii="Times New Roman" w:hAnsi="Times New Roman" w:cs="Times New Roman"/>
                <w:sz w:val="18"/>
                <w:szCs w:val="18"/>
                <w:lang w:val="en-GB"/>
              </w:rPr>
            </w:pPr>
          </w:p>
        </w:tc>
        <w:tc>
          <w:tcPr>
            <w:tcW w:w="4786" w:type="dxa"/>
          </w:tcPr>
          <w:p w:rsidR="009F7B64" w:rsidRPr="001C0CD9" w:rsidRDefault="009F7B64" w:rsidP="0025017D">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3.4. Стороны вправе указать в Приложении, что поставляемая Продукция должна соответствовать качественным показателям за пределами требований нормативных документов по п. 3.3. Контракта, при этом соответствующая спецификация может быть согласована Сторонами как отдельным Дополнительным соглашением, так и в тексте Приложения.  </w:t>
            </w:r>
          </w:p>
        </w:tc>
        <w:tc>
          <w:tcPr>
            <w:tcW w:w="4786" w:type="dxa"/>
          </w:tcPr>
          <w:p w:rsidR="009F7B64" w:rsidRPr="001C0CD9" w:rsidRDefault="009F7B64" w:rsidP="00754D67">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3.4. The Parties are entitled to show it in the </w:t>
            </w:r>
            <w:r>
              <w:rPr>
                <w:rFonts w:ascii="Times New Roman" w:hAnsi="Times New Roman" w:cs="Times New Roman"/>
                <w:sz w:val="18"/>
                <w:szCs w:val="18"/>
                <w:lang w:val="en-GB"/>
              </w:rPr>
              <w:t>Annexes</w:t>
            </w:r>
            <w:r w:rsidRPr="001C0CD9">
              <w:rPr>
                <w:rFonts w:ascii="Times New Roman" w:hAnsi="Times New Roman" w:cs="Times New Roman"/>
                <w:sz w:val="18"/>
                <w:szCs w:val="18"/>
                <w:lang w:val="en-GB"/>
              </w:rPr>
              <w:t xml:space="preserve"> that the Products to be supplies shall be in line with the qualitative parameters beyond the requirements of the regulatory documents under clause 3.3. of the Contract; alongside the relevant specification can be agreed between the Parties both as within the Additional Agreement or in the </w:t>
            </w:r>
            <w:r>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w:t>
            </w:r>
          </w:p>
        </w:tc>
        <w:tc>
          <w:tcPr>
            <w:tcW w:w="4786" w:type="dxa"/>
          </w:tcPr>
          <w:p w:rsidR="009F7B64" w:rsidRPr="001C0CD9" w:rsidRDefault="009F7B64" w:rsidP="00754D67">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pPr>
              <w:rPr>
                <w:rFonts w:ascii="Times New Roman" w:hAnsi="Times New Roman" w:cs="Times New Roman"/>
                <w:sz w:val="18"/>
                <w:szCs w:val="18"/>
                <w:lang w:val="en-US"/>
              </w:rPr>
            </w:pPr>
          </w:p>
        </w:tc>
      </w:tr>
      <w:tr w:rsidR="009F7B64" w:rsidRPr="007A2294" w:rsidTr="009F7B64">
        <w:tc>
          <w:tcPr>
            <w:tcW w:w="4785" w:type="dxa"/>
          </w:tcPr>
          <w:p w:rsidR="009F7B64" w:rsidRDefault="009F7B64" w:rsidP="0054788C">
            <w:pPr>
              <w:pStyle w:val="T11"/>
              <w:keepNext/>
              <w:keepLines/>
              <w:tabs>
                <w:tab w:val="clear" w:pos="540"/>
              </w:tabs>
              <w:spacing w:before="0"/>
              <w:jc w:val="center"/>
              <w:outlineLvl w:val="0"/>
              <w:rPr>
                <w:b/>
                <w:sz w:val="18"/>
                <w:szCs w:val="18"/>
                <w:lang w:val="en-US"/>
              </w:rPr>
            </w:pPr>
            <w:r w:rsidRPr="001C0CD9">
              <w:rPr>
                <w:b/>
                <w:sz w:val="18"/>
                <w:szCs w:val="18"/>
              </w:rPr>
              <w:t>4. УСЛОВИЯ ПОСТАВКИ</w:t>
            </w:r>
          </w:p>
          <w:p w:rsidR="009F7B64" w:rsidRPr="00754D67" w:rsidRDefault="009F7B64" w:rsidP="0054788C">
            <w:pPr>
              <w:pStyle w:val="T11"/>
              <w:keepNext/>
              <w:keepLines/>
              <w:tabs>
                <w:tab w:val="clear" w:pos="540"/>
              </w:tabs>
              <w:spacing w:before="0"/>
              <w:jc w:val="center"/>
              <w:outlineLvl w:val="0"/>
              <w:rPr>
                <w:b/>
                <w:sz w:val="18"/>
                <w:szCs w:val="18"/>
                <w:lang w:val="en-US"/>
              </w:rPr>
            </w:pPr>
          </w:p>
        </w:tc>
        <w:tc>
          <w:tcPr>
            <w:tcW w:w="4786" w:type="dxa"/>
          </w:tcPr>
          <w:p w:rsidR="009F7B64" w:rsidRPr="001C0CD9" w:rsidRDefault="009F7B64" w:rsidP="0025017D">
            <w:pPr>
              <w:pStyle w:val="T1"/>
              <w:spacing w:before="0" w:after="0"/>
              <w:rPr>
                <w:sz w:val="18"/>
                <w:szCs w:val="18"/>
                <w:lang w:val="en-GB"/>
              </w:rPr>
            </w:pPr>
            <w:r w:rsidRPr="001C0CD9">
              <w:rPr>
                <w:sz w:val="18"/>
                <w:szCs w:val="18"/>
                <w:lang w:val="en-GB"/>
              </w:rPr>
              <w:t>4. TERMS OF SUPPLY and delivery</w:t>
            </w:r>
          </w:p>
        </w:tc>
        <w:tc>
          <w:tcPr>
            <w:tcW w:w="4786" w:type="dxa"/>
          </w:tcPr>
          <w:p w:rsidR="009F7B64" w:rsidRPr="001C0CD9" w:rsidRDefault="009F7B64" w:rsidP="0025017D">
            <w:pPr>
              <w:pStyle w:val="T1"/>
              <w:spacing w:before="0" w:after="0"/>
              <w:rPr>
                <w:sz w:val="18"/>
                <w:szCs w:val="18"/>
                <w:lang w:val="en-GB"/>
              </w:rPr>
            </w:pPr>
          </w:p>
        </w:tc>
      </w:tr>
      <w:tr w:rsidR="009F7B64" w:rsidRPr="007A2294" w:rsidTr="009F7B64">
        <w:tc>
          <w:tcPr>
            <w:tcW w:w="4785" w:type="dxa"/>
          </w:tcPr>
          <w:p w:rsidR="009F7B64" w:rsidRPr="001C0CD9" w:rsidRDefault="009F7B64"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4.1. Поставка Продукции производится партиями в соответствии с Приложениями к настоящему Контракту.</w:t>
            </w:r>
          </w:p>
          <w:p w:rsidR="009F7B64" w:rsidRPr="001C0CD9" w:rsidRDefault="009F7B64"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На основании предварительно согласованных условий поставки</w:t>
            </w:r>
            <w:r w:rsidRPr="001C0CD9">
              <w:rPr>
                <w:rFonts w:ascii="Times New Roman" w:hAnsi="Times New Roman" w:cs="Times New Roman"/>
                <w:spacing w:val="8"/>
                <w:sz w:val="18"/>
                <w:szCs w:val="18"/>
              </w:rPr>
              <w:t xml:space="preserve"> </w:t>
            </w:r>
            <w:r w:rsidRPr="001C0CD9">
              <w:rPr>
                <w:rFonts w:ascii="Times New Roman" w:hAnsi="Times New Roman" w:cs="Times New Roman"/>
                <w:spacing w:val="1"/>
                <w:sz w:val="18"/>
                <w:szCs w:val="18"/>
              </w:rPr>
              <w:t>С</w:t>
            </w:r>
            <w:r w:rsidRPr="001C0CD9">
              <w:rPr>
                <w:rFonts w:ascii="Times New Roman" w:hAnsi="Times New Roman" w:cs="Times New Roman"/>
                <w:spacing w:val="-1"/>
                <w:sz w:val="18"/>
                <w:szCs w:val="18"/>
              </w:rPr>
              <w:t>т</w:t>
            </w:r>
            <w:r w:rsidRPr="001C0CD9">
              <w:rPr>
                <w:rFonts w:ascii="Times New Roman" w:hAnsi="Times New Roman" w:cs="Times New Roman"/>
                <w:spacing w:val="1"/>
                <w:sz w:val="18"/>
                <w:szCs w:val="18"/>
              </w:rPr>
              <w:t>оро</w:t>
            </w:r>
            <w:r w:rsidRPr="001C0CD9">
              <w:rPr>
                <w:rFonts w:ascii="Times New Roman" w:hAnsi="Times New Roman" w:cs="Times New Roman"/>
                <w:spacing w:val="-1"/>
                <w:sz w:val="18"/>
                <w:szCs w:val="18"/>
              </w:rPr>
              <w:t>н</w:t>
            </w:r>
            <w:r w:rsidRPr="001C0CD9">
              <w:rPr>
                <w:rFonts w:ascii="Times New Roman" w:hAnsi="Times New Roman" w:cs="Times New Roman"/>
                <w:sz w:val="18"/>
                <w:szCs w:val="18"/>
              </w:rPr>
              <w:t>ы</w:t>
            </w:r>
            <w:r w:rsidRPr="001C0CD9">
              <w:rPr>
                <w:rFonts w:ascii="Times New Roman" w:hAnsi="Times New Roman" w:cs="Times New Roman"/>
                <w:spacing w:val="7"/>
                <w:sz w:val="18"/>
                <w:szCs w:val="18"/>
              </w:rPr>
              <w:t xml:space="preserve"> </w:t>
            </w:r>
            <w:r w:rsidRPr="001C0CD9">
              <w:rPr>
                <w:rFonts w:ascii="Times New Roman" w:hAnsi="Times New Roman" w:cs="Times New Roman"/>
                <w:spacing w:val="-1"/>
                <w:sz w:val="18"/>
                <w:szCs w:val="18"/>
              </w:rPr>
              <w:t>п</w:t>
            </w:r>
            <w:r w:rsidRPr="001C0CD9">
              <w:rPr>
                <w:rFonts w:ascii="Times New Roman" w:hAnsi="Times New Roman" w:cs="Times New Roman"/>
                <w:spacing w:val="1"/>
                <w:sz w:val="18"/>
                <w:szCs w:val="18"/>
              </w:rPr>
              <w:t>о</w:t>
            </w:r>
            <w:r w:rsidRPr="001C0CD9">
              <w:rPr>
                <w:rFonts w:ascii="Times New Roman" w:hAnsi="Times New Roman" w:cs="Times New Roman"/>
                <w:sz w:val="18"/>
                <w:szCs w:val="18"/>
              </w:rPr>
              <w:t>д</w:t>
            </w:r>
            <w:r w:rsidRPr="001C0CD9">
              <w:rPr>
                <w:rFonts w:ascii="Times New Roman" w:hAnsi="Times New Roman" w:cs="Times New Roman"/>
                <w:spacing w:val="1"/>
                <w:sz w:val="18"/>
                <w:szCs w:val="18"/>
              </w:rPr>
              <w:t>п</w:t>
            </w:r>
            <w:r w:rsidRPr="001C0CD9">
              <w:rPr>
                <w:rFonts w:ascii="Times New Roman" w:hAnsi="Times New Roman" w:cs="Times New Roman"/>
                <w:spacing w:val="-1"/>
                <w:sz w:val="18"/>
                <w:szCs w:val="18"/>
              </w:rPr>
              <w:t>и</w:t>
            </w:r>
            <w:r w:rsidRPr="001C0CD9">
              <w:rPr>
                <w:rFonts w:ascii="Times New Roman" w:hAnsi="Times New Roman" w:cs="Times New Roman"/>
                <w:sz w:val="18"/>
                <w:szCs w:val="18"/>
              </w:rPr>
              <w:t>с</w:t>
            </w:r>
            <w:r w:rsidRPr="001C0CD9">
              <w:rPr>
                <w:rFonts w:ascii="Times New Roman" w:hAnsi="Times New Roman" w:cs="Times New Roman"/>
                <w:spacing w:val="1"/>
                <w:sz w:val="18"/>
                <w:szCs w:val="18"/>
              </w:rPr>
              <w:t>ы</w:t>
            </w:r>
            <w:r w:rsidRPr="001C0CD9">
              <w:rPr>
                <w:rFonts w:ascii="Times New Roman" w:hAnsi="Times New Roman" w:cs="Times New Roman"/>
                <w:sz w:val="18"/>
                <w:szCs w:val="18"/>
              </w:rPr>
              <w:t>в</w:t>
            </w:r>
            <w:r w:rsidRPr="001C0CD9">
              <w:rPr>
                <w:rFonts w:ascii="Times New Roman" w:hAnsi="Times New Roman" w:cs="Times New Roman"/>
                <w:spacing w:val="2"/>
                <w:sz w:val="18"/>
                <w:szCs w:val="18"/>
              </w:rPr>
              <w:t>а</w:t>
            </w:r>
            <w:r w:rsidRPr="001C0CD9">
              <w:rPr>
                <w:rFonts w:ascii="Times New Roman" w:hAnsi="Times New Roman" w:cs="Times New Roman"/>
                <w:sz w:val="18"/>
                <w:szCs w:val="18"/>
              </w:rPr>
              <w:t>ют</w:t>
            </w:r>
            <w:r w:rsidRPr="001C0CD9">
              <w:rPr>
                <w:rFonts w:ascii="Times New Roman" w:hAnsi="Times New Roman" w:cs="Times New Roman"/>
                <w:spacing w:val="2"/>
                <w:sz w:val="18"/>
                <w:szCs w:val="18"/>
              </w:rPr>
              <w:t xml:space="preserve"> </w:t>
            </w:r>
            <w:r w:rsidRPr="001C0CD9">
              <w:rPr>
                <w:rFonts w:ascii="Times New Roman" w:hAnsi="Times New Roman" w:cs="Times New Roman"/>
                <w:sz w:val="18"/>
                <w:szCs w:val="18"/>
              </w:rPr>
              <w:t>П</w:t>
            </w:r>
            <w:r w:rsidRPr="001C0CD9">
              <w:rPr>
                <w:rFonts w:ascii="Times New Roman" w:hAnsi="Times New Roman" w:cs="Times New Roman"/>
                <w:spacing w:val="1"/>
                <w:sz w:val="18"/>
                <w:szCs w:val="18"/>
              </w:rPr>
              <w:t>р</w:t>
            </w:r>
            <w:r w:rsidRPr="001C0CD9">
              <w:rPr>
                <w:rFonts w:ascii="Times New Roman" w:hAnsi="Times New Roman" w:cs="Times New Roman"/>
                <w:spacing w:val="-1"/>
                <w:sz w:val="18"/>
                <w:szCs w:val="18"/>
              </w:rPr>
              <w:t>ил</w:t>
            </w:r>
            <w:r w:rsidRPr="001C0CD9">
              <w:rPr>
                <w:rFonts w:ascii="Times New Roman" w:hAnsi="Times New Roman" w:cs="Times New Roman"/>
                <w:spacing w:val="3"/>
                <w:sz w:val="18"/>
                <w:szCs w:val="18"/>
              </w:rPr>
              <w:t>о</w:t>
            </w:r>
            <w:r w:rsidRPr="001C0CD9">
              <w:rPr>
                <w:rFonts w:ascii="Times New Roman" w:hAnsi="Times New Roman" w:cs="Times New Roman"/>
                <w:spacing w:val="-1"/>
                <w:sz w:val="18"/>
                <w:szCs w:val="18"/>
              </w:rPr>
              <w:t>ж</w:t>
            </w:r>
            <w:r w:rsidRPr="001C0CD9">
              <w:rPr>
                <w:rFonts w:ascii="Times New Roman" w:hAnsi="Times New Roman" w:cs="Times New Roman"/>
                <w:spacing w:val="3"/>
                <w:sz w:val="18"/>
                <w:szCs w:val="18"/>
              </w:rPr>
              <w:t>е</w:t>
            </w:r>
            <w:r w:rsidRPr="001C0CD9">
              <w:rPr>
                <w:rFonts w:ascii="Times New Roman" w:hAnsi="Times New Roman" w:cs="Times New Roman"/>
                <w:spacing w:val="-1"/>
                <w:sz w:val="18"/>
                <w:szCs w:val="18"/>
              </w:rPr>
              <w:t>ни</w:t>
            </w:r>
            <w:r w:rsidRPr="001C0CD9">
              <w:rPr>
                <w:rFonts w:ascii="Times New Roman" w:hAnsi="Times New Roman" w:cs="Times New Roman"/>
                <w:sz w:val="18"/>
                <w:szCs w:val="18"/>
              </w:rPr>
              <w:t>е</w:t>
            </w:r>
            <w:r w:rsidRPr="001C0CD9">
              <w:rPr>
                <w:rFonts w:ascii="Times New Roman" w:hAnsi="Times New Roman" w:cs="Times New Roman"/>
                <w:spacing w:val="4"/>
                <w:sz w:val="18"/>
                <w:szCs w:val="18"/>
              </w:rPr>
              <w:t xml:space="preserve"> </w:t>
            </w:r>
            <w:r w:rsidRPr="001C0CD9">
              <w:rPr>
                <w:rFonts w:ascii="Times New Roman" w:hAnsi="Times New Roman" w:cs="Times New Roman"/>
                <w:spacing w:val="-1"/>
                <w:sz w:val="18"/>
                <w:szCs w:val="18"/>
              </w:rPr>
              <w:t>н</w:t>
            </w:r>
            <w:r w:rsidRPr="001C0CD9">
              <w:rPr>
                <w:rFonts w:ascii="Times New Roman" w:hAnsi="Times New Roman" w:cs="Times New Roman"/>
                <w:sz w:val="18"/>
                <w:szCs w:val="18"/>
              </w:rPr>
              <w:t xml:space="preserve">а </w:t>
            </w:r>
            <w:r w:rsidRPr="001C0CD9">
              <w:rPr>
                <w:rFonts w:ascii="Times New Roman" w:hAnsi="Times New Roman" w:cs="Times New Roman"/>
                <w:spacing w:val="-1"/>
                <w:sz w:val="18"/>
                <w:szCs w:val="18"/>
              </w:rPr>
              <w:t>п</w:t>
            </w:r>
            <w:r w:rsidRPr="001C0CD9">
              <w:rPr>
                <w:rFonts w:ascii="Times New Roman" w:hAnsi="Times New Roman" w:cs="Times New Roman"/>
                <w:spacing w:val="1"/>
                <w:sz w:val="18"/>
                <w:szCs w:val="18"/>
              </w:rPr>
              <w:t>о</w:t>
            </w:r>
            <w:r w:rsidRPr="001C0CD9">
              <w:rPr>
                <w:rFonts w:ascii="Times New Roman" w:hAnsi="Times New Roman" w:cs="Times New Roman"/>
                <w:sz w:val="18"/>
                <w:szCs w:val="18"/>
              </w:rPr>
              <w:t>ста</w:t>
            </w:r>
            <w:r w:rsidRPr="001C0CD9">
              <w:rPr>
                <w:rFonts w:ascii="Times New Roman" w:hAnsi="Times New Roman" w:cs="Times New Roman"/>
                <w:spacing w:val="2"/>
                <w:sz w:val="18"/>
                <w:szCs w:val="18"/>
              </w:rPr>
              <w:t>в</w:t>
            </w:r>
            <w:r w:rsidRPr="001C0CD9">
              <w:rPr>
                <w:rFonts w:ascii="Times New Roman" w:hAnsi="Times New Roman" w:cs="Times New Roman"/>
                <w:spacing w:val="1"/>
                <w:sz w:val="18"/>
                <w:szCs w:val="18"/>
              </w:rPr>
              <w:t>к</w:t>
            </w:r>
            <w:r w:rsidRPr="001C0CD9">
              <w:rPr>
                <w:rFonts w:ascii="Times New Roman" w:hAnsi="Times New Roman" w:cs="Times New Roman"/>
                <w:sz w:val="18"/>
                <w:szCs w:val="18"/>
              </w:rPr>
              <w:t>у П</w:t>
            </w:r>
            <w:r w:rsidRPr="001C0CD9">
              <w:rPr>
                <w:rFonts w:ascii="Times New Roman" w:hAnsi="Times New Roman" w:cs="Times New Roman"/>
                <w:spacing w:val="1"/>
                <w:sz w:val="18"/>
                <w:szCs w:val="18"/>
              </w:rPr>
              <w:t>ро</w:t>
            </w:r>
            <w:r w:rsidRPr="001C0CD9">
              <w:rPr>
                <w:rFonts w:ascii="Times New Roman" w:hAnsi="Times New Roman" w:cs="Times New Roman"/>
                <w:spacing w:val="2"/>
                <w:sz w:val="18"/>
                <w:szCs w:val="18"/>
              </w:rPr>
              <w:t>д</w:t>
            </w:r>
            <w:r w:rsidRPr="001C0CD9">
              <w:rPr>
                <w:rFonts w:ascii="Times New Roman" w:hAnsi="Times New Roman" w:cs="Times New Roman"/>
                <w:spacing w:val="-1"/>
                <w:sz w:val="18"/>
                <w:szCs w:val="18"/>
              </w:rPr>
              <w:t>у</w:t>
            </w:r>
            <w:r w:rsidRPr="001C0CD9">
              <w:rPr>
                <w:rFonts w:ascii="Times New Roman" w:hAnsi="Times New Roman" w:cs="Times New Roman"/>
                <w:spacing w:val="1"/>
                <w:sz w:val="18"/>
                <w:szCs w:val="18"/>
              </w:rPr>
              <w:t>к</w:t>
            </w:r>
            <w:r w:rsidRPr="001C0CD9">
              <w:rPr>
                <w:rFonts w:ascii="Times New Roman" w:hAnsi="Times New Roman" w:cs="Times New Roman"/>
                <w:spacing w:val="-1"/>
                <w:sz w:val="18"/>
                <w:szCs w:val="18"/>
              </w:rPr>
              <w:t>ц</w:t>
            </w:r>
            <w:r w:rsidRPr="001C0CD9">
              <w:rPr>
                <w:rFonts w:ascii="Times New Roman" w:hAnsi="Times New Roman" w:cs="Times New Roman"/>
                <w:spacing w:val="1"/>
                <w:sz w:val="18"/>
                <w:szCs w:val="18"/>
              </w:rPr>
              <w:t>и</w:t>
            </w:r>
            <w:r w:rsidRPr="001C0CD9">
              <w:rPr>
                <w:rFonts w:ascii="Times New Roman" w:hAnsi="Times New Roman" w:cs="Times New Roman"/>
                <w:spacing w:val="-1"/>
                <w:sz w:val="18"/>
                <w:szCs w:val="18"/>
              </w:rPr>
              <w:t>и</w:t>
            </w:r>
            <w:r w:rsidRPr="001C0CD9">
              <w:rPr>
                <w:rFonts w:ascii="Times New Roman" w:hAnsi="Times New Roman" w:cs="Times New Roman"/>
                <w:sz w:val="18"/>
                <w:szCs w:val="18"/>
              </w:rPr>
              <w:t>,</w:t>
            </w:r>
            <w:r w:rsidRPr="001C0CD9">
              <w:rPr>
                <w:rFonts w:ascii="Times New Roman" w:hAnsi="Times New Roman" w:cs="Times New Roman"/>
                <w:spacing w:val="1"/>
                <w:sz w:val="18"/>
                <w:szCs w:val="18"/>
              </w:rPr>
              <w:t xml:space="preserve"> </w:t>
            </w:r>
            <w:r w:rsidRPr="001C0CD9">
              <w:rPr>
                <w:rFonts w:ascii="Times New Roman" w:hAnsi="Times New Roman" w:cs="Times New Roman"/>
                <w:spacing w:val="-1"/>
                <w:sz w:val="18"/>
                <w:szCs w:val="18"/>
              </w:rPr>
              <w:t>к</w:t>
            </w:r>
            <w:r w:rsidRPr="001C0CD9">
              <w:rPr>
                <w:rFonts w:ascii="Times New Roman" w:hAnsi="Times New Roman" w:cs="Times New Roman"/>
                <w:spacing w:val="3"/>
                <w:sz w:val="18"/>
                <w:szCs w:val="18"/>
              </w:rPr>
              <w:t>о</w:t>
            </w:r>
            <w:r w:rsidRPr="001C0CD9">
              <w:rPr>
                <w:rFonts w:ascii="Times New Roman" w:hAnsi="Times New Roman" w:cs="Times New Roman"/>
                <w:spacing w:val="-1"/>
                <w:sz w:val="18"/>
                <w:szCs w:val="18"/>
              </w:rPr>
              <w:t>т</w:t>
            </w:r>
            <w:r w:rsidRPr="001C0CD9">
              <w:rPr>
                <w:rFonts w:ascii="Times New Roman" w:hAnsi="Times New Roman" w:cs="Times New Roman"/>
                <w:spacing w:val="1"/>
                <w:sz w:val="18"/>
                <w:szCs w:val="18"/>
              </w:rPr>
              <w:t>оро</w:t>
            </w:r>
            <w:r w:rsidRPr="001C0CD9">
              <w:rPr>
                <w:rFonts w:ascii="Times New Roman" w:hAnsi="Times New Roman" w:cs="Times New Roman"/>
                <w:sz w:val="18"/>
                <w:szCs w:val="18"/>
              </w:rPr>
              <w:t>е</w:t>
            </w:r>
            <w:r w:rsidRPr="001C0CD9">
              <w:rPr>
                <w:rFonts w:ascii="Times New Roman" w:hAnsi="Times New Roman" w:cs="Times New Roman"/>
                <w:spacing w:val="5"/>
                <w:sz w:val="18"/>
                <w:szCs w:val="18"/>
              </w:rPr>
              <w:t xml:space="preserve"> </w:t>
            </w:r>
            <w:r w:rsidRPr="001C0CD9">
              <w:rPr>
                <w:rFonts w:ascii="Times New Roman" w:hAnsi="Times New Roman" w:cs="Times New Roman"/>
                <w:sz w:val="18"/>
                <w:szCs w:val="18"/>
              </w:rPr>
              <w:t>ф</w:t>
            </w:r>
            <w:r w:rsidRPr="001C0CD9">
              <w:rPr>
                <w:rFonts w:ascii="Times New Roman" w:hAnsi="Times New Roman" w:cs="Times New Roman"/>
                <w:spacing w:val="2"/>
                <w:sz w:val="18"/>
                <w:szCs w:val="18"/>
              </w:rPr>
              <w:t>о</w:t>
            </w:r>
            <w:r w:rsidRPr="001C0CD9">
              <w:rPr>
                <w:rFonts w:ascii="Times New Roman" w:hAnsi="Times New Roman" w:cs="Times New Roman"/>
                <w:spacing w:val="1"/>
                <w:sz w:val="18"/>
                <w:szCs w:val="18"/>
              </w:rPr>
              <w:t>рм</w:t>
            </w:r>
            <w:r w:rsidRPr="001C0CD9">
              <w:rPr>
                <w:rFonts w:ascii="Times New Roman" w:hAnsi="Times New Roman" w:cs="Times New Roman"/>
                <w:spacing w:val="-1"/>
                <w:sz w:val="18"/>
                <w:szCs w:val="18"/>
              </w:rPr>
              <w:t>и</w:t>
            </w:r>
            <w:r w:rsidRPr="001C0CD9">
              <w:rPr>
                <w:rFonts w:ascii="Times New Roman" w:hAnsi="Times New Roman" w:cs="Times New Roman"/>
                <w:spacing w:val="1"/>
                <w:sz w:val="18"/>
                <w:szCs w:val="18"/>
              </w:rPr>
              <w:t>р</w:t>
            </w:r>
            <w:r w:rsidRPr="001C0CD9">
              <w:rPr>
                <w:rFonts w:ascii="Times New Roman" w:hAnsi="Times New Roman" w:cs="Times New Roman"/>
                <w:spacing w:val="-1"/>
                <w:sz w:val="18"/>
                <w:szCs w:val="18"/>
              </w:rPr>
              <w:t>у</w:t>
            </w:r>
            <w:r w:rsidRPr="001C0CD9">
              <w:rPr>
                <w:rFonts w:ascii="Times New Roman" w:hAnsi="Times New Roman" w:cs="Times New Roman"/>
                <w:sz w:val="18"/>
                <w:szCs w:val="18"/>
              </w:rPr>
              <w:t>ет</w:t>
            </w:r>
            <w:r w:rsidRPr="001C0CD9">
              <w:rPr>
                <w:rFonts w:ascii="Times New Roman" w:hAnsi="Times New Roman" w:cs="Times New Roman"/>
                <w:spacing w:val="10"/>
                <w:sz w:val="18"/>
                <w:szCs w:val="18"/>
              </w:rPr>
              <w:t xml:space="preserve"> </w:t>
            </w:r>
            <w:r w:rsidRPr="001C0CD9">
              <w:rPr>
                <w:rFonts w:ascii="Times New Roman" w:hAnsi="Times New Roman" w:cs="Times New Roman"/>
                <w:sz w:val="18"/>
                <w:szCs w:val="18"/>
              </w:rPr>
              <w:t>П</w:t>
            </w:r>
            <w:r w:rsidRPr="001C0CD9">
              <w:rPr>
                <w:rFonts w:ascii="Times New Roman" w:hAnsi="Times New Roman" w:cs="Times New Roman"/>
                <w:spacing w:val="1"/>
                <w:sz w:val="18"/>
                <w:szCs w:val="18"/>
              </w:rPr>
              <w:t>ро</w:t>
            </w:r>
            <w:r w:rsidRPr="001C0CD9">
              <w:rPr>
                <w:rFonts w:ascii="Times New Roman" w:hAnsi="Times New Roman" w:cs="Times New Roman"/>
                <w:sz w:val="18"/>
                <w:szCs w:val="18"/>
              </w:rPr>
              <w:t>да</w:t>
            </w:r>
            <w:r w:rsidRPr="001C0CD9">
              <w:rPr>
                <w:rFonts w:ascii="Times New Roman" w:hAnsi="Times New Roman" w:cs="Times New Roman"/>
                <w:spacing w:val="-1"/>
                <w:sz w:val="18"/>
                <w:szCs w:val="18"/>
              </w:rPr>
              <w:t>в</w:t>
            </w:r>
            <w:r w:rsidRPr="001C0CD9">
              <w:rPr>
                <w:rFonts w:ascii="Times New Roman" w:hAnsi="Times New Roman" w:cs="Times New Roman"/>
                <w:sz w:val="18"/>
                <w:szCs w:val="18"/>
              </w:rPr>
              <w:t>ец</w:t>
            </w:r>
            <w:r w:rsidRPr="001C0CD9">
              <w:rPr>
                <w:rFonts w:ascii="Times New Roman" w:hAnsi="Times New Roman" w:cs="Times New Roman"/>
                <w:spacing w:val="2"/>
                <w:sz w:val="18"/>
                <w:szCs w:val="18"/>
              </w:rPr>
              <w:t xml:space="preserve"> </w:t>
            </w:r>
            <w:r w:rsidRPr="001C0CD9">
              <w:rPr>
                <w:rFonts w:ascii="Times New Roman" w:hAnsi="Times New Roman" w:cs="Times New Roman"/>
                <w:sz w:val="18"/>
                <w:szCs w:val="18"/>
              </w:rPr>
              <w:t>и</w:t>
            </w:r>
            <w:r w:rsidRPr="001C0CD9">
              <w:rPr>
                <w:rFonts w:ascii="Times New Roman" w:hAnsi="Times New Roman" w:cs="Times New Roman"/>
                <w:spacing w:val="10"/>
                <w:sz w:val="18"/>
                <w:szCs w:val="18"/>
              </w:rPr>
              <w:t xml:space="preserve"> </w:t>
            </w:r>
            <w:r w:rsidRPr="001C0CD9">
              <w:rPr>
                <w:rFonts w:ascii="Times New Roman" w:hAnsi="Times New Roman" w:cs="Times New Roman"/>
                <w:spacing w:val="-1"/>
                <w:sz w:val="18"/>
                <w:szCs w:val="18"/>
              </w:rPr>
              <w:t>н</w:t>
            </w:r>
            <w:r w:rsidRPr="001C0CD9">
              <w:rPr>
                <w:rFonts w:ascii="Times New Roman" w:hAnsi="Times New Roman" w:cs="Times New Roman"/>
                <w:spacing w:val="3"/>
                <w:sz w:val="18"/>
                <w:szCs w:val="18"/>
              </w:rPr>
              <w:t>а</w:t>
            </w:r>
            <w:r w:rsidRPr="001C0CD9">
              <w:rPr>
                <w:rFonts w:ascii="Times New Roman" w:hAnsi="Times New Roman" w:cs="Times New Roman"/>
                <w:spacing w:val="-1"/>
                <w:sz w:val="18"/>
                <w:szCs w:val="18"/>
              </w:rPr>
              <w:t>п</w:t>
            </w:r>
            <w:r w:rsidRPr="001C0CD9">
              <w:rPr>
                <w:rFonts w:ascii="Times New Roman" w:hAnsi="Times New Roman" w:cs="Times New Roman"/>
                <w:spacing w:val="1"/>
                <w:sz w:val="18"/>
                <w:szCs w:val="18"/>
              </w:rPr>
              <w:t>р</w:t>
            </w:r>
            <w:r w:rsidRPr="001C0CD9">
              <w:rPr>
                <w:rFonts w:ascii="Times New Roman" w:hAnsi="Times New Roman" w:cs="Times New Roman"/>
                <w:sz w:val="18"/>
                <w:szCs w:val="18"/>
              </w:rPr>
              <w:t>ав</w:t>
            </w:r>
            <w:r w:rsidRPr="001C0CD9">
              <w:rPr>
                <w:rFonts w:ascii="Times New Roman" w:hAnsi="Times New Roman" w:cs="Times New Roman"/>
                <w:spacing w:val="1"/>
                <w:sz w:val="18"/>
                <w:szCs w:val="18"/>
              </w:rPr>
              <w:t>л</w:t>
            </w:r>
            <w:r w:rsidRPr="001C0CD9">
              <w:rPr>
                <w:rFonts w:ascii="Times New Roman" w:hAnsi="Times New Roman" w:cs="Times New Roman"/>
                <w:sz w:val="18"/>
                <w:szCs w:val="18"/>
              </w:rPr>
              <w:t>яет П</w:t>
            </w:r>
            <w:r w:rsidRPr="001C0CD9">
              <w:rPr>
                <w:rFonts w:ascii="Times New Roman" w:hAnsi="Times New Roman" w:cs="Times New Roman"/>
                <w:spacing w:val="1"/>
                <w:sz w:val="18"/>
                <w:szCs w:val="18"/>
              </w:rPr>
              <w:t>ок</w:t>
            </w:r>
            <w:r w:rsidRPr="001C0CD9">
              <w:rPr>
                <w:rFonts w:ascii="Times New Roman" w:hAnsi="Times New Roman" w:cs="Times New Roman"/>
                <w:spacing w:val="-1"/>
                <w:sz w:val="18"/>
                <w:szCs w:val="18"/>
              </w:rPr>
              <w:t>уп</w:t>
            </w:r>
            <w:r w:rsidRPr="001C0CD9">
              <w:rPr>
                <w:rFonts w:ascii="Times New Roman" w:hAnsi="Times New Roman" w:cs="Times New Roman"/>
                <w:sz w:val="18"/>
                <w:szCs w:val="18"/>
              </w:rPr>
              <w:t>ат</w:t>
            </w:r>
            <w:r w:rsidRPr="001C0CD9">
              <w:rPr>
                <w:rFonts w:ascii="Times New Roman" w:hAnsi="Times New Roman" w:cs="Times New Roman"/>
                <w:spacing w:val="2"/>
                <w:sz w:val="18"/>
                <w:szCs w:val="18"/>
              </w:rPr>
              <w:t>е</w:t>
            </w:r>
            <w:r w:rsidRPr="001C0CD9">
              <w:rPr>
                <w:rFonts w:ascii="Times New Roman" w:hAnsi="Times New Roman" w:cs="Times New Roman"/>
                <w:spacing w:val="-1"/>
                <w:sz w:val="18"/>
                <w:szCs w:val="18"/>
              </w:rPr>
              <w:t>л</w:t>
            </w:r>
            <w:r w:rsidRPr="001C0CD9">
              <w:rPr>
                <w:rFonts w:ascii="Times New Roman" w:hAnsi="Times New Roman" w:cs="Times New Roman"/>
                <w:sz w:val="18"/>
                <w:szCs w:val="18"/>
              </w:rPr>
              <w:t>ю</w:t>
            </w:r>
            <w:r w:rsidRPr="001C0CD9">
              <w:rPr>
                <w:rFonts w:ascii="Times New Roman" w:hAnsi="Times New Roman" w:cs="Times New Roman"/>
                <w:spacing w:val="1"/>
                <w:sz w:val="18"/>
                <w:szCs w:val="18"/>
              </w:rPr>
              <w:t xml:space="preserve"> </w:t>
            </w:r>
            <w:r w:rsidRPr="001C0CD9">
              <w:rPr>
                <w:rFonts w:ascii="Times New Roman" w:hAnsi="Times New Roman" w:cs="Times New Roman"/>
                <w:spacing w:val="-1"/>
                <w:sz w:val="18"/>
                <w:szCs w:val="18"/>
              </w:rPr>
              <w:t>п</w:t>
            </w:r>
            <w:r w:rsidRPr="001C0CD9">
              <w:rPr>
                <w:rFonts w:ascii="Times New Roman" w:hAnsi="Times New Roman" w:cs="Times New Roman"/>
                <w:sz w:val="18"/>
                <w:szCs w:val="18"/>
              </w:rPr>
              <w:t>о</w:t>
            </w:r>
            <w:r w:rsidRPr="001C0CD9">
              <w:rPr>
                <w:rFonts w:ascii="Times New Roman" w:hAnsi="Times New Roman" w:cs="Times New Roman"/>
                <w:spacing w:val="11"/>
                <w:sz w:val="18"/>
                <w:szCs w:val="18"/>
              </w:rPr>
              <w:t xml:space="preserve"> </w:t>
            </w:r>
            <w:r w:rsidRPr="001C0CD9">
              <w:rPr>
                <w:rFonts w:ascii="Times New Roman" w:hAnsi="Times New Roman" w:cs="Times New Roman"/>
                <w:spacing w:val="1"/>
                <w:sz w:val="18"/>
                <w:szCs w:val="18"/>
              </w:rPr>
              <w:t>э</w:t>
            </w:r>
            <w:r w:rsidRPr="001C0CD9">
              <w:rPr>
                <w:rFonts w:ascii="Times New Roman" w:hAnsi="Times New Roman" w:cs="Times New Roman"/>
                <w:spacing w:val="-1"/>
                <w:sz w:val="18"/>
                <w:szCs w:val="18"/>
              </w:rPr>
              <w:t>л</w:t>
            </w:r>
            <w:r w:rsidRPr="001C0CD9">
              <w:rPr>
                <w:rFonts w:ascii="Times New Roman" w:hAnsi="Times New Roman" w:cs="Times New Roman"/>
                <w:sz w:val="18"/>
                <w:szCs w:val="18"/>
              </w:rPr>
              <w:t>ек</w:t>
            </w:r>
            <w:r w:rsidRPr="001C0CD9">
              <w:rPr>
                <w:rFonts w:ascii="Times New Roman" w:hAnsi="Times New Roman" w:cs="Times New Roman"/>
                <w:spacing w:val="-1"/>
                <w:sz w:val="18"/>
                <w:szCs w:val="18"/>
              </w:rPr>
              <w:t>т</w:t>
            </w:r>
            <w:r w:rsidRPr="001C0CD9">
              <w:rPr>
                <w:rFonts w:ascii="Times New Roman" w:hAnsi="Times New Roman" w:cs="Times New Roman"/>
                <w:spacing w:val="1"/>
                <w:sz w:val="18"/>
                <w:szCs w:val="18"/>
              </w:rPr>
              <w:t>рон</w:t>
            </w:r>
            <w:r w:rsidRPr="001C0CD9">
              <w:rPr>
                <w:rFonts w:ascii="Times New Roman" w:hAnsi="Times New Roman" w:cs="Times New Roman"/>
                <w:spacing w:val="-1"/>
                <w:sz w:val="18"/>
                <w:szCs w:val="18"/>
              </w:rPr>
              <w:t>н</w:t>
            </w:r>
            <w:r w:rsidRPr="001C0CD9">
              <w:rPr>
                <w:rFonts w:ascii="Times New Roman" w:hAnsi="Times New Roman" w:cs="Times New Roman"/>
                <w:spacing w:val="3"/>
                <w:sz w:val="18"/>
                <w:szCs w:val="18"/>
              </w:rPr>
              <w:t>о</w:t>
            </w:r>
            <w:r w:rsidRPr="001C0CD9">
              <w:rPr>
                <w:rFonts w:ascii="Times New Roman" w:hAnsi="Times New Roman" w:cs="Times New Roman"/>
                <w:sz w:val="18"/>
                <w:szCs w:val="18"/>
              </w:rPr>
              <w:t xml:space="preserve">й </w:t>
            </w:r>
            <w:r w:rsidRPr="001C0CD9">
              <w:rPr>
                <w:rFonts w:ascii="Times New Roman" w:hAnsi="Times New Roman" w:cs="Times New Roman"/>
                <w:spacing w:val="-1"/>
                <w:sz w:val="18"/>
                <w:szCs w:val="18"/>
              </w:rPr>
              <w:t>п</w:t>
            </w:r>
            <w:r w:rsidRPr="001C0CD9">
              <w:rPr>
                <w:rFonts w:ascii="Times New Roman" w:hAnsi="Times New Roman" w:cs="Times New Roman"/>
                <w:spacing w:val="1"/>
                <w:sz w:val="18"/>
                <w:szCs w:val="18"/>
              </w:rPr>
              <w:t>о</w:t>
            </w:r>
            <w:r w:rsidRPr="001C0CD9">
              <w:rPr>
                <w:rFonts w:ascii="Times New Roman" w:hAnsi="Times New Roman" w:cs="Times New Roman"/>
                <w:sz w:val="18"/>
                <w:szCs w:val="18"/>
              </w:rPr>
              <w:t>ч</w:t>
            </w:r>
            <w:r w:rsidRPr="001C0CD9">
              <w:rPr>
                <w:rFonts w:ascii="Times New Roman" w:hAnsi="Times New Roman" w:cs="Times New Roman"/>
                <w:spacing w:val="-1"/>
                <w:sz w:val="18"/>
                <w:szCs w:val="18"/>
              </w:rPr>
              <w:t>т</w:t>
            </w:r>
            <w:r w:rsidRPr="001C0CD9">
              <w:rPr>
                <w:rFonts w:ascii="Times New Roman" w:hAnsi="Times New Roman" w:cs="Times New Roman"/>
                <w:sz w:val="18"/>
                <w:szCs w:val="18"/>
              </w:rPr>
              <w:t>е.</w:t>
            </w:r>
            <w:r w:rsidRPr="001C0CD9">
              <w:rPr>
                <w:rFonts w:ascii="Times New Roman" w:hAnsi="Times New Roman" w:cs="Times New Roman"/>
                <w:spacing w:val="6"/>
                <w:sz w:val="18"/>
                <w:szCs w:val="18"/>
              </w:rPr>
              <w:t xml:space="preserve"> </w:t>
            </w:r>
            <w:r w:rsidRPr="001C0CD9">
              <w:rPr>
                <w:rFonts w:ascii="Times New Roman" w:hAnsi="Times New Roman" w:cs="Times New Roman"/>
                <w:sz w:val="18"/>
                <w:szCs w:val="18"/>
              </w:rPr>
              <w:t>П</w:t>
            </w:r>
            <w:r w:rsidRPr="001C0CD9">
              <w:rPr>
                <w:rFonts w:ascii="Times New Roman" w:hAnsi="Times New Roman" w:cs="Times New Roman"/>
                <w:spacing w:val="1"/>
                <w:sz w:val="18"/>
                <w:szCs w:val="18"/>
              </w:rPr>
              <w:t>ок</w:t>
            </w:r>
            <w:r w:rsidRPr="001C0CD9">
              <w:rPr>
                <w:rFonts w:ascii="Times New Roman" w:hAnsi="Times New Roman" w:cs="Times New Roman"/>
                <w:spacing w:val="-1"/>
                <w:sz w:val="18"/>
                <w:szCs w:val="18"/>
              </w:rPr>
              <w:t>уп</w:t>
            </w:r>
            <w:r w:rsidRPr="001C0CD9">
              <w:rPr>
                <w:rFonts w:ascii="Times New Roman" w:hAnsi="Times New Roman" w:cs="Times New Roman"/>
                <w:sz w:val="18"/>
                <w:szCs w:val="18"/>
              </w:rPr>
              <w:t>ат</w:t>
            </w:r>
            <w:r w:rsidRPr="001C0CD9">
              <w:rPr>
                <w:rFonts w:ascii="Times New Roman" w:hAnsi="Times New Roman" w:cs="Times New Roman"/>
                <w:spacing w:val="2"/>
                <w:sz w:val="18"/>
                <w:szCs w:val="18"/>
              </w:rPr>
              <w:t>е</w:t>
            </w:r>
            <w:r w:rsidRPr="001C0CD9">
              <w:rPr>
                <w:rFonts w:ascii="Times New Roman" w:hAnsi="Times New Roman" w:cs="Times New Roman"/>
                <w:spacing w:val="-1"/>
                <w:sz w:val="18"/>
                <w:szCs w:val="18"/>
              </w:rPr>
              <w:t>л</w:t>
            </w:r>
            <w:r w:rsidRPr="001C0CD9">
              <w:rPr>
                <w:rFonts w:ascii="Times New Roman" w:hAnsi="Times New Roman" w:cs="Times New Roman"/>
                <w:sz w:val="18"/>
                <w:szCs w:val="18"/>
              </w:rPr>
              <w:t>ь</w:t>
            </w:r>
            <w:r w:rsidRPr="001C0CD9">
              <w:rPr>
                <w:rFonts w:ascii="Times New Roman" w:hAnsi="Times New Roman" w:cs="Times New Roman"/>
                <w:spacing w:val="2"/>
                <w:sz w:val="18"/>
                <w:szCs w:val="18"/>
              </w:rPr>
              <w:t xml:space="preserve"> </w:t>
            </w:r>
            <w:r w:rsidRPr="001C0CD9">
              <w:rPr>
                <w:rFonts w:ascii="Times New Roman" w:hAnsi="Times New Roman" w:cs="Times New Roman"/>
                <w:spacing w:val="-1"/>
                <w:sz w:val="18"/>
                <w:szCs w:val="18"/>
              </w:rPr>
              <w:t>п</w:t>
            </w:r>
            <w:r w:rsidRPr="001C0CD9">
              <w:rPr>
                <w:rFonts w:ascii="Times New Roman" w:hAnsi="Times New Roman" w:cs="Times New Roman"/>
                <w:spacing w:val="1"/>
                <w:sz w:val="18"/>
                <w:szCs w:val="18"/>
              </w:rPr>
              <w:t>о</w:t>
            </w:r>
            <w:r w:rsidRPr="001C0CD9">
              <w:rPr>
                <w:rFonts w:ascii="Times New Roman" w:hAnsi="Times New Roman" w:cs="Times New Roman"/>
                <w:spacing w:val="2"/>
                <w:sz w:val="18"/>
                <w:szCs w:val="18"/>
              </w:rPr>
              <w:t>д</w:t>
            </w:r>
            <w:r w:rsidRPr="001C0CD9">
              <w:rPr>
                <w:rFonts w:ascii="Times New Roman" w:hAnsi="Times New Roman" w:cs="Times New Roman"/>
                <w:spacing w:val="1"/>
                <w:sz w:val="18"/>
                <w:szCs w:val="18"/>
              </w:rPr>
              <w:t>п</w:t>
            </w:r>
            <w:r w:rsidRPr="001C0CD9">
              <w:rPr>
                <w:rFonts w:ascii="Times New Roman" w:hAnsi="Times New Roman" w:cs="Times New Roman"/>
                <w:spacing w:val="-1"/>
                <w:sz w:val="18"/>
                <w:szCs w:val="18"/>
              </w:rPr>
              <w:t>и</w:t>
            </w:r>
            <w:r w:rsidRPr="001C0CD9">
              <w:rPr>
                <w:rFonts w:ascii="Times New Roman" w:hAnsi="Times New Roman" w:cs="Times New Roman"/>
                <w:sz w:val="18"/>
                <w:szCs w:val="18"/>
              </w:rPr>
              <w:t>с</w:t>
            </w:r>
            <w:r w:rsidRPr="001C0CD9">
              <w:rPr>
                <w:rFonts w:ascii="Times New Roman" w:hAnsi="Times New Roman" w:cs="Times New Roman"/>
                <w:spacing w:val="1"/>
                <w:sz w:val="18"/>
                <w:szCs w:val="18"/>
              </w:rPr>
              <w:t>ы</w:t>
            </w:r>
            <w:r w:rsidRPr="001C0CD9">
              <w:rPr>
                <w:rFonts w:ascii="Times New Roman" w:hAnsi="Times New Roman" w:cs="Times New Roman"/>
                <w:sz w:val="18"/>
                <w:szCs w:val="18"/>
              </w:rPr>
              <w:t>вает П</w:t>
            </w:r>
            <w:r w:rsidRPr="001C0CD9">
              <w:rPr>
                <w:rFonts w:ascii="Times New Roman" w:hAnsi="Times New Roman" w:cs="Times New Roman"/>
                <w:spacing w:val="1"/>
                <w:sz w:val="18"/>
                <w:szCs w:val="18"/>
              </w:rPr>
              <w:t>р</w:t>
            </w:r>
            <w:r w:rsidRPr="001C0CD9">
              <w:rPr>
                <w:rFonts w:ascii="Times New Roman" w:hAnsi="Times New Roman" w:cs="Times New Roman"/>
                <w:spacing w:val="-1"/>
                <w:sz w:val="18"/>
                <w:szCs w:val="18"/>
              </w:rPr>
              <w:t>ил</w:t>
            </w:r>
            <w:r w:rsidRPr="001C0CD9">
              <w:rPr>
                <w:rFonts w:ascii="Times New Roman" w:hAnsi="Times New Roman" w:cs="Times New Roman"/>
                <w:spacing w:val="1"/>
                <w:sz w:val="18"/>
                <w:szCs w:val="18"/>
              </w:rPr>
              <w:t>о</w:t>
            </w:r>
            <w:r w:rsidRPr="001C0CD9">
              <w:rPr>
                <w:rFonts w:ascii="Times New Roman" w:hAnsi="Times New Roman" w:cs="Times New Roman"/>
                <w:spacing w:val="-1"/>
                <w:sz w:val="18"/>
                <w:szCs w:val="18"/>
              </w:rPr>
              <w:t>ж</w:t>
            </w:r>
            <w:r w:rsidRPr="001C0CD9">
              <w:rPr>
                <w:rFonts w:ascii="Times New Roman" w:hAnsi="Times New Roman" w:cs="Times New Roman"/>
                <w:spacing w:val="3"/>
                <w:sz w:val="18"/>
                <w:szCs w:val="18"/>
              </w:rPr>
              <w:t>е</w:t>
            </w:r>
            <w:r w:rsidRPr="001C0CD9">
              <w:rPr>
                <w:rFonts w:ascii="Times New Roman" w:hAnsi="Times New Roman" w:cs="Times New Roman"/>
                <w:spacing w:val="-1"/>
                <w:sz w:val="18"/>
                <w:szCs w:val="18"/>
              </w:rPr>
              <w:t>ни</w:t>
            </w:r>
            <w:r w:rsidRPr="001C0CD9">
              <w:rPr>
                <w:rFonts w:ascii="Times New Roman" w:hAnsi="Times New Roman" w:cs="Times New Roman"/>
                <w:sz w:val="18"/>
                <w:szCs w:val="18"/>
              </w:rPr>
              <w:t>е</w:t>
            </w:r>
            <w:r w:rsidRPr="001C0CD9">
              <w:rPr>
                <w:rFonts w:ascii="Times New Roman" w:hAnsi="Times New Roman" w:cs="Times New Roman"/>
                <w:spacing w:val="-8"/>
                <w:sz w:val="18"/>
                <w:szCs w:val="18"/>
              </w:rPr>
              <w:t xml:space="preserve"> </w:t>
            </w:r>
            <w:r w:rsidRPr="001C0CD9">
              <w:rPr>
                <w:rFonts w:ascii="Times New Roman" w:hAnsi="Times New Roman" w:cs="Times New Roman"/>
                <w:sz w:val="18"/>
                <w:szCs w:val="18"/>
              </w:rPr>
              <w:t>и</w:t>
            </w:r>
            <w:r w:rsidRPr="001C0CD9">
              <w:rPr>
                <w:rFonts w:ascii="Times New Roman" w:hAnsi="Times New Roman" w:cs="Times New Roman"/>
                <w:spacing w:val="1"/>
                <w:sz w:val="18"/>
                <w:szCs w:val="18"/>
              </w:rPr>
              <w:t xml:space="preserve"> </w:t>
            </w:r>
            <w:r w:rsidRPr="001C0CD9">
              <w:rPr>
                <w:rFonts w:ascii="Times New Roman" w:hAnsi="Times New Roman" w:cs="Times New Roman"/>
                <w:spacing w:val="-1"/>
                <w:sz w:val="18"/>
                <w:szCs w:val="18"/>
              </w:rPr>
              <w:t>н</w:t>
            </w:r>
            <w:r w:rsidRPr="001C0CD9">
              <w:rPr>
                <w:rFonts w:ascii="Times New Roman" w:hAnsi="Times New Roman" w:cs="Times New Roman"/>
                <w:sz w:val="18"/>
                <w:szCs w:val="18"/>
              </w:rPr>
              <w:t>а</w:t>
            </w:r>
            <w:r w:rsidRPr="001C0CD9">
              <w:rPr>
                <w:rFonts w:ascii="Times New Roman" w:hAnsi="Times New Roman" w:cs="Times New Roman"/>
                <w:spacing w:val="-1"/>
                <w:sz w:val="18"/>
                <w:szCs w:val="18"/>
              </w:rPr>
              <w:t>п</w:t>
            </w:r>
            <w:r w:rsidRPr="001C0CD9">
              <w:rPr>
                <w:rFonts w:ascii="Times New Roman" w:hAnsi="Times New Roman" w:cs="Times New Roman"/>
                <w:spacing w:val="1"/>
                <w:sz w:val="18"/>
                <w:szCs w:val="18"/>
              </w:rPr>
              <w:t>р</w:t>
            </w:r>
            <w:r w:rsidRPr="001C0CD9">
              <w:rPr>
                <w:rFonts w:ascii="Times New Roman" w:hAnsi="Times New Roman" w:cs="Times New Roman"/>
                <w:sz w:val="18"/>
                <w:szCs w:val="18"/>
              </w:rPr>
              <w:t>а</w:t>
            </w:r>
            <w:r w:rsidRPr="001C0CD9">
              <w:rPr>
                <w:rFonts w:ascii="Times New Roman" w:hAnsi="Times New Roman" w:cs="Times New Roman"/>
                <w:spacing w:val="2"/>
                <w:sz w:val="18"/>
                <w:szCs w:val="18"/>
              </w:rPr>
              <w:t>в</w:t>
            </w:r>
            <w:r w:rsidRPr="001C0CD9">
              <w:rPr>
                <w:rFonts w:ascii="Times New Roman" w:hAnsi="Times New Roman" w:cs="Times New Roman"/>
                <w:spacing w:val="-1"/>
                <w:sz w:val="18"/>
                <w:szCs w:val="18"/>
              </w:rPr>
              <w:t>л</w:t>
            </w:r>
            <w:r w:rsidRPr="001C0CD9">
              <w:rPr>
                <w:rFonts w:ascii="Times New Roman" w:hAnsi="Times New Roman" w:cs="Times New Roman"/>
                <w:sz w:val="18"/>
                <w:szCs w:val="18"/>
              </w:rPr>
              <w:t>я</w:t>
            </w:r>
            <w:r w:rsidRPr="001C0CD9">
              <w:rPr>
                <w:rFonts w:ascii="Times New Roman" w:hAnsi="Times New Roman" w:cs="Times New Roman"/>
                <w:spacing w:val="2"/>
                <w:sz w:val="18"/>
                <w:szCs w:val="18"/>
              </w:rPr>
              <w:t>е</w:t>
            </w:r>
            <w:r w:rsidRPr="001C0CD9">
              <w:rPr>
                <w:rFonts w:ascii="Times New Roman" w:hAnsi="Times New Roman" w:cs="Times New Roman"/>
                <w:sz w:val="18"/>
                <w:szCs w:val="18"/>
              </w:rPr>
              <w:t>т</w:t>
            </w:r>
            <w:r w:rsidRPr="001C0CD9">
              <w:rPr>
                <w:rFonts w:ascii="Times New Roman" w:hAnsi="Times New Roman" w:cs="Times New Roman"/>
                <w:spacing w:val="-10"/>
                <w:sz w:val="18"/>
                <w:szCs w:val="18"/>
              </w:rPr>
              <w:t xml:space="preserve"> </w:t>
            </w:r>
            <w:r w:rsidRPr="001C0CD9">
              <w:rPr>
                <w:rFonts w:ascii="Times New Roman" w:hAnsi="Times New Roman" w:cs="Times New Roman"/>
                <w:spacing w:val="3"/>
                <w:sz w:val="18"/>
                <w:szCs w:val="18"/>
              </w:rPr>
              <w:t>е</w:t>
            </w:r>
            <w:r w:rsidRPr="001C0CD9">
              <w:rPr>
                <w:rFonts w:ascii="Times New Roman" w:hAnsi="Times New Roman" w:cs="Times New Roman"/>
                <w:sz w:val="18"/>
                <w:szCs w:val="18"/>
              </w:rPr>
              <w:t>го</w:t>
            </w:r>
            <w:r w:rsidRPr="001C0CD9">
              <w:rPr>
                <w:rFonts w:ascii="Times New Roman" w:hAnsi="Times New Roman" w:cs="Times New Roman"/>
                <w:spacing w:val="-2"/>
                <w:sz w:val="18"/>
                <w:szCs w:val="18"/>
              </w:rPr>
              <w:t xml:space="preserve"> </w:t>
            </w:r>
            <w:r w:rsidRPr="001C0CD9">
              <w:rPr>
                <w:rFonts w:ascii="Times New Roman" w:hAnsi="Times New Roman" w:cs="Times New Roman"/>
                <w:sz w:val="18"/>
                <w:szCs w:val="18"/>
              </w:rPr>
              <w:t>в</w:t>
            </w:r>
            <w:r w:rsidRPr="001C0CD9">
              <w:rPr>
                <w:rFonts w:ascii="Times New Roman" w:hAnsi="Times New Roman" w:cs="Times New Roman"/>
                <w:spacing w:val="-1"/>
                <w:sz w:val="18"/>
                <w:szCs w:val="18"/>
              </w:rPr>
              <w:t xml:space="preserve"> </w:t>
            </w:r>
            <w:r w:rsidRPr="001C0CD9">
              <w:rPr>
                <w:rFonts w:ascii="Times New Roman" w:hAnsi="Times New Roman" w:cs="Times New Roman"/>
                <w:sz w:val="18"/>
                <w:szCs w:val="18"/>
              </w:rPr>
              <w:t>ад</w:t>
            </w:r>
            <w:r w:rsidRPr="001C0CD9">
              <w:rPr>
                <w:rFonts w:ascii="Times New Roman" w:hAnsi="Times New Roman" w:cs="Times New Roman"/>
                <w:spacing w:val="1"/>
                <w:sz w:val="18"/>
                <w:szCs w:val="18"/>
              </w:rPr>
              <w:t>р</w:t>
            </w:r>
            <w:r w:rsidRPr="001C0CD9">
              <w:rPr>
                <w:rFonts w:ascii="Times New Roman" w:hAnsi="Times New Roman" w:cs="Times New Roman"/>
                <w:sz w:val="18"/>
                <w:szCs w:val="18"/>
              </w:rPr>
              <w:t>ес</w:t>
            </w:r>
            <w:r w:rsidRPr="001C0CD9">
              <w:rPr>
                <w:rFonts w:ascii="Times New Roman" w:hAnsi="Times New Roman" w:cs="Times New Roman"/>
                <w:spacing w:val="-4"/>
                <w:sz w:val="18"/>
                <w:szCs w:val="18"/>
              </w:rPr>
              <w:t xml:space="preserve"> </w:t>
            </w:r>
            <w:r w:rsidRPr="001C0CD9">
              <w:rPr>
                <w:rFonts w:ascii="Times New Roman" w:hAnsi="Times New Roman" w:cs="Times New Roman"/>
                <w:sz w:val="18"/>
                <w:szCs w:val="18"/>
              </w:rPr>
              <w:t>П</w:t>
            </w:r>
            <w:r w:rsidRPr="001C0CD9">
              <w:rPr>
                <w:rFonts w:ascii="Times New Roman" w:hAnsi="Times New Roman" w:cs="Times New Roman"/>
                <w:spacing w:val="1"/>
                <w:sz w:val="18"/>
                <w:szCs w:val="18"/>
              </w:rPr>
              <w:t>ро</w:t>
            </w:r>
            <w:r w:rsidRPr="001C0CD9">
              <w:rPr>
                <w:rFonts w:ascii="Times New Roman" w:hAnsi="Times New Roman" w:cs="Times New Roman"/>
                <w:sz w:val="18"/>
                <w:szCs w:val="18"/>
              </w:rPr>
              <w:t>да</w:t>
            </w:r>
            <w:r w:rsidRPr="001C0CD9">
              <w:rPr>
                <w:rFonts w:ascii="Times New Roman" w:hAnsi="Times New Roman" w:cs="Times New Roman"/>
                <w:spacing w:val="-1"/>
                <w:sz w:val="18"/>
                <w:szCs w:val="18"/>
              </w:rPr>
              <w:t>вц</w:t>
            </w:r>
            <w:r w:rsidRPr="001C0CD9">
              <w:rPr>
                <w:rFonts w:ascii="Times New Roman" w:hAnsi="Times New Roman" w:cs="Times New Roman"/>
                <w:sz w:val="18"/>
                <w:szCs w:val="18"/>
              </w:rPr>
              <w:t>а</w:t>
            </w:r>
            <w:r w:rsidRPr="001C0CD9">
              <w:rPr>
                <w:rFonts w:ascii="Times New Roman" w:hAnsi="Times New Roman" w:cs="Times New Roman"/>
                <w:spacing w:val="-5"/>
                <w:sz w:val="18"/>
                <w:szCs w:val="18"/>
              </w:rPr>
              <w:t xml:space="preserve"> </w:t>
            </w:r>
            <w:r w:rsidRPr="001C0CD9">
              <w:rPr>
                <w:rFonts w:ascii="Times New Roman" w:hAnsi="Times New Roman" w:cs="Times New Roman"/>
                <w:spacing w:val="-1"/>
                <w:sz w:val="18"/>
                <w:szCs w:val="18"/>
              </w:rPr>
              <w:t>п</w:t>
            </w:r>
            <w:r w:rsidRPr="001C0CD9">
              <w:rPr>
                <w:rFonts w:ascii="Times New Roman" w:hAnsi="Times New Roman" w:cs="Times New Roman"/>
                <w:sz w:val="18"/>
                <w:szCs w:val="18"/>
              </w:rPr>
              <w:t>о</w:t>
            </w:r>
            <w:r w:rsidRPr="001C0CD9">
              <w:rPr>
                <w:rFonts w:ascii="Times New Roman" w:hAnsi="Times New Roman" w:cs="Times New Roman"/>
                <w:spacing w:val="-1"/>
                <w:sz w:val="18"/>
                <w:szCs w:val="18"/>
              </w:rPr>
              <w:t xml:space="preserve"> </w:t>
            </w:r>
            <w:r w:rsidRPr="001C0CD9">
              <w:rPr>
                <w:rFonts w:ascii="Times New Roman" w:hAnsi="Times New Roman" w:cs="Times New Roman"/>
                <w:spacing w:val="1"/>
                <w:sz w:val="18"/>
                <w:szCs w:val="18"/>
              </w:rPr>
              <w:t>э</w:t>
            </w:r>
            <w:r w:rsidRPr="001C0CD9">
              <w:rPr>
                <w:rFonts w:ascii="Times New Roman" w:hAnsi="Times New Roman" w:cs="Times New Roman"/>
                <w:spacing w:val="-1"/>
                <w:sz w:val="18"/>
                <w:szCs w:val="18"/>
              </w:rPr>
              <w:t>л</w:t>
            </w:r>
            <w:r w:rsidRPr="001C0CD9">
              <w:rPr>
                <w:rFonts w:ascii="Times New Roman" w:hAnsi="Times New Roman" w:cs="Times New Roman"/>
                <w:spacing w:val="3"/>
                <w:sz w:val="18"/>
                <w:szCs w:val="18"/>
              </w:rPr>
              <w:t>е</w:t>
            </w:r>
            <w:r w:rsidRPr="001C0CD9">
              <w:rPr>
                <w:rFonts w:ascii="Times New Roman" w:hAnsi="Times New Roman" w:cs="Times New Roman"/>
                <w:spacing w:val="1"/>
                <w:sz w:val="18"/>
                <w:szCs w:val="18"/>
              </w:rPr>
              <w:t>к</w:t>
            </w:r>
            <w:r w:rsidRPr="001C0CD9">
              <w:rPr>
                <w:rFonts w:ascii="Times New Roman" w:hAnsi="Times New Roman" w:cs="Times New Roman"/>
                <w:spacing w:val="-1"/>
                <w:sz w:val="18"/>
                <w:szCs w:val="18"/>
              </w:rPr>
              <w:t>т</w:t>
            </w:r>
            <w:r w:rsidRPr="001C0CD9">
              <w:rPr>
                <w:rFonts w:ascii="Times New Roman" w:hAnsi="Times New Roman" w:cs="Times New Roman"/>
                <w:spacing w:val="1"/>
                <w:sz w:val="18"/>
                <w:szCs w:val="18"/>
              </w:rPr>
              <w:t>ро</w:t>
            </w:r>
            <w:r w:rsidRPr="001C0CD9">
              <w:rPr>
                <w:rFonts w:ascii="Times New Roman" w:hAnsi="Times New Roman" w:cs="Times New Roman"/>
                <w:spacing w:val="-1"/>
                <w:sz w:val="18"/>
                <w:szCs w:val="18"/>
              </w:rPr>
              <w:t>нн</w:t>
            </w:r>
            <w:r w:rsidRPr="001C0CD9">
              <w:rPr>
                <w:rFonts w:ascii="Times New Roman" w:hAnsi="Times New Roman" w:cs="Times New Roman"/>
                <w:spacing w:val="1"/>
                <w:sz w:val="18"/>
                <w:szCs w:val="18"/>
              </w:rPr>
              <w:t>о</w:t>
            </w:r>
            <w:r w:rsidRPr="001C0CD9">
              <w:rPr>
                <w:rFonts w:ascii="Times New Roman" w:hAnsi="Times New Roman" w:cs="Times New Roman"/>
                <w:sz w:val="18"/>
                <w:szCs w:val="18"/>
              </w:rPr>
              <w:t xml:space="preserve">й </w:t>
            </w:r>
            <w:r w:rsidRPr="001C0CD9">
              <w:rPr>
                <w:rFonts w:ascii="Times New Roman" w:hAnsi="Times New Roman" w:cs="Times New Roman"/>
                <w:spacing w:val="-1"/>
                <w:sz w:val="18"/>
                <w:szCs w:val="18"/>
              </w:rPr>
              <w:t>п</w:t>
            </w:r>
            <w:r w:rsidRPr="001C0CD9">
              <w:rPr>
                <w:rFonts w:ascii="Times New Roman" w:hAnsi="Times New Roman" w:cs="Times New Roman"/>
                <w:spacing w:val="1"/>
                <w:sz w:val="18"/>
                <w:szCs w:val="18"/>
              </w:rPr>
              <w:t>о</w:t>
            </w:r>
            <w:r w:rsidRPr="001C0CD9">
              <w:rPr>
                <w:rFonts w:ascii="Times New Roman" w:hAnsi="Times New Roman" w:cs="Times New Roman"/>
                <w:sz w:val="18"/>
                <w:szCs w:val="18"/>
              </w:rPr>
              <w:t>ч</w:t>
            </w:r>
            <w:r w:rsidRPr="001C0CD9">
              <w:rPr>
                <w:rFonts w:ascii="Times New Roman" w:hAnsi="Times New Roman" w:cs="Times New Roman"/>
                <w:spacing w:val="-1"/>
                <w:sz w:val="18"/>
                <w:szCs w:val="18"/>
              </w:rPr>
              <w:t>т</w:t>
            </w:r>
            <w:r w:rsidRPr="001C0CD9">
              <w:rPr>
                <w:rFonts w:ascii="Times New Roman" w:hAnsi="Times New Roman" w:cs="Times New Roman"/>
                <w:sz w:val="18"/>
                <w:szCs w:val="18"/>
              </w:rPr>
              <w:t>е</w:t>
            </w:r>
            <w:r w:rsidRPr="001C0CD9">
              <w:rPr>
                <w:rFonts w:ascii="Times New Roman" w:hAnsi="Times New Roman" w:cs="Times New Roman"/>
                <w:spacing w:val="5"/>
                <w:sz w:val="18"/>
                <w:szCs w:val="18"/>
              </w:rPr>
              <w:t xml:space="preserve"> </w:t>
            </w:r>
            <w:r w:rsidRPr="001C0CD9">
              <w:rPr>
                <w:rFonts w:ascii="Times New Roman" w:hAnsi="Times New Roman" w:cs="Times New Roman"/>
                <w:sz w:val="18"/>
                <w:szCs w:val="18"/>
              </w:rPr>
              <w:t>в</w:t>
            </w:r>
            <w:r w:rsidRPr="001C0CD9">
              <w:rPr>
                <w:rFonts w:ascii="Times New Roman" w:hAnsi="Times New Roman" w:cs="Times New Roman"/>
                <w:spacing w:val="8"/>
                <w:sz w:val="18"/>
                <w:szCs w:val="18"/>
              </w:rPr>
              <w:t xml:space="preserve"> </w:t>
            </w:r>
            <w:r w:rsidRPr="001C0CD9">
              <w:rPr>
                <w:rFonts w:ascii="Times New Roman" w:hAnsi="Times New Roman" w:cs="Times New Roman"/>
                <w:spacing w:val="-1"/>
                <w:sz w:val="18"/>
                <w:szCs w:val="18"/>
              </w:rPr>
              <w:t>т</w:t>
            </w:r>
            <w:r w:rsidRPr="001C0CD9">
              <w:rPr>
                <w:rFonts w:ascii="Times New Roman" w:hAnsi="Times New Roman" w:cs="Times New Roman"/>
                <w:sz w:val="18"/>
                <w:szCs w:val="18"/>
              </w:rPr>
              <w:t>е</w:t>
            </w:r>
            <w:r w:rsidRPr="001C0CD9">
              <w:rPr>
                <w:rFonts w:ascii="Times New Roman" w:hAnsi="Times New Roman" w:cs="Times New Roman"/>
                <w:spacing w:val="1"/>
                <w:sz w:val="18"/>
                <w:szCs w:val="18"/>
              </w:rPr>
              <w:t>ч</w:t>
            </w:r>
            <w:r w:rsidRPr="001C0CD9">
              <w:rPr>
                <w:rFonts w:ascii="Times New Roman" w:hAnsi="Times New Roman" w:cs="Times New Roman"/>
                <w:spacing w:val="3"/>
                <w:sz w:val="18"/>
                <w:szCs w:val="18"/>
              </w:rPr>
              <w:t>е</w:t>
            </w:r>
            <w:r w:rsidRPr="001C0CD9">
              <w:rPr>
                <w:rFonts w:ascii="Times New Roman" w:hAnsi="Times New Roman" w:cs="Times New Roman"/>
                <w:spacing w:val="-1"/>
                <w:sz w:val="18"/>
                <w:szCs w:val="18"/>
              </w:rPr>
              <w:t>ни</w:t>
            </w:r>
            <w:r w:rsidRPr="001C0CD9">
              <w:rPr>
                <w:rFonts w:ascii="Times New Roman" w:hAnsi="Times New Roman" w:cs="Times New Roman"/>
                <w:sz w:val="18"/>
                <w:szCs w:val="18"/>
              </w:rPr>
              <w:t>е</w:t>
            </w:r>
            <w:r w:rsidRPr="001C0CD9">
              <w:rPr>
                <w:rFonts w:ascii="Times New Roman" w:hAnsi="Times New Roman" w:cs="Times New Roman"/>
                <w:spacing w:val="3"/>
                <w:sz w:val="18"/>
                <w:szCs w:val="18"/>
              </w:rPr>
              <w:t xml:space="preserve"> </w:t>
            </w:r>
            <w:r w:rsidRPr="001C0CD9">
              <w:rPr>
                <w:rFonts w:ascii="Times New Roman" w:hAnsi="Times New Roman" w:cs="Times New Roman"/>
                <w:sz w:val="18"/>
                <w:szCs w:val="18"/>
              </w:rPr>
              <w:t>2</w:t>
            </w:r>
            <w:r w:rsidRPr="001C0CD9">
              <w:rPr>
                <w:rFonts w:ascii="Times New Roman" w:hAnsi="Times New Roman" w:cs="Times New Roman"/>
                <w:spacing w:val="9"/>
                <w:sz w:val="18"/>
                <w:szCs w:val="18"/>
              </w:rPr>
              <w:t xml:space="preserve"> </w:t>
            </w:r>
            <w:r w:rsidRPr="001C0CD9">
              <w:rPr>
                <w:rFonts w:ascii="Times New Roman" w:hAnsi="Times New Roman" w:cs="Times New Roman"/>
                <w:spacing w:val="1"/>
                <w:sz w:val="18"/>
                <w:szCs w:val="18"/>
              </w:rPr>
              <w:t>(Д</w:t>
            </w:r>
            <w:r w:rsidRPr="001C0CD9">
              <w:rPr>
                <w:rFonts w:ascii="Times New Roman" w:hAnsi="Times New Roman" w:cs="Times New Roman"/>
                <w:spacing w:val="2"/>
                <w:sz w:val="18"/>
                <w:szCs w:val="18"/>
              </w:rPr>
              <w:t>в</w:t>
            </w:r>
            <w:r w:rsidRPr="001C0CD9">
              <w:rPr>
                <w:rFonts w:ascii="Times New Roman" w:hAnsi="Times New Roman" w:cs="Times New Roman"/>
                <w:spacing w:val="-1"/>
                <w:sz w:val="18"/>
                <w:szCs w:val="18"/>
              </w:rPr>
              <w:t>ух</w:t>
            </w:r>
            <w:r w:rsidRPr="001C0CD9">
              <w:rPr>
                <w:rFonts w:ascii="Times New Roman" w:hAnsi="Times New Roman" w:cs="Times New Roman"/>
                <w:sz w:val="18"/>
                <w:szCs w:val="18"/>
              </w:rPr>
              <w:t>)</w:t>
            </w:r>
            <w:r w:rsidRPr="001C0CD9">
              <w:rPr>
                <w:rFonts w:ascii="Times New Roman" w:hAnsi="Times New Roman" w:cs="Times New Roman"/>
                <w:spacing w:val="6"/>
                <w:sz w:val="18"/>
                <w:szCs w:val="18"/>
              </w:rPr>
              <w:t xml:space="preserve"> </w:t>
            </w:r>
            <w:r w:rsidRPr="001C0CD9">
              <w:rPr>
                <w:rFonts w:ascii="Times New Roman" w:hAnsi="Times New Roman" w:cs="Times New Roman"/>
                <w:sz w:val="18"/>
                <w:szCs w:val="18"/>
              </w:rPr>
              <w:t>ча</w:t>
            </w:r>
            <w:r w:rsidRPr="001C0CD9">
              <w:rPr>
                <w:rFonts w:ascii="Times New Roman" w:hAnsi="Times New Roman" w:cs="Times New Roman"/>
                <w:spacing w:val="1"/>
                <w:sz w:val="18"/>
                <w:szCs w:val="18"/>
              </w:rPr>
              <w:t>со</w:t>
            </w:r>
            <w:r w:rsidRPr="001C0CD9">
              <w:rPr>
                <w:rFonts w:ascii="Times New Roman" w:hAnsi="Times New Roman" w:cs="Times New Roman"/>
                <w:sz w:val="18"/>
                <w:szCs w:val="18"/>
              </w:rPr>
              <w:t>в</w:t>
            </w:r>
            <w:r w:rsidRPr="001C0CD9">
              <w:rPr>
                <w:rFonts w:ascii="Times New Roman" w:hAnsi="Times New Roman" w:cs="Times New Roman"/>
                <w:spacing w:val="4"/>
                <w:sz w:val="18"/>
                <w:szCs w:val="18"/>
              </w:rPr>
              <w:t xml:space="preserve"> </w:t>
            </w:r>
            <w:r w:rsidRPr="001C0CD9">
              <w:rPr>
                <w:rFonts w:ascii="Times New Roman" w:hAnsi="Times New Roman" w:cs="Times New Roman"/>
                <w:sz w:val="18"/>
                <w:szCs w:val="18"/>
              </w:rPr>
              <w:t>с</w:t>
            </w:r>
            <w:r w:rsidRPr="001C0CD9">
              <w:rPr>
                <w:rFonts w:ascii="Times New Roman" w:hAnsi="Times New Roman" w:cs="Times New Roman"/>
                <w:spacing w:val="9"/>
                <w:sz w:val="18"/>
                <w:szCs w:val="18"/>
              </w:rPr>
              <w:t xml:space="preserve"> </w:t>
            </w:r>
            <w:r w:rsidRPr="001C0CD9">
              <w:rPr>
                <w:rFonts w:ascii="Times New Roman" w:hAnsi="Times New Roman" w:cs="Times New Roman"/>
                <w:spacing w:val="1"/>
                <w:sz w:val="18"/>
                <w:szCs w:val="18"/>
              </w:rPr>
              <w:t>мом</w:t>
            </w:r>
            <w:r w:rsidRPr="001C0CD9">
              <w:rPr>
                <w:rFonts w:ascii="Times New Roman" w:hAnsi="Times New Roman" w:cs="Times New Roman"/>
                <w:sz w:val="18"/>
                <w:szCs w:val="18"/>
              </w:rPr>
              <w:t>е</w:t>
            </w:r>
            <w:r w:rsidRPr="001C0CD9">
              <w:rPr>
                <w:rFonts w:ascii="Times New Roman" w:hAnsi="Times New Roman" w:cs="Times New Roman"/>
                <w:spacing w:val="-1"/>
                <w:sz w:val="18"/>
                <w:szCs w:val="18"/>
              </w:rPr>
              <w:t>нт</w:t>
            </w:r>
            <w:r w:rsidRPr="001C0CD9">
              <w:rPr>
                <w:rFonts w:ascii="Times New Roman" w:hAnsi="Times New Roman" w:cs="Times New Roman"/>
                <w:sz w:val="18"/>
                <w:szCs w:val="18"/>
              </w:rPr>
              <w:t>а</w:t>
            </w:r>
            <w:r w:rsidRPr="001C0CD9">
              <w:rPr>
                <w:rFonts w:ascii="Times New Roman" w:hAnsi="Times New Roman" w:cs="Times New Roman"/>
                <w:spacing w:val="3"/>
                <w:sz w:val="18"/>
                <w:szCs w:val="18"/>
              </w:rPr>
              <w:t xml:space="preserve"> </w:t>
            </w:r>
            <w:r w:rsidRPr="001C0CD9">
              <w:rPr>
                <w:rFonts w:ascii="Times New Roman" w:hAnsi="Times New Roman" w:cs="Times New Roman"/>
                <w:sz w:val="18"/>
                <w:szCs w:val="18"/>
              </w:rPr>
              <w:t>его</w:t>
            </w:r>
            <w:r w:rsidRPr="001C0CD9">
              <w:rPr>
                <w:rFonts w:ascii="Times New Roman" w:hAnsi="Times New Roman" w:cs="Times New Roman"/>
                <w:spacing w:val="8"/>
                <w:sz w:val="18"/>
                <w:szCs w:val="18"/>
              </w:rPr>
              <w:t xml:space="preserve"> </w:t>
            </w:r>
            <w:r w:rsidRPr="001C0CD9">
              <w:rPr>
                <w:rFonts w:ascii="Times New Roman" w:hAnsi="Times New Roman" w:cs="Times New Roman"/>
                <w:spacing w:val="-1"/>
                <w:sz w:val="18"/>
                <w:szCs w:val="18"/>
              </w:rPr>
              <w:t>п</w:t>
            </w:r>
            <w:r w:rsidRPr="001C0CD9">
              <w:rPr>
                <w:rFonts w:ascii="Times New Roman" w:hAnsi="Times New Roman" w:cs="Times New Roman"/>
                <w:spacing w:val="1"/>
                <w:sz w:val="18"/>
                <w:szCs w:val="18"/>
              </w:rPr>
              <w:t>ол</w:t>
            </w:r>
            <w:r w:rsidRPr="001C0CD9">
              <w:rPr>
                <w:rFonts w:ascii="Times New Roman" w:hAnsi="Times New Roman" w:cs="Times New Roman"/>
                <w:spacing w:val="-4"/>
                <w:sz w:val="18"/>
                <w:szCs w:val="18"/>
              </w:rPr>
              <w:t>у</w:t>
            </w:r>
            <w:r w:rsidRPr="001C0CD9">
              <w:rPr>
                <w:rFonts w:ascii="Times New Roman" w:hAnsi="Times New Roman" w:cs="Times New Roman"/>
                <w:spacing w:val="3"/>
                <w:sz w:val="18"/>
                <w:szCs w:val="18"/>
              </w:rPr>
              <w:t>ч</w:t>
            </w:r>
            <w:r w:rsidRPr="001C0CD9">
              <w:rPr>
                <w:rFonts w:ascii="Times New Roman" w:hAnsi="Times New Roman" w:cs="Times New Roman"/>
                <w:sz w:val="18"/>
                <w:szCs w:val="18"/>
              </w:rPr>
              <w:t>е</w:t>
            </w:r>
            <w:r w:rsidRPr="001C0CD9">
              <w:rPr>
                <w:rFonts w:ascii="Times New Roman" w:hAnsi="Times New Roman" w:cs="Times New Roman"/>
                <w:spacing w:val="-1"/>
                <w:sz w:val="18"/>
                <w:szCs w:val="18"/>
              </w:rPr>
              <w:t>н</w:t>
            </w:r>
            <w:r w:rsidRPr="001C0CD9">
              <w:rPr>
                <w:rFonts w:ascii="Times New Roman" w:hAnsi="Times New Roman" w:cs="Times New Roman"/>
                <w:spacing w:val="1"/>
                <w:sz w:val="18"/>
                <w:szCs w:val="18"/>
              </w:rPr>
              <w:t>и</w:t>
            </w:r>
            <w:r w:rsidRPr="001C0CD9">
              <w:rPr>
                <w:rFonts w:ascii="Times New Roman" w:hAnsi="Times New Roman" w:cs="Times New Roman"/>
                <w:sz w:val="18"/>
                <w:szCs w:val="18"/>
              </w:rPr>
              <w:t xml:space="preserve">я </w:t>
            </w:r>
            <w:r w:rsidRPr="001C0CD9">
              <w:rPr>
                <w:rFonts w:ascii="Times New Roman" w:hAnsi="Times New Roman" w:cs="Times New Roman"/>
                <w:spacing w:val="1"/>
                <w:sz w:val="18"/>
                <w:szCs w:val="18"/>
              </w:rPr>
              <w:t>о</w:t>
            </w:r>
            <w:r w:rsidRPr="001C0CD9">
              <w:rPr>
                <w:rFonts w:ascii="Times New Roman" w:hAnsi="Times New Roman" w:cs="Times New Roman"/>
                <w:sz w:val="18"/>
                <w:szCs w:val="18"/>
              </w:rPr>
              <w:t>т П</w:t>
            </w:r>
            <w:r w:rsidRPr="001C0CD9">
              <w:rPr>
                <w:rFonts w:ascii="Times New Roman" w:hAnsi="Times New Roman" w:cs="Times New Roman"/>
                <w:spacing w:val="1"/>
                <w:sz w:val="18"/>
                <w:szCs w:val="18"/>
              </w:rPr>
              <w:t>ро</w:t>
            </w:r>
            <w:r w:rsidRPr="001C0CD9">
              <w:rPr>
                <w:rFonts w:ascii="Times New Roman" w:hAnsi="Times New Roman" w:cs="Times New Roman"/>
                <w:sz w:val="18"/>
                <w:szCs w:val="18"/>
              </w:rPr>
              <w:t>да</w:t>
            </w:r>
            <w:r w:rsidRPr="001C0CD9">
              <w:rPr>
                <w:rFonts w:ascii="Times New Roman" w:hAnsi="Times New Roman" w:cs="Times New Roman"/>
                <w:spacing w:val="-1"/>
                <w:sz w:val="18"/>
                <w:szCs w:val="18"/>
              </w:rPr>
              <w:t>вц</w:t>
            </w:r>
            <w:r w:rsidRPr="001C0CD9">
              <w:rPr>
                <w:rFonts w:ascii="Times New Roman" w:hAnsi="Times New Roman" w:cs="Times New Roman"/>
                <w:sz w:val="18"/>
                <w:szCs w:val="18"/>
              </w:rPr>
              <w:t>а.</w:t>
            </w:r>
            <w:r w:rsidRPr="001C0CD9">
              <w:rPr>
                <w:rFonts w:ascii="Times New Roman" w:hAnsi="Times New Roman" w:cs="Times New Roman"/>
                <w:spacing w:val="3"/>
                <w:sz w:val="18"/>
                <w:szCs w:val="18"/>
              </w:rPr>
              <w:t xml:space="preserve"> </w:t>
            </w:r>
            <w:r w:rsidRPr="001C0CD9">
              <w:rPr>
                <w:rFonts w:ascii="Times New Roman" w:hAnsi="Times New Roman" w:cs="Times New Roman"/>
                <w:sz w:val="18"/>
                <w:szCs w:val="18"/>
              </w:rPr>
              <w:t>О</w:t>
            </w:r>
            <w:r w:rsidRPr="001C0CD9">
              <w:rPr>
                <w:rFonts w:ascii="Times New Roman" w:hAnsi="Times New Roman" w:cs="Times New Roman"/>
                <w:spacing w:val="4"/>
                <w:sz w:val="18"/>
                <w:szCs w:val="18"/>
              </w:rPr>
              <w:t>р</w:t>
            </w:r>
            <w:r w:rsidRPr="001C0CD9">
              <w:rPr>
                <w:rFonts w:ascii="Times New Roman" w:hAnsi="Times New Roman" w:cs="Times New Roman"/>
                <w:spacing w:val="-1"/>
                <w:sz w:val="18"/>
                <w:szCs w:val="18"/>
              </w:rPr>
              <w:t>и</w:t>
            </w:r>
            <w:r w:rsidRPr="001C0CD9">
              <w:rPr>
                <w:rFonts w:ascii="Times New Roman" w:hAnsi="Times New Roman" w:cs="Times New Roman"/>
                <w:sz w:val="18"/>
                <w:szCs w:val="18"/>
              </w:rPr>
              <w:t>г</w:t>
            </w:r>
            <w:r w:rsidRPr="001C0CD9">
              <w:rPr>
                <w:rFonts w:ascii="Times New Roman" w:hAnsi="Times New Roman" w:cs="Times New Roman"/>
                <w:spacing w:val="1"/>
                <w:sz w:val="18"/>
                <w:szCs w:val="18"/>
              </w:rPr>
              <w:t>и</w:t>
            </w:r>
            <w:r w:rsidRPr="001C0CD9">
              <w:rPr>
                <w:rFonts w:ascii="Times New Roman" w:hAnsi="Times New Roman" w:cs="Times New Roman"/>
                <w:spacing w:val="-1"/>
                <w:sz w:val="18"/>
                <w:szCs w:val="18"/>
              </w:rPr>
              <w:t>н</w:t>
            </w:r>
            <w:r w:rsidRPr="001C0CD9">
              <w:rPr>
                <w:rFonts w:ascii="Times New Roman" w:hAnsi="Times New Roman" w:cs="Times New Roman"/>
                <w:spacing w:val="3"/>
                <w:sz w:val="18"/>
                <w:szCs w:val="18"/>
              </w:rPr>
              <w:t>а</w:t>
            </w:r>
            <w:r w:rsidRPr="001C0CD9">
              <w:rPr>
                <w:rFonts w:ascii="Times New Roman" w:hAnsi="Times New Roman" w:cs="Times New Roman"/>
                <w:sz w:val="18"/>
                <w:szCs w:val="18"/>
              </w:rPr>
              <w:t>л</w:t>
            </w:r>
            <w:r w:rsidRPr="001C0CD9">
              <w:rPr>
                <w:rFonts w:ascii="Times New Roman" w:hAnsi="Times New Roman" w:cs="Times New Roman"/>
                <w:spacing w:val="5"/>
                <w:sz w:val="18"/>
                <w:szCs w:val="18"/>
              </w:rPr>
              <w:t xml:space="preserve"> </w:t>
            </w:r>
            <w:r w:rsidRPr="001C0CD9">
              <w:rPr>
                <w:rFonts w:ascii="Times New Roman" w:hAnsi="Times New Roman" w:cs="Times New Roman"/>
                <w:spacing w:val="-1"/>
                <w:sz w:val="18"/>
                <w:szCs w:val="18"/>
              </w:rPr>
              <w:t>п</w:t>
            </w:r>
            <w:r w:rsidRPr="001C0CD9">
              <w:rPr>
                <w:rFonts w:ascii="Times New Roman" w:hAnsi="Times New Roman" w:cs="Times New Roman"/>
                <w:spacing w:val="1"/>
                <w:sz w:val="18"/>
                <w:szCs w:val="18"/>
              </w:rPr>
              <w:t>о</w:t>
            </w:r>
            <w:r w:rsidRPr="001C0CD9">
              <w:rPr>
                <w:rFonts w:ascii="Times New Roman" w:hAnsi="Times New Roman" w:cs="Times New Roman"/>
                <w:sz w:val="18"/>
                <w:szCs w:val="18"/>
              </w:rPr>
              <w:t>д</w:t>
            </w:r>
            <w:r w:rsidRPr="001C0CD9">
              <w:rPr>
                <w:rFonts w:ascii="Times New Roman" w:hAnsi="Times New Roman" w:cs="Times New Roman"/>
                <w:spacing w:val="1"/>
                <w:sz w:val="18"/>
                <w:szCs w:val="18"/>
              </w:rPr>
              <w:t>п</w:t>
            </w:r>
            <w:r w:rsidRPr="001C0CD9">
              <w:rPr>
                <w:rFonts w:ascii="Times New Roman" w:hAnsi="Times New Roman" w:cs="Times New Roman"/>
                <w:spacing w:val="-1"/>
                <w:sz w:val="18"/>
                <w:szCs w:val="18"/>
              </w:rPr>
              <w:t>и</w:t>
            </w:r>
            <w:r w:rsidRPr="001C0CD9">
              <w:rPr>
                <w:rFonts w:ascii="Times New Roman" w:hAnsi="Times New Roman" w:cs="Times New Roman"/>
                <w:spacing w:val="3"/>
                <w:sz w:val="18"/>
                <w:szCs w:val="18"/>
              </w:rPr>
              <w:t>с</w:t>
            </w:r>
            <w:r w:rsidRPr="001C0CD9">
              <w:rPr>
                <w:rFonts w:ascii="Times New Roman" w:hAnsi="Times New Roman" w:cs="Times New Roman"/>
                <w:sz w:val="18"/>
                <w:szCs w:val="18"/>
              </w:rPr>
              <w:t>а</w:t>
            </w:r>
            <w:r w:rsidRPr="001C0CD9">
              <w:rPr>
                <w:rFonts w:ascii="Times New Roman" w:hAnsi="Times New Roman" w:cs="Times New Roman"/>
                <w:spacing w:val="2"/>
                <w:sz w:val="18"/>
                <w:szCs w:val="18"/>
              </w:rPr>
              <w:t>н</w:t>
            </w:r>
            <w:r w:rsidRPr="001C0CD9">
              <w:rPr>
                <w:rFonts w:ascii="Times New Roman" w:hAnsi="Times New Roman" w:cs="Times New Roman"/>
                <w:spacing w:val="-1"/>
                <w:sz w:val="18"/>
                <w:szCs w:val="18"/>
              </w:rPr>
              <w:t>н</w:t>
            </w:r>
            <w:r w:rsidRPr="001C0CD9">
              <w:rPr>
                <w:rFonts w:ascii="Times New Roman" w:hAnsi="Times New Roman" w:cs="Times New Roman"/>
                <w:spacing w:val="1"/>
                <w:sz w:val="18"/>
                <w:szCs w:val="18"/>
              </w:rPr>
              <w:t>о</w:t>
            </w:r>
            <w:r w:rsidRPr="001C0CD9">
              <w:rPr>
                <w:rFonts w:ascii="Times New Roman" w:hAnsi="Times New Roman" w:cs="Times New Roman"/>
                <w:sz w:val="18"/>
                <w:szCs w:val="18"/>
              </w:rPr>
              <w:t>го П</w:t>
            </w:r>
            <w:r w:rsidRPr="001C0CD9">
              <w:rPr>
                <w:rFonts w:ascii="Times New Roman" w:hAnsi="Times New Roman" w:cs="Times New Roman"/>
                <w:spacing w:val="1"/>
                <w:sz w:val="18"/>
                <w:szCs w:val="18"/>
              </w:rPr>
              <w:t>ри</w:t>
            </w:r>
            <w:r w:rsidRPr="001C0CD9">
              <w:rPr>
                <w:rFonts w:ascii="Times New Roman" w:hAnsi="Times New Roman" w:cs="Times New Roman"/>
                <w:spacing w:val="-1"/>
                <w:sz w:val="18"/>
                <w:szCs w:val="18"/>
              </w:rPr>
              <w:t>л</w:t>
            </w:r>
            <w:r w:rsidRPr="001C0CD9">
              <w:rPr>
                <w:rFonts w:ascii="Times New Roman" w:hAnsi="Times New Roman" w:cs="Times New Roman"/>
                <w:spacing w:val="1"/>
                <w:sz w:val="18"/>
                <w:szCs w:val="18"/>
              </w:rPr>
              <w:t>о</w:t>
            </w:r>
            <w:r w:rsidRPr="001C0CD9">
              <w:rPr>
                <w:rFonts w:ascii="Times New Roman" w:hAnsi="Times New Roman" w:cs="Times New Roman"/>
                <w:spacing w:val="-1"/>
                <w:sz w:val="18"/>
                <w:szCs w:val="18"/>
              </w:rPr>
              <w:t>ж</w:t>
            </w:r>
            <w:r w:rsidRPr="001C0CD9">
              <w:rPr>
                <w:rFonts w:ascii="Times New Roman" w:hAnsi="Times New Roman" w:cs="Times New Roman"/>
                <w:spacing w:val="3"/>
                <w:sz w:val="18"/>
                <w:szCs w:val="18"/>
              </w:rPr>
              <w:t>е</w:t>
            </w:r>
            <w:r w:rsidRPr="001C0CD9">
              <w:rPr>
                <w:rFonts w:ascii="Times New Roman" w:hAnsi="Times New Roman" w:cs="Times New Roman"/>
                <w:spacing w:val="-1"/>
                <w:sz w:val="18"/>
                <w:szCs w:val="18"/>
              </w:rPr>
              <w:t>н</w:t>
            </w:r>
            <w:r w:rsidRPr="001C0CD9">
              <w:rPr>
                <w:rFonts w:ascii="Times New Roman" w:hAnsi="Times New Roman" w:cs="Times New Roman"/>
                <w:spacing w:val="1"/>
                <w:sz w:val="18"/>
                <w:szCs w:val="18"/>
              </w:rPr>
              <w:t>и</w:t>
            </w:r>
            <w:r w:rsidRPr="001C0CD9">
              <w:rPr>
                <w:rFonts w:ascii="Times New Roman" w:hAnsi="Times New Roman" w:cs="Times New Roman"/>
                <w:sz w:val="18"/>
                <w:szCs w:val="18"/>
              </w:rPr>
              <w:t>я в</w:t>
            </w:r>
            <w:r w:rsidRPr="001C0CD9">
              <w:rPr>
                <w:rFonts w:ascii="Times New Roman" w:hAnsi="Times New Roman" w:cs="Times New Roman"/>
                <w:spacing w:val="12"/>
                <w:sz w:val="18"/>
                <w:szCs w:val="18"/>
              </w:rPr>
              <w:t xml:space="preserve"> </w:t>
            </w:r>
            <w:r w:rsidRPr="001C0CD9">
              <w:rPr>
                <w:rFonts w:ascii="Times New Roman" w:hAnsi="Times New Roman" w:cs="Times New Roman"/>
                <w:sz w:val="18"/>
                <w:szCs w:val="18"/>
              </w:rPr>
              <w:t>2</w:t>
            </w:r>
            <w:r w:rsidRPr="001C0CD9">
              <w:rPr>
                <w:rFonts w:ascii="Times New Roman" w:hAnsi="Times New Roman" w:cs="Times New Roman"/>
                <w:spacing w:val="13"/>
                <w:sz w:val="18"/>
                <w:szCs w:val="18"/>
              </w:rPr>
              <w:t xml:space="preserve"> </w:t>
            </w:r>
            <w:r w:rsidRPr="001C0CD9">
              <w:rPr>
                <w:rFonts w:ascii="Times New Roman" w:hAnsi="Times New Roman" w:cs="Times New Roman"/>
                <w:spacing w:val="1"/>
                <w:sz w:val="18"/>
                <w:szCs w:val="18"/>
              </w:rPr>
              <w:t>(Д</w:t>
            </w:r>
            <w:r w:rsidRPr="001C0CD9">
              <w:rPr>
                <w:rFonts w:ascii="Times New Roman" w:hAnsi="Times New Roman" w:cs="Times New Roman"/>
                <w:spacing w:val="2"/>
                <w:sz w:val="18"/>
                <w:szCs w:val="18"/>
              </w:rPr>
              <w:t>в</w:t>
            </w:r>
            <w:r w:rsidRPr="001C0CD9">
              <w:rPr>
                <w:rFonts w:ascii="Times New Roman" w:hAnsi="Times New Roman" w:cs="Times New Roman"/>
                <w:spacing w:val="-1"/>
                <w:sz w:val="18"/>
                <w:szCs w:val="18"/>
              </w:rPr>
              <w:t>ух</w:t>
            </w:r>
            <w:r w:rsidRPr="001C0CD9">
              <w:rPr>
                <w:rFonts w:ascii="Times New Roman" w:hAnsi="Times New Roman" w:cs="Times New Roman"/>
                <w:sz w:val="18"/>
                <w:szCs w:val="18"/>
              </w:rPr>
              <w:t xml:space="preserve">) </w:t>
            </w:r>
            <w:r w:rsidRPr="001C0CD9">
              <w:rPr>
                <w:rFonts w:ascii="Times New Roman" w:hAnsi="Times New Roman" w:cs="Times New Roman"/>
                <w:spacing w:val="1"/>
                <w:sz w:val="18"/>
                <w:szCs w:val="18"/>
              </w:rPr>
              <w:t>э</w:t>
            </w:r>
            <w:r w:rsidRPr="001C0CD9">
              <w:rPr>
                <w:rFonts w:ascii="Times New Roman" w:hAnsi="Times New Roman" w:cs="Times New Roman"/>
                <w:spacing w:val="-1"/>
                <w:sz w:val="18"/>
                <w:szCs w:val="18"/>
              </w:rPr>
              <w:t>к</w:t>
            </w:r>
            <w:r w:rsidRPr="001C0CD9">
              <w:rPr>
                <w:rFonts w:ascii="Times New Roman" w:hAnsi="Times New Roman" w:cs="Times New Roman"/>
                <w:sz w:val="18"/>
                <w:szCs w:val="18"/>
              </w:rPr>
              <w:t>з</w:t>
            </w:r>
            <w:r w:rsidRPr="001C0CD9">
              <w:rPr>
                <w:rFonts w:ascii="Times New Roman" w:hAnsi="Times New Roman" w:cs="Times New Roman"/>
                <w:spacing w:val="1"/>
                <w:sz w:val="18"/>
                <w:szCs w:val="18"/>
              </w:rPr>
              <w:t>ем</w:t>
            </w:r>
            <w:r w:rsidRPr="001C0CD9">
              <w:rPr>
                <w:rFonts w:ascii="Times New Roman" w:hAnsi="Times New Roman" w:cs="Times New Roman"/>
                <w:spacing w:val="-1"/>
                <w:sz w:val="18"/>
                <w:szCs w:val="18"/>
              </w:rPr>
              <w:t>пл</w:t>
            </w:r>
            <w:r w:rsidRPr="001C0CD9">
              <w:rPr>
                <w:rFonts w:ascii="Times New Roman" w:hAnsi="Times New Roman" w:cs="Times New Roman"/>
                <w:sz w:val="18"/>
                <w:szCs w:val="18"/>
              </w:rPr>
              <w:t>я</w:t>
            </w:r>
            <w:r w:rsidRPr="001C0CD9">
              <w:rPr>
                <w:rFonts w:ascii="Times New Roman" w:hAnsi="Times New Roman" w:cs="Times New Roman"/>
                <w:spacing w:val="1"/>
                <w:sz w:val="18"/>
                <w:szCs w:val="18"/>
              </w:rPr>
              <w:t>р</w:t>
            </w:r>
            <w:r w:rsidRPr="001C0CD9">
              <w:rPr>
                <w:rFonts w:ascii="Times New Roman" w:hAnsi="Times New Roman" w:cs="Times New Roman"/>
                <w:spacing w:val="3"/>
                <w:sz w:val="18"/>
                <w:szCs w:val="18"/>
              </w:rPr>
              <w:t>а</w:t>
            </w:r>
            <w:r w:rsidRPr="001C0CD9">
              <w:rPr>
                <w:rFonts w:ascii="Times New Roman" w:hAnsi="Times New Roman" w:cs="Times New Roman"/>
                <w:sz w:val="18"/>
                <w:szCs w:val="18"/>
              </w:rPr>
              <w:t xml:space="preserve">х </w:t>
            </w:r>
            <w:r w:rsidRPr="001C0CD9">
              <w:rPr>
                <w:rFonts w:ascii="Times New Roman" w:hAnsi="Times New Roman" w:cs="Times New Roman"/>
                <w:spacing w:val="-1"/>
                <w:sz w:val="18"/>
                <w:szCs w:val="18"/>
              </w:rPr>
              <w:t>н</w:t>
            </w:r>
            <w:r w:rsidRPr="001C0CD9">
              <w:rPr>
                <w:rFonts w:ascii="Times New Roman" w:hAnsi="Times New Roman" w:cs="Times New Roman"/>
                <w:sz w:val="18"/>
                <w:szCs w:val="18"/>
              </w:rPr>
              <w:t>а</w:t>
            </w:r>
            <w:r w:rsidRPr="001C0CD9">
              <w:rPr>
                <w:rFonts w:ascii="Times New Roman" w:hAnsi="Times New Roman" w:cs="Times New Roman"/>
                <w:spacing w:val="-1"/>
                <w:sz w:val="18"/>
                <w:szCs w:val="18"/>
              </w:rPr>
              <w:t>п</w:t>
            </w:r>
            <w:r w:rsidRPr="001C0CD9">
              <w:rPr>
                <w:rFonts w:ascii="Times New Roman" w:hAnsi="Times New Roman" w:cs="Times New Roman"/>
                <w:spacing w:val="1"/>
                <w:sz w:val="18"/>
                <w:szCs w:val="18"/>
              </w:rPr>
              <w:t>р</w:t>
            </w:r>
            <w:r w:rsidRPr="001C0CD9">
              <w:rPr>
                <w:rFonts w:ascii="Times New Roman" w:hAnsi="Times New Roman" w:cs="Times New Roman"/>
                <w:sz w:val="18"/>
                <w:szCs w:val="18"/>
              </w:rPr>
              <w:t>а</w:t>
            </w:r>
            <w:r w:rsidRPr="001C0CD9">
              <w:rPr>
                <w:rFonts w:ascii="Times New Roman" w:hAnsi="Times New Roman" w:cs="Times New Roman"/>
                <w:spacing w:val="2"/>
                <w:sz w:val="18"/>
                <w:szCs w:val="18"/>
              </w:rPr>
              <w:t>в</w:t>
            </w:r>
            <w:r w:rsidRPr="001C0CD9">
              <w:rPr>
                <w:rFonts w:ascii="Times New Roman" w:hAnsi="Times New Roman" w:cs="Times New Roman"/>
                <w:spacing w:val="-1"/>
                <w:sz w:val="18"/>
                <w:szCs w:val="18"/>
              </w:rPr>
              <w:t>л</w:t>
            </w:r>
            <w:r w:rsidRPr="001C0CD9">
              <w:rPr>
                <w:rFonts w:ascii="Times New Roman" w:hAnsi="Times New Roman" w:cs="Times New Roman"/>
                <w:sz w:val="18"/>
                <w:szCs w:val="18"/>
              </w:rPr>
              <w:t>я</w:t>
            </w:r>
            <w:r w:rsidRPr="001C0CD9">
              <w:rPr>
                <w:rFonts w:ascii="Times New Roman" w:hAnsi="Times New Roman" w:cs="Times New Roman"/>
                <w:spacing w:val="2"/>
                <w:sz w:val="18"/>
                <w:szCs w:val="18"/>
              </w:rPr>
              <w:t>е</w:t>
            </w:r>
            <w:r w:rsidRPr="001C0CD9">
              <w:rPr>
                <w:rFonts w:ascii="Times New Roman" w:hAnsi="Times New Roman" w:cs="Times New Roman"/>
                <w:spacing w:val="-1"/>
                <w:sz w:val="18"/>
                <w:szCs w:val="18"/>
              </w:rPr>
              <w:t>т</w:t>
            </w:r>
            <w:r w:rsidRPr="001C0CD9">
              <w:rPr>
                <w:rFonts w:ascii="Times New Roman" w:hAnsi="Times New Roman" w:cs="Times New Roman"/>
                <w:sz w:val="18"/>
                <w:szCs w:val="18"/>
              </w:rPr>
              <w:t>ся</w:t>
            </w:r>
            <w:r w:rsidRPr="001C0CD9">
              <w:rPr>
                <w:rFonts w:ascii="Times New Roman" w:hAnsi="Times New Roman" w:cs="Times New Roman"/>
                <w:spacing w:val="3"/>
                <w:sz w:val="18"/>
                <w:szCs w:val="18"/>
              </w:rPr>
              <w:t xml:space="preserve"> </w:t>
            </w:r>
            <w:r w:rsidRPr="001C0CD9">
              <w:rPr>
                <w:rFonts w:ascii="Times New Roman" w:hAnsi="Times New Roman" w:cs="Times New Roman"/>
                <w:sz w:val="18"/>
                <w:szCs w:val="18"/>
              </w:rPr>
              <w:t>П</w:t>
            </w:r>
            <w:r w:rsidRPr="001C0CD9">
              <w:rPr>
                <w:rFonts w:ascii="Times New Roman" w:hAnsi="Times New Roman" w:cs="Times New Roman"/>
                <w:spacing w:val="1"/>
                <w:sz w:val="18"/>
                <w:szCs w:val="18"/>
              </w:rPr>
              <w:t>ро</w:t>
            </w:r>
            <w:r w:rsidRPr="001C0CD9">
              <w:rPr>
                <w:rFonts w:ascii="Times New Roman" w:hAnsi="Times New Roman" w:cs="Times New Roman"/>
                <w:sz w:val="18"/>
                <w:szCs w:val="18"/>
              </w:rPr>
              <w:t>да</w:t>
            </w:r>
            <w:r w:rsidRPr="001C0CD9">
              <w:rPr>
                <w:rFonts w:ascii="Times New Roman" w:hAnsi="Times New Roman" w:cs="Times New Roman"/>
                <w:spacing w:val="-1"/>
                <w:sz w:val="18"/>
                <w:szCs w:val="18"/>
              </w:rPr>
              <w:t>вц</w:t>
            </w:r>
            <w:r w:rsidRPr="001C0CD9">
              <w:rPr>
                <w:rFonts w:ascii="Times New Roman" w:hAnsi="Times New Roman" w:cs="Times New Roman"/>
                <w:spacing w:val="1"/>
                <w:sz w:val="18"/>
                <w:szCs w:val="18"/>
              </w:rPr>
              <w:t>о</w:t>
            </w:r>
            <w:r w:rsidRPr="001C0CD9">
              <w:rPr>
                <w:rFonts w:ascii="Times New Roman" w:hAnsi="Times New Roman" w:cs="Times New Roman"/>
                <w:sz w:val="18"/>
                <w:szCs w:val="18"/>
              </w:rPr>
              <w:t>м</w:t>
            </w:r>
            <w:r w:rsidRPr="001C0CD9">
              <w:rPr>
                <w:rFonts w:ascii="Times New Roman" w:hAnsi="Times New Roman" w:cs="Times New Roman"/>
                <w:spacing w:val="3"/>
                <w:sz w:val="18"/>
                <w:szCs w:val="18"/>
              </w:rPr>
              <w:t xml:space="preserve"> </w:t>
            </w:r>
            <w:r w:rsidRPr="001C0CD9">
              <w:rPr>
                <w:rFonts w:ascii="Times New Roman" w:hAnsi="Times New Roman" w:cs="Times New Roman"/>
                <w:sz w:val="18"/>
                <w:szCs w:val="18"/>
              </w:rPr>
              <w:t>в</w:t>
            </w:r>
            <w:r w:rsidRPr="001C0CD9">
              <w:rPr>
                <w:rFonts w:ascii="Times New Roman" w:hAnsi="Times New Roman" w:cs="Times New Roman"/>
                <w:spacing w:val="11"/>
                <w:sz w:val="18"/>
                <w:szCs w:val="18"/>
              </w:rPr>
              <w:t xml:space="preserve"> </w:t>
            </w:r>
            <w:r w:rsidRPr="001C0CD9">
              <w:rPr>
                <w:rFonts w:ascii="Times New Roman" w:hAnsi="Times New Roman" w:cs="Times New Roman"/>
                <w:sz w:val="18"/>
                <w:szCs w:val="18"/>
              </w:rPr>
              <w:t>ад</w:t>
            </w:r>
            <w:r w:rsidRPr="001C0CD9">
              <w:rPr>
                <w:rFonts w:ascii="Times New Roman" w:hAnsi="Times New Roman" w:cs="Times New Roman"/>
                <w:spacing w:val="1"/>
                <w:sz w:val="18"/>
                <w:szCs w:val="18"/>
              </w:rPr>
              <w:t>р</w:t>
            </w:r>
            <w:r w:rsidRPr="001C0CD9">
              <w:rPr>
                <w:rFonts w:ascii="Times New Roman" w:hAnsi="Times New Roman" w:cs="Times New Roman"/>
                <w:sz w:val="18"/>
                <w:szCs w:val="18"/>
              </w:rPr>
              <w:t>ес</w:t>
            </w:r>
            <w:r w:rsidRPr="001C0CD9">
              <w:rPr>
                <w:rFonts w:ascii="Times New Roman" w:hAnsi="Times New Roman" w:cs="Times New Roman"/>
                <w:spacing w:val="8"/>
                <w:sz w:val="18"/>
                <w:szCs w:val="18"/>
              </w:rPr>
              <w:t xml:space="preserve"> </w:t>
            </w:r>
            <w:r w:rsidRPr="001C0CD9">
              <w:rPr>
                <w:rFonts w:ascii="Times New Roman" w:hAnsi="Times New Roman" w:cs="Times New Roman"/>
                <w:sz w:val="18"/>
                <w:szCs w:val="18"/>
              </w:rPr>
              <w:t>П</w:t>
            </w:r>
            <w:r w:rsidRPr="001C0CD9">
              <w:rPr>
                <w:rFonts w:ascii="Times New Roman" w:hAnsi="Times New Roman" w:cs="Times New Roman"/>
                <w:spacing w:val="1"/>
                <w:sz w:val="18"/>
                <w:szCs w:val="18"/>
              </w:rPr>
              <w:t>о</w:t>
            </w:r>
            <w:r w:rsidRPr="001C0CD9">
              <w:rPr>
                <w:rFonts w:ascii="Times New Roman" w:hAnsi="Times New Roman" w:cs="Times New Roman"/>
                <w:spacing w:val="-1"/>
                <w:sz w:val="18"/>
                <w:szCs w:val="18"/>
              </w:rPr>
              <w:t>куп</w:t>
            </w:r>
            <w:r w:rsidRPr="001C0CD9">
              <w:rPr>
                <w:rFonts w:ascii="Times New Roman" w:hAnsi="Times New Roman" w:cs="Times New Roman"/>
                <w:spacing w:val="3"/>
                <w:sz w:val="18"/>
                <w:szCs w:val="18"/>
              </w:rPr>
              <w:t>а</w:t>
            </w:r>
            <w:r w:rsidRPr="001C0CD9">
              <w:rPr>
                <w:rFonts w:ascii="Times New Roman" w:hAnsi="Times New Roman" w:cs="Times New Roman"/>
                <w:spacing w:val="-1"/>
                <w:sz w:val="18"/>
                <w:szCs w:val="18"/>
              </w:rPr>
              <w:t>т</w:t>
            </w:r>
            <w:r w:rsidRPr="001C0CD9">
              <w:rPr>
                <w:rFonts w:ascii="Times New Roman" w:hAnsi="Times New Roman" w:cs="Times New Roman"/>
                <w:sz w:val="18"/>
                <w:szCs w:val="18"/>
              </w:rPr>
              <w:t>е</w:t>
            </w:r>
            <w:r w:rsidRPr="001C0CD9">
              <w:rPr>
                <w:rFonts w:ascii="Times New Roman" w:hAnsi="Times New Roman" w:cs="Times New Roman"/>
                <w:spacing w:val="-1"/>
                <w:sz w:val="18"/>
                <w:szCs w:val="18"/>
              </w:rPr>
              <w:t>л</w:t>
            </w:r>
            <w:r w:rsidRPr="001C0CD9">
              <w:rPr>
                <w:rFonts w:ascii="Times New Roman" w:hAnsi="Times New Roman" w:cs="Times New Roman"/>
                <w:sz w:val="18"/>
                <w:szCs w:val="18"/>
              </w:rPr>
              <w:t>я</w:t>
            </w:r>
            <w:r w:rsidRPr="001C0CD9">
              <w:rPr>
                <w:rFonts w:ascii="Times New Roman" w:hAnsi="Times New Roman" w:cs="Times New Roman"/>
                <w:spacing w:val="2"/>
                <w:sz w:val="18"/>
                <w:szCs w:val="18"/>
              </w:rPr>
              <w:t xml:space="preserve"> </w:t>
            </w:r>
            <w:r w:rsidRPr="001C0CD9">
              <w:rPr>
                <w:rFonts w:ascii="Times New Roman" w:hAnsi="Times New Roman" w:cs="Times New Roman"/>
                <w:spacing w:val="-1"/>
                <w:sz w:val="18"/>
                <w:szCs w:val="18"/>
              </w:rPr>
              <w:t>п</w:t>
            </w:r>
            <w:r w:rsidRPr="001C0CD9">
              <w:rPr>
                <w:rFonts w:ascii="Times New Roman" w:hAnsi="Times New Roman" w:cs="Times New Roman"/>
                <w:sz w:val="18"/>
                <w:szCs w:val="18"/>
              </w:rPr>
              <w:t xml:space="preserve">о </w:t>
            </w:r>
            <w:r w:rsidRPr="001C0CD9">
              <w:rPr>
                <w:rFonts w:ascii="Times New Roman" w:hAnsi="Times New Roman" w:cs="Times New Roman"/>
                <w:spacing w:val="-1"/>
                <w:sz w:val="18"/>
                <w:szCs w:val="18"/>
              </w:rPr>
              <w:t>п</w:t>
            </w:r>
            <w:r w:rsidRPr="001C0CD9">
              <w:rPr>
                <w:rFonts w:ascii="Times New Roman" w:hAnsi="Times New Roman" w:cs="Times New Roman"/>
                <w:spacing w:val="1"/>
                <w:sz w:val="18"/>
                <w:szCs w:val="18"/>
              </w:rPr>
              <w:t>о</w:t>
            </w:r>
            <w:r w:rsidRPr="001C0CD9">
              <w:rPr>
                <w:rFonts w:ascii="Times New Roman" w:hAnsi="Times New Roman" w:cs="Times New Roman"/>
                <w:sz w:val="18"/>
                <w:szCs w:val="18"/>
              </w:rPr>
              <w:t>ч</w:t>
            </w:r>
            <w:r w:rsidRPr="001C0CD9">
              <w:rPr>
                <w:rFonts w:ascii="Times New Roman" w:hAnsi="Times New Roman" w:cs="Times New Roman"/>
                <w:spacing w:val="-1"/>
                <w:sz w:val="18"/>
                <w:szCs w:val="18"/>
              </w:rPr>
              <w:t>т</w:t>
            </w:r>
            <w:r w:rsidRPr="001C0CD9">
              <w:rPr>
                <w:rFonts w:ascii="Times New Roman" w:hAnsi="Times New Roman" w:cs="Times New Roman"/>
                <w:sz w:val="18"/>
                <w:szCs w:val="18"/>
              </w:rPr>
              <w:t>е.</w:t>
            </w:r>
            <w:r w:rsidRPr="001C0CD9">
              <w:rPr>
                <w:rFonts w:ascii="Times New Roman" w:hAnsi="Times New Roman" w:cs="Times New Roman"/>
                <w:spacing w:val="6"/>
                <w:sz w:val="18"/>
                <w:szCs w:val="18"/>
              </w:rPr>
              <w:t xml:space="preserve"> </w:t>
            </w:r>
            <w:r w:rsidRPr="001C0CD9">
              <w:rPr>
                <w:rFonts w:ascii="Times New Roman" w:hAnsi="Times New Roman" w:cs="Times New Roman"/>
                <w:sz w:val="18"/>
                <w:szCs w:val="18"/>
              </w:rPr>
              <w:t>П</w:t>
            </w:r>
            <w:r w:rsidRPr="001C0CD9">
              <w:rPr>
                <w:rFonts w:ascii="Times New Roman" w:hAnsi="Times New Roman" w:cs="Times New Roman"/>
                <w:spacing w:val="1"/>
                <w:sz w:val="18"/>
                <w:szCs w:val="18"/>
              </w:rPr>
              <w:t>ок</w:t>
            </w:r>
            <w:r w:rsidRPr="001C0CD9">
              <w:rPr>
                <w:rFonts w:ascii="Times New Roman" w:hAnsi="Times New Roman" w:cs="Times New Roman"/>
                <w:spacing w:val="-1"/>
                <w:sz w:val="18"/>
                <w:szCs w:val="18"/>
              </w:rPr>
              <w:t>уп</w:t>
            </w:r>
            <w:r w:rsidRPr="001C0CD9">
              <w:rPr>
                <w:rFonts w:ascii="Times New Roman" w:hAnsi="Times New Roman" w:cs="Times New Roman"/>
                <w:spacing w:val="3"/>
                <w:sz w:val="18"/>
                <w:szCs w:val="18"/>
              </w:rPr>
              <w:t>а</w:t>
            </w:r>
            <w:r w:rsidRPr="001C0CD9">
              <w:rPr>
                <w:rFonts w:ascii="Times New Roman" w:hAnsi="Times New Roman" w:cs="Times New Roman"/>
                <w:spacing w:val="-1"/>
                <w:sz w:val="18"/>
                <w:szCs w:val="18"/>
              </w:rPr>
              <w:t>т</w:t>
            </w:r>
            <w:r w:rsidRPr="001C0CD9">
              <w:rPr>
                <w:rFonts w:ascii="Times New Roman" w:hAnsi="Times New Roman" w:cs="Times New Roman"/>
                <w:sz w:val="18"/>
                <w:szCs w:val="18"/>
              </w:rPr>
              <w:t>е</w:t>
            </w:r>
            <w:r w:rsidRPr="001C0CD9">
              <w:rPr>
                <w:rFonts w:ascii="Times New Roman" w:hAnsi="Times New Roman" w:cs="Times New Roman"/>
                <w:spacing w:val="-1"/>
                <w:sz w:val="18"/>
                <w:szCs w:val="18"/>
              </w:rPr>
              <w:t>л</w:t>
            </w:r>
            <w:r w:rsidRPr="001C0CD9">
              <w:rPr>
                <w:rFonts w:ascii="Times New Roman" w:hAnsi="Times New Roman" w:cs="Times New Roman"/>
                <w:sz w:val="18"/>
                <w:szCs w:val="18"/>
              </w:rPr>
              <w:t xml:space="preserve">ь </w:t>
            </w:r>
            <w:r w:rsidRPr="001C0CD9">
              <w:rPr>
                <w:rFonts w:ascii="Times New Roman" w:hAnsi="Times New Roman" w:cs="Times New Roman"/>
                <w:spacing w:val="1"/>
                <w:sz w:val="18"/>
                <w:szCs w:val="18"/>
              </w:rPr>
              <w:t>о</w:t>
            </w:r>
            <w:r w:rsidRPr="001C0CD9">
              <w:rPr>
                <w:rFonts w:ascii="Times New Roman" w:hAnsi="Times New Roman" w:cs="Times New Roman"/>
                <w:spacing w:val="2"/>
                <w:sz w:val="18"/>
                <w:szCs w:val="18"/>
              </w:rPr>
              <w:t>б</w:t>
            </w:r>
            <w:r w:rsidRPr="001C0CD9">
              <w:rPr>
                <w:rFonts w:ascii="Times New Roman" w:hAnsi="Times New Roman" w:cs="Times New Roman"/>
                <w:sz w:val="18"/>
                <w:szCs w:val="18"/>
              </w:rPr>
              <w:t>язан</w:t>
            </w:r>
            <w:r w:rsidRPr="001C0CD9">
              <w:rPr>
                <w:rFonts w:ascii="Times New Roman" w:hAnsi="Times New Roman" w:cs="Times New Roman"/>
                <w:spacing w:val="5"/>
                <w:sz w:val="18"/>
                <w:szCs w:val="18"/>
              </w:rPr>
              <w:t xml:space="preserve"> </w:t>
            </w:r>
            <w:r w:rsidRPr="001C0CD9">
              <w:rPr>
                <w:rFonts w:ascii="Times New Roman" w:hAnsi="Times New Roman" w:cs="Times New Roman"/>
                <w:spacing w:val="1"/>
                <w:sz w:val="18"/>
                <w:szCs w:val="18"/>
              </w:rPr>
              <w:t>по</w:t>
            </w:r>
            <w:r w:rsidRPr="001C0CD9">
              <w:rPr>
                <w:rFonts w:ascii="Times New Roman" w:hAnsi="Times New Roman" w:cs="Times New Roman"/>
                <w:sz w:val="18"/>
                <w:szCs w:val="18"/>
              </w:rPr>
              <w:t>д</w:t>
            </w:r>
            <w:r w:rsidRPr="001C0CD9">
              <w:rPr>
                <w:rFonts w:ascii="Times New Roman" w:hAnsi="Times New Roman" w:cs="Times New Roman"/>
                <w:spacing w:val="-2"/>
                <w:sz w:val="18"/>
                <w:szCs w:val="18"/>
              </w:rPr>
              <w:t>п</w:t>
            </w:r>
            <w:r w:rsidRPr="001C0CD9">
              <w:rPr>
                <w:rFonts w:ascii="Times New Roman" w:hAnsi="Times New Roman" w:cs="Times New Roman"/>
                <w:spacing w:val="-1"/>
                <w:sz w:val="18"/>
                <w:szCs w:val="18"/>
              </w:rPr>
              <w:t>и</w:t>
            </w:r>
            <w:r w:rsidRPr="001C0CD9">
              <w:rPr>
                <w:rFonts w:ascii="Times New Roman" w:hAnsi="Times New Roman" w:cs="Times New Roman"/>
                <w:sz w:val="18"/>
                <w:szCs w:val="18"/>
              </w:rPr>
              <w:t>с</w:t>
            </w:r>
            <w:r w:rsidRPr="001C0CD9">
              <w:rPr>
                <w:rFonts w:ascii="Times New Roman" w:hAnsi="Times New Roman" w:cs="Times New Roman"/>
                <w:spacing w:val="3"/>
                <w:sz w:val="18"/>
                <w:szCs w:val="18"/>
              </w:rPr>
              <w:t>а</w:t>
            </w:r>
            <w:r w:rsidRPr="001C0CD9">
              <w:rPr>
                <w:rFonts w:ascii="Times New Roman" w:hAnsi="Times New Roman" w:cs="Times New Roman"/>
                <w:spacing w:val="-1"/>
                <w:sz w:val="18"/>
                <w:szCs w:val="18"/>
              </w:rPr>
              <w:t>т</w:t>
            </w:r>
            <w:r w:rsidRPr="001C0CD9">
              <w:rPr>
                <w:rFonts w:ascii="Times New Roman" w:hAnsi="Times New Roman" w:cs="Times New Roman"/>
                <w:sz w:val="18"/>
                <w:szCs w:val="18"/>
              </w:rPr>
              <w:t>ь</w:t>
            </w:r>
            <w:r w:rsidRPr="001C0CD9">
              <w:rPr>
                <w:rFonts w:ascii="Times New Roman" w:hAnsi="Times New Roman" w:cs="Times New Roman"/>
                <w:spacing w:val="1"/>
                <w:sz w:val="18"/>
                <w:szCs w:val="18"/>
              </w:rPr>
              <w:t xml:space="preserve"> ор</w:t>
            </w:r>
            <w:r w:rsidRPr="001C0CD9">
              <w:rPr>
                <w:rFonts w:ascii="Times New Roman" w:hAnsi="Times New Roman" w:cs="Times New Roman"/>
                <w:spacing w:val="-1"/>
                <w:sz w:val="18"/>
                <w:szCs w:val="18"/>
              </w:rPr>
              <w:t>и</w:t>
            </w:r>
            <w:r w:rsidRPr="001C0CD9">
              <w:rPr>
                <w:rFonts w:ascii="Times New Roman" w:hAnsi="Times New Roman" w:cs="Times New Roman"/>
                <w:spacing w:val="2"/>
                <w:sz w:val="18"/>
                <w:szCs w:val="18"/>
              </w:rPr>
              <w:t>г</w:t>
            </w:r>
            <w:r w:rsidRPr="001C0CD9">
              <w:rPr>
                <w:rFonts w:ascii="Times New Roman" w:hAnsi="Times New Roman" w:cs="Times New Roman"/>
                <w:spacing w:val="-1"/>
                <w:sz w:val="18"/>
                <w:szCs w:val="18"/>
              </w:rPr>
              <w:t>ин</w:t>
            </w:r>
            <w:r w:rsidRPr="001C0CD9">
              <w:rPr>
                <w:rFonts w:ascii="Times New Roman" w:hAnsi="Times New Roman" w:cs="Times New Roman"/>
                <w:spacing w:val="3"/>
                <w:sz w:val="18"/>
                <w:szCs w:val="18"/>
              </w:rPr>
              <w:t>а</w:t>
            </w:r>
            <w:r w:rsidRPr="001C0CD9">
              <w:rPr>
                <w:rFonts w:ascii="Times New Roman" w:hAnsi="Times New Roman" w:cs="Times New Roman"/>
                <w:sz w:val="18"/>
                <w:szCs w:val="18"/>
              </w:rPr>
              <w:t>л</w:t>
            </w:r>
            <w:r w:rsidRPr="001C0CD9">
              <w:rPr>
                <w:rFonts w:ascii="Times New Roman" w:hAnsi="Times New Roman" w:cs="Times New Roman"/>
                <w:spacing w:val="1"/>
                <w:sz w:val="18"/>
                <w:szCs w:val="18"/>
              </w:rPr>
              <w:t xml:space="preserve"> </w:t>
            </w:r>
            <w:r w:rsidRPr="001C0CD9">
              <w:rPr>
                <w:rFonts w:ascii="Times New Roman" w:hAnsi="Times New Roman" w:cs="Times New Roman"/>
                <w:sz w:val="18"/>
                <w:szCs w:val="18"/>
              </w:rPr>
              <w:t>П</w:t>
            </w:r>
            <w:r w:rsidRPr="001C0CD9">
              <w:rPr>
                <w:rFonts w:ascii="Times New Roman" w:hAnsi="Times New Roman" w:cs="Times New Roman"/>
                <w:spacing w:val="1"/>
                <w:sz w:val="18"/>
                <w:szCs w:val="18"/>
              </w:rPr>
              <w:t>ри</w:t>
            </w:r>
            <w:r w:rsidRPr="001C0CD9">
              <w:rPr>
                <w:rFonts w:ascii="Times New Roman" w:hAnsi="Times New Roman" w:cs="Times New Roman"/>
                <w:spacing w:val="-1"/>
                <w:sz w:val="18"/>
                <w:szCs w:val="18"/>
              </w:rPr>
              <w:t>л</w:t>
            </w:r>
            <w:r w:rsidRPr="001C0CD9">
              <w:rPr>
                <w:rFonts w:ascii="Times New Roman" w:hAnsi="Times New Roman" w:cs="Times New Roman"/>
                <w:spacing w:val="1"/>
                <w:sz w:val="18"/>
                <w:szCs w:val="18"/>
              </w:rPr>
              <w:t>ож</w:t>
            </w:r>
            <w:r w:rsidRPr="001C0CD9">
              <w:rPr>
                <w:rFonts w:ascii="Times New Roman" w:hAnsi="Times New Roman" w:cs="Times New Roman"/>
                <w:sz w:val="18"/>
                <w:szCs w:val="18"/>
              </w:rPr>
              <w:t>е</w:t>
            </w:r>
            <w:r w:rsidRPr="001C0CD9">
              <w:rPr>
                <w:rFonts w:ascii="Times New Roman" w:hAnsi="Times New Roman" w:cs="Times New Roman"/>
                <w:spacing w:val="-1"/>
                <w:sz w:val="18"/>
                <w:szCs w:val="18"/>
              </w:rPr>
              <w:t>н</w:t>
            </w:r>
            <w:r w:rsidRPr="001C0CD9">
              <w:rPr>
                <w:rFonts w:ascii="Times New Roman" w:hAnsi="Times New Roman" w:cs="Times New Roman"/>
                <w:spacing w:val="1"/>
                <w:sz w:val="18"/>
                <w:szCs w:val="18"/>
              </w:rPr>
              <w:t>и</w:t>
            </w:r>
            <w:r w:rsidRPr="001C0CD9">
              <w:rPr>
                <w:rFonts w:ascii="Times New Roman" w:hAnsi="Times New Roman" w:cs="Times New Roman"/>
                <w:sz w:val="18"/>
                <w:szCs w:val="18"/>
              </w:rPr>
              <w:t>я</w:t>
            </w:r>
            <w:r w:rsidRPr="001C0CD9">
              <w:rPr>
                <w:rFonts w:ascii="Times New Roman" w:hAnsi="Times New Roman" w:cs="Times New Roman"/>
                <w:spacing w:val="-2"/>
                <w:sz w:val="18"/>
                <w:szCs w:val="18"/>
              </w:rPr>
              <w:t xml:space="preserve"> </w:t>
            </w:r>
            <w:r w:rsidRPr="001C0CD9">
              <w:rPr>
                <w:rFonts w:ascii="Times New Roman" w:hAnsi="Times New Roman" w:cs="Times New Roman"/>
                <w:sz w:val="18"/>
                <w:szCs w:val="18"/>
              </w:rPr>
              <w:t>и</w:t>
            </w:r>
            <w:r w:rsidRPr="001C0CD9">
              <w:rPr>
                <w:rFonts w:ascii="Times New Roman" w:hAnsi="Times New Roman" w:cs="Times New Roman"/>
                <w:spacing w:val="8"/>
                <w:sz w:val="18"/>
                <w:szCs w:val="18"/>
              </w:rPr>
              <w:t xml:space="preserve"> </w:t>
            </w:r>
            <w:r w:rsidRPr="001C0CD9">
              <w:rPr>
                <w:rFonts w:ascii="Times New Roman" w:hAnsi="Times New Roman" w:cs="Times New Roman"/>
                <w:sz w:val="18"/>
                <w:szCs w:val="18"/>
              </w:rPr>
              <w:t xml:space="preserve">1 </w:t>
            </w:r>
            <w:r w:rsidRPr="001C0CD9">
              <w:rPr>
                <w:rFonts w:ascii="Times New Roman" w:hAnsi="Times New Roman" w:cs="Times New Roman"/>
                <w:spacing w:val="1"/>
                <w:sz w:val="18"/>
                <w:szCs w:val="18"/>
              </w:rPr>
              <w:t>(</w:t>
            </w:r>
            <w:r w:rsidRPr="001C0CD9">
              <w:rPr>
                <w:rFonts w:ascii="Times New Roman" w:hAnsi="Times New Roman" w:cs="Times New Roman"/>
                <w:sz w:val="18"/>
                <w:szCs w:val="18"/>
              </w:rPr>
              <w:t>Од</w:t>
            </w:r>
            <w:r w:rsidRPr="001C0CD9">
              <w:rPr>
                <w:rFonts w:ascii="Times New Roman" w:hAnsi="Times New Roman" w:cs="Times New Roman"/>
                <w:spacing w:val="1"/>
                <w:sz w:val="18"/>
                <w:szCs w:val="18"/>
              </w:rPr>
              <w:t>и</w:t>
            </w:r>
            <w:r w:rsidRPr="001C0CD9">
              <w:rPr>
                <w:rFonts w:ascii="Times New Roman" w:hAnsi="Times New Roman" w:cs="Times New Roman"/>
                <w:spacing w:val="-1"/>
                <w:sz w:val="18"/>
                <w:szCs w:val="18"/>
              </w:rPr>
              <w:t>н</w:t>
            </w:r>
            <w:r w:rsidRPr="001C0CD9">
              <w:rPr>
                <w:rFonts w:ascii="Times New Roman" w:hAnsi="Times New Roman" w:cs="Times New Roman"/>
                <w:sz w:val="18"/>
                <w:szCs w:val="18"/>
              </w:rPr>
              <w:t xml:space="preserve">)   </w:t>
            </w:r>
            <w:r w:rsidRPr="001C0CD9">
              <w:rPr>
                <w:rFonts w:ascii="Times New Roman" w:hAnsi="Times New Roman" w:cs="Times New Roman"/>
                <w:spacing w:val="1"/>
                <w:sz w:val="18"/>
                <w:szCs w:val="18"/>
              </w:rPr>
              <w:t>э</w:t>
            </w:r>
            <w:r w:rsidRPr="001C0CD9">
              <w:rPr>
                <w:rFonts w:ascii="Times New Roman" w:hAnsi="Times New Roman" w:cs="Times New Roman"/>
                <w:spacing w:val="-1"/>
                <w:sz w:val="18"/>
                <w:szCs w:val="18"/>
              </w:rPr>
              <w:t>к</w:t>
            </w:r>
            <w:r w:rsidRPr="001C0CD9">
              <w:rPr>
                <w:rFonts w:ascii="Times New Roman" w:hAnsi="Times New Roman" w:cs="Times New Roman"/>
                <w:sz w:val="18"/>
                <w:szCs w:val="18"/>
              </w:rPr>
              <w:t>з</w:t>
            </w:r>
            <w:r w:rsidRPr="001C0CD9">
              <w:rPr>
                <w:rFonts w:ascii="Times New Roman" w:hAnsi="Times New Roman" w:cs="Times New Roman"/>
                <w:spacing w:val="1"/>
                <w:sz w:val="18"/>
                <w:szCs w:val="18"/>
              </w:rPr>
              <w:t>ем</w:t>
            </w:r>
            <w:r w:rsidRPr="001C0CD9">
              <w:rPr>
                <w:rFonts w:ascii="Times New Roman" w:hAnsi="Times New Roman" w:cs="Times New Roman"/>
                <w:spacing w:val="-1"/>
                <w:sz w:val="18"/>
                <w:szCs w:val="18"/>
              </w:rPr>
              <w:t>п</w:t>
            </w:r>
            <w:r w:rsidRPr="001C0CD9">
              <w:rPr>
                <w:rFonts w:ascii="Times New Roman" w:hAnsi="Times New Roman" w:cs="Times New Roman"/>
                <w:spacing w:val="1"/>
                <w:sz w:val="18"/>
                <w:szCs w:val="18"/>
              </w:rPr>
              <w:t>л</w:t>
            </w:r>
            <w:r w:rsidRPr="001C0CD9">
              <w:rPr>
                <w:rFonts w:ascii="Times New Roman" w:hAnsi="Times New Roman" w:cs="Times New Roman"/>
                <w:sz w:val="18"/>
                <w:szCs w:val="18"/>
              </w:rPr>
              <w:t xml:space="preserve">яр </w:t>
            </w:r>
            <w:r w:rsidRPr="001C0CD9">
              <w:rPr>
                <w:rFonts w:ascii="Times New Roman" w:hAnsi="Times New Roman" w:cs="Times New Roman"/>
                <w:spacing w:val="47"/>
                <w:sz w:val="18"/>
                <w:szCs w:val="18"/>
              </w:rPr>
              <w:t xml:space="preserve"> </w:t>
            </w:r>
            <w:r w:rsidRPr="001C0CD9">
              <w:rPr>
                <w:rFonts w:ascii="Times New Roman" w:hAnsi="Times New Roman" w:cs="Times New Roman"/>
                <w:sz w:val="18"/>
                <w:szCs w:val="18"/>
              </w:rPr>
              <w:t>ве</w:t>
            </w:r>
            <w:r w:rsidRPr="001C0CD9">
              <w:rPr>
                <w:rFonts w:ascii="Times New Roman" w:hAnsi="Times New Roman" w:cs="Times New Roman"/>
                <w:spacing w:val="1"/>
                <w:sz w:val="18"/>
                <w:szCs w:val="18"/>
              </w:rPr>
              <w:t>рн</w:t>
            </w:r>
            <w:r w:rsidRPr="001C0CD9">
              <w:rPr>
                <w:rFonts w:ascii="Times New Roman" w:hAnsi="Times New Roman" w:cs="Times New Roman"/>
                <w:spacing w:val="-1"/>
                <w:sz w:val="18"/>
                <w:szCs w:val="18"/>
              </w:rPr>
              <w:t>ут</w:t>
            </w:r>
            <w:r w:rsidRPr="001C0CD9">
              <w:rPr>
                <w:rFonts w:ascii="Times New Roman" w:hAnsi="Times New Roman" w:cs="Times New Roman"/>
                <w:sz w:val="18"/>
                <w:szCs w:val="18"/>
              </w:rPr>
              <w:t xml:space="preserve">ь  </w:t>
            </w:r>
            <w:r w:rsidRPr="001C0CD9">
              <w:rPr>
                <w:rFonts w:ascii="Times New Roman" w:hAnsi="Times New Roman" w:cs="Times New Roman"/>
                <w:spacing w:val="1"/>
                <w:sz w:val="18"/>
                <w:szCs w:val="18"/>
              </w:rPr>
              <w:t xml:space="preserve"> </w:t>
            </w:r>
            <w:r w:rsidRPr="001C0CD9">
              <w:rPr>
                <w:rFonts w:ascii="Times New Roman" w:hAnsi="Times New Roman" w:cs="Times New Roman"/>
                <w:sz w:val="18"/>
                <w:szCs w:val="18"/>
              </w:rPr>
              <w:t>П</w:t>
            </w:r>
            <w:r w:rsidRPr="001C0CD9">
              <w:rPr>
                <w:rFonts w:ascii="Times New Roman" w:hAnsi="Times New Roman" w:cs="Times New Roman"/>
                <w:spacing w:val="1"/>
                <w:sz w:val="18"/>
                <w:szCs w:val="18"/>
              </w:rPr>
              <w:t>ро</w:t>
            </w:r>
            <w:r w:rsidRPr="001C0CD9">
              <w:rPr>
                <w:rFonts w:ascii="Times New Roman" w:hAnsi="Times New Roman" w:cs="Times New Roman"/>
                <w:sz w:val="18"/>
                <w:szCs w:val="18"/>
              </w:rPr>
              <w:t>да</w:t>
            </w:r>
            <w:r w:rsidRPr="001C0CD9">
              <w:rPr>
                <w:rFonts w:ascii="Times New Roman" w:hAnsi="Times New Roman" w:cs="Times New Roman"/>
                <w:spacing w:val="-1"/>
                <w:sz w:val="18"/>
                <w:szCs w:val="18"/>
              </w:rPr>
              <w:t>в</w:t>
            </w:r>
            <w:r w:rsidRPr="001C0CD9">
              <w:rPr>
                <w:rFonts w:ascii="Times New Roman" w:hAnsi="Times New Roman" w:cs="Times New Roman"/>
                <w:spacing w:val="1"/>
                <w:sz w:val="18"/>
                <w:szCs w:val="18"/>
              </w:rPr>
              <w:t>ц</w:t>
            </w:r>
            <w:r w:rsidRPr="001C0CD9">
              <w:rPr>
                <w:rFonts w:ascii="Times New Roman" w:hAnsi="Times New Roman" w:cs="Times New Roman"/>
                <w:sz w:val="18"/>
                <w:szCs w:val="18"/>
              </w:rPr>
              <w:t xml:space="preserve">у </w:t>
            </w:r>
            <w:r w:rsidRPr="001C0CD9">
              <w:rPr>
                <w:rFonts w:ascii="Times New Roman" w:hAnsi="Times New Roman" w:cs="Times New Roman"/>
                <w:spacing w:val="47"/>
                <w:sz w:val="18"/>
                <w:szCs w:val="18"/>
              </w:rPr>
              <w:t xml:space="preserve"> </w:t>
            </w:r>
            <w:r w:rsidRPr="001C0CD9">
              <w:rPr>
                <w:rFonts w:ascii="Times New Roman" w:hAnsi="Times New Roman" w:cs="Times New Roman"/>
                <w:sz w:val="18"/>
                <w:szCs w:val="18"/>
              </w:rPr>
              <w:t xml:space="preserve">в  </w:t>
            </w:r>
            <w:r w:rsidRPr="001C0CD9">
              <w:rPr>
                <w:rFonts w:ascii="Times New Roman" w:hAnsi="Times New Roman" w:cs="Times New Roman"/>
                <w:spacing w:val="4"/>
                <w:sz w:val="18"/>
                <w:szCs w:val="18"/>
              </w:rPr>
              <w:t xml:space="preserve"> </w:t>
            </w:r>
            <w:r w:rsidRPr="001C0CD9">
              <w:rPr>
                <w:rFonts w:ascii="Times New Roman" w:hAnsi="Times New Roman" w:cs="Times New Roman"/>
                <w:spacing w:val="-1"/>
                <w:sz w:val="18"/>
                <w:szCs w:val="18"/>
              </w:rPr>
              <w:t>т</w:t>
            </w:r>
            <w:r w:rsidRPr="001C0CD9">
              <w:rPr>
                <w:rFonts w:ascii="Times New Roman" w:hAnsi="Times New Roman" w:cs="Times New Roman"/>
                <w:sz w:val="18"/>
                <w:szCs w:val="18"/>
              </w:rPr>
              <w:t>е</w:t>
            </w:r>
            <w:r w:rsidRPr="001C0CD9">
              <w:rPr>
                <w:rFonts w:ascii="Times New Roman" w:hAnsi="Times New Roman" w:cs="Times New Roman"/>
                <w:spacing w:val="1"/>
                <w:sz w:val="18"/>
                <w:szCs w:val="18"/>
              </w:rPr>
              <w:t>ч</w:t>
            </w:r>
            <w:r w:rsidRPr="001C0CD9">
              <w:rPr>
                <w:rFonts w:ascii="Times New Roman" w:hAnsi="Times New Roman" w:cs="Times New Roman"/>
                <w:spacing w:val="3"/>
                <w:sz w:val="18"/>
                <w:szCs w:val="18"/>
              </w:rPr>
              <w:t>е</w:t>
            </w:r>
            <w:r w:rsidRPr="001C0CD9">
              <w:rPr>
                <w:rFonts w:ascii="Times New Roman" w:hAnsi="Times New Roman" w:cs="Times New Roman"/>
                <w:spacing w:val="-1"/>
                <w:sz w:val="18"/>
                <w:szCs w:val="18"/>
              </w:rPr>
              <w:t>ни</w:t>
            </w:r>
            <w:r w:rsidRPr="001C0CD9">
              <w:rPr>
                <w:rFonts w:ascii="Times New Roman" w:hAnsi="Times New Roman" w:cs="Times New Roman"/>
                <w:sz w:val="18"/>
                <w:szCs w:val="18"/>
              </w:rPr>
              <w:t xml:space="preserve">е </w:t>
            </w:r>
            <w:r w:rsidRPr="001C0CD9">
              <w:rPr>
                <w:rFonts w:ascii="Times New Roman" w:hAnsi="Times New Roman" w:cs="Times New Roman"/>
                <w:spacing w:val="49"/>
                <w:sz w:val="18"/>
                <w:szCs w:val="18"/>
              </w:rPr>
              <w:t xml:space="preserve"> </w:t>
            </w:r>
            <w:r w:rsidRPr="001C0CD9">
              <w:rPr>
                <w:rFonts w:ascii="Times New Roman" w:hAnsi="Times New Roman" w:cs="Times New Roman"/>
                <w:sz w:val="18"/>
                <w:szCs w:val="18"/>
              </w:rPr>
              <w:t xml:space="preserve">5  </w:t>
            </w:r>
            <w:r w:rsidRPr="001C0CD9">
              <w:rPr>
                <w:rFonts w:ascii="Times New Roman" w:hAnsi="Times New Roman" w:cs="Times New Roman"/>
                <w:spacing w:val="8"/>
                <w:sz w:val="18"/>
                <w:szCs w:val="18"/>
              </w:rPr>
              <w:t xml:space="preserve"> </w:t>
            </w:r>
            <w:r w:rsidRPr="001C0CD9">
              <w:rPr>
                <w:rFonts w:ascii="Times New Roman" w:hAnsi="Times New Roman" w:cs="Times New Roman"/>
                <w:spacing w:val="1"/>
                <w:sz w:val="18"/>
                <w:szCs w:val="18"/>
              </w:rPr>
              <w:t>(</w:t>
            </w:r>
            <w:r w:rsidRPr="001C0CD9">
              <w:rPr>
                <w:rFonts w:ascii="Times New Roman" w:hAnsi="Times New Roman" w:cs="Times New Roman"/>
                <w:sz w:val="18"/>
                <w:szCs w:val="18"/>
              </w:rPr>
              <w:t>Пя</w:t>
            </w:r>
            <w:r w:rsidRPr="001C0CD9">
              <w:rPr>
                <w:rFonts w:ascii="Times New Roman" w:hAnsi="Times New Roman" w:cs="Times New Roman"/>
                <w:spacing w:val="-1"/>
                <w:sz w:val="18"/>
                <w:szCs w:val="18"/>
              </w:rPr>
              <w:t>ти</w:t>
            </w:r>
            <w:r w:rsidRPr="001C0CD9">
              <w:rPr>
                <w:rFonts w:ascii="Times New Roman" w:hAnsi="Times New Roman" w:cs="Times New Roman"/>
                <w:sz w:val="18"/>
                <w:szCs w:val="18"/>
              </w:rPr>
              <w:t xml:space="preserve">) </w:t>
            </w:r>
            <w:r w:rsidRPr="001C0CD9">
              <w:rPr>
                <w:rFonts w:ascii="Times New Roman" w:hAnsi="Times New Roman" w:cs="Times New Roman"/>
                <w:spacing w:val="1"/>
                <w:sz w:val="18"/>
                <w:szCs w:val="18"/>
              </w:rPr>
              <w:t>р</w:t>
            </w:r>
            <w:r w:rsidRPr="001C0CD9">
              <w:rPr>
                <w:rFonts w:ascii="Times New Roman" w:hAnsi="Times New Roman" w:cs="Times New Roman"/>
                <w:sz w:val="18"/>
                <w:szCs w:val="18"/>
              </w:rPr>
              <w:t>аб</w:t>
            </w:r>
            <w:r w:rsidRPr="001C0CD9">
              <w:rPr>
                <w:rFonts w:ascii="Times New Roman" w:hAnsi="Times New Roman" w:cs="Times New Roman"/>
                <w:spacing w:val="1"/>
                <w:sz w:val="18"/>
                <w:szCs w:val="18"/>
              </w:rPr>
              <w:t>о</w:t>
            </w:r>
            <w:r w:rsidRPr="001C0CD9">
              <w:rPr>
                <w:rFonts w:ascii="Times New Roman" w:hAnsi="Times New Roman" w:cs="Times New Roman"/>
                <w:sz w:val="18"/>
                <w:szCs w:val="18"/>
              </w:rPr>
              <w:t>ч</w:t>
            </w:r>
            <w:r w:rsidRPr="001C0CD9">
              <w:rPr>
                <w:rFonts w:ascii="Times New Roman" w:hAnsi="Times New Roman" w:cs="Times New Roman"/>
                <w:spacing w:val="-1"/>
                <w:sz w:val="18"/>
                <w:szCs w:val="18"/>
              </w:rPr>
              <w:t>и</w:t>
            </w:r>
            <w:r w:rsidRPr="001C0CD9">
              <w:rPr>
                <w:rFonts w:ascii="Times New Roman" w:hAnsi="Times New Roman" w:cs="Times New Roman"/>
                <w:sz w:val="18"/>
                <w:szCs w:val="18"/>
              </w:rPr>
              <w:t>х</w:t>
            </w:r>
            <w:r w:rsidRPr="001C0CD9">
              <w:rPr>
                <w:rFonts w:ascii="Times New Roman" w:hAnsi="Times New Roman" w:cs="Times New Roman"/>
                <w:spacing w:val="-8"/>
                <w:sz w:val="18"/>
                <w:szCs w:val="18"/>
              </w:rPr>
              <w:t xml:space="preserve"> </w:t>
            </w:r>
            <w:r w:rsidRPr="001C0CD9">
              <w:rPr>
                <w:rFonts w:ascii="Times New Roman" w:hAnsi="Times New Roman" w:cs="Times New Roman"/>
                <w:spacing w:val="2"/>
                <w:sz w:val="18"/>
                <w:szCs w:val="18"/>
              </w:rPr>
              <w:t>д</w:t>
            </w:r>
            <w:r w:rsidRPr="001C0CD9">
              <w:rPr>
                <w:rFonts w:ascii="Times New Roman" w:hAnsi="Times New Roman" w:cs="Times New Roman"/>
                <w:spacing w:val="-1"/>
                <w:sz w:val="18"/>
                <w:szCs w:val="18"/>
              </w:rPr>
              <w:t>н</w:t>
            </w:r>
            <w:r w:rsidRPr="001C0CD9">
              <w:rPr>
                <w:rFonts w:ascii="Times New Roman" w:hAnsi="Times New Roman" w:cs="Times New Roman"/>
                <w:sz w:val="18"/>
                <w:szCs w:val="18"/>
              </w:rPr>
              <w:t>ей</w:t>
            </w:r>
            <w:r w:rsidRPr="001C0CD9">
              <w:rPr>
                <w:rFonts w:ascii="Times New Roman" w:hAnsi="Times New Roman" w:cs="Times New Roman"/>
                <w:spacing w:val="-4"/>
                <w:sz w:val="18"/>
                <w:szCs w:val="18"/>
              </w:rPr>
              <w:t xml:space="preserve"> </w:t>
            </w:r>
            <w:r w:rsidRPr="001C0CD9">
              <w:rPr>
                <w:rFonts w:ascii="Times New Roman" w:hAnsi="Times New Roman" w:cs="Times New Roman"/>
                <w:sz w:val="18"/>
                <w:szCs w:val="18"/>
              </w:rPr>
              <w:t>с д</w:t>
            </w:r>
            <w:r w:rsidRPr="001C0CD9">
              <w:rPr>
                <w:rFonts w:ascii="Times New Roman" w:hAnsi="Times New Roman" w:cs="Times New Roman"/>
                <w:spacing w:val="2"/>
                <w:sz w:val="18"/>
                <w:szCs w:val="18"/>
              </w:rPr>
              <w:t>а</w:t>
            </w:r>
            <w:r w:rsidRPr="001C0CD9">
              <w:rPr>
                <w:rFonts w:ascii="Times New Roman" w:hAnsi="Times New Roman" w:cs="Times New Roman"/>
                <w:spacing w:val="-1"/>
                <w:sz w:val="18"/>
                <w:szCs w:val="18"/>
              </w:rPr>
              <w:t>т</w:t>
            </w:r>
            <w:r w:rsidRPr="001C0CD9">
              <w:rPr>
                <w:rFonts w:ascii="Times New Roman" w:hAnsi="Times New Roman" w:cs="Times New Roman"/>
                <w:sz w:val="18"/>
                <w:szCs w:val="18"/>
              </w:rPr>
              <w:t>ы</w:t>
            </w:r>
            <w:r w:rsidRPr="001C0CD9">
              <w:rPr>
                <w:rFonts w:ascii="Times New Roman" w:hAnsi="Times New Roman" w:cs="Times New Roman"/>
                <w:spacing w:val="-3"/>
                <w:sz w:val="18"/>
                <w:szCs w:val="18"/>
              </w:rPr>
              <w:t xml:space="preserve"> </w:t>
            </w:r>
            <w:r w:rsidRPr="001C0CD9">
              <w:rPr>
                <w:rFonts w:ascii="Times New Roman" w:hAnsi="Times New Roman" w:cs="Times New Roman"/>
                <w:sz w:val="18"/>
                <w:szCs w:val="18"/>
              </w:rPr>
              <w:t>его</w:t>
            </w:r>
            <w:r w:rsidRPr="001C0CD9">
              <w:rPr>
                <w:rFonts w:ascii="Times New Roman" w:hAnsi="Times New Roman" w:cs="Times New Roman"/>
                <w:spacing w:val="-2"/>
                <w:sz w:val="18"/>
                <w:szCs w:val="18"/>
              </w:rPr>
              <w:t xml:space="preserve"> </w:t>
            </w:r>
            <w:r w:rsidRPr="001C0CD9">
              <w:rPr>
                <w:rFonts w:ascii="Times New Roman" w:hAnsi="Times New Roman" w:cs="Times New Roman"/>
                <w:spacing w:val="-1"/>
                <w:sz w:val="18"/>
                <w:szCs w:val="18"/>
              </w:rPr>
              <w:t>п</w:t>
            </w:r>
            <w:r w:rsidRPr="001C0CD9">
              <w:rPr>
                <w:rFonts w:ascii="Times New Roman" w:hAnsi="Times New Roman" w:cs="Times New Roman"/>
                <w:spacing w:val="1"/>
                <w:sz w:val="18"/>
                <w:szCs w:val="18"/>
              </w:rPr>
              <w:t>ол</w:t>
            </w:r>
            <w:r w:rsidRPr="001C0CD9">
              <w:rPr>
                <w:rFonts w:ascii="Times New Roman" w:hAnsi="Times New Roman" w:cs="Times New Roman"/>
                <w:spacing w:val="-1"/>
                <w:sz w:val="18"/>
                <w:szCs w:val="18"/>
              </w:rPr>
              <w:t>у</w:t>
            </w:r>
            <w:r w:rsidRPr="001C0CD9">
              <w:rPr>
                <w:rFonts w:ascii="Times New Roman" w:hAnsi="Times New Roman" w:cs="Times New Roman"/>
                <w:sz w:val="18"/>
                <w:szCs w:val="18"/>
              </w:rPr>
              <w:t>че</w:t>
            </w:r>
            <w:r w:rsidRPr="001C0CD9">
              <w:rPr>
                <w:rFonts w:ascii="Times New Roman" w:hAnsi="Times New Roman" w:cs="Times New Roman"/>
                <w:spacing w:val="2"/>
                <w:sz w:val="18"/>
                <w:szCs w:val="18"/>
              </w:rPr>
              <w:t>н</w:t>
            </w:r>
            <w:r w:rsidRPr="001C0CD9">
              <w:rPr>
                <w:rFonts w:ascii="Times New Roman" w:hAnsi="Times New Roman" w:cs="Times New Roman"/>
                <w:spacing w:val="-1"/>
                <w:sz w:val="18"/>
                <w:szCs w:val="18"/>
              </w:rPr>
              <w:t>и</w:t>
            </w:r>
            <w:r w:rsidRPr="001C0CD9">
              <w:rPr>
                <w:rFonts w:ascii="Times New Roman" w:hAnsi="Times New Roman" w:cs="Times New Roman"/>
                <w:sz w:val="18"/>
                <w:szCs w:val="18"/>
              </w:rPr>
              <w:t xml:space="preserve">я. </w:t>
            </w:r>
          </w:p>
        </w:tc>
        <w:tc>
          <w:tcPr>
            <w:tcW w:w="4786" w:type="dxa"/>
          </w:tcPr>
          <w:p w:rsidR="009F7B64" w:rsidRPr="001C0CD9" w:rsidRDefault="009F7B64" w:rsidP="0025017D">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 xml:space="preserve">4.1. The Products shall be supplied by batches in accordance with the </w:t>
            </w:r>
            <w:r>
              <w:rPr>
                <w:rFonts w:ascii="Times New Roman" w:hAnsi="Times New Roman" w:cs="Times New Roman"/>
                <w:sz w:val="18"/>
                <w:szCs w:val="18"/>
                <w:lang w:val="en-GB"/>
              </w:rPr>
              <w:t>Annexes</w:t>
            </w:r>
            <w:r w:rsidRPr="001C0CD9">
              <w:rPr>
                <w:rFonts w:ascii="Times New Roman" w:hAnsi="Times New Roman" w:cs="Times New Roman"/>
                <w:sz w:val="18"/>
                <w:szCs w:val="18"/>
                <w:lang w:val="en-GB"/>
              </w:rPr>
              <w:t xml:space="preserve"> hereto.</w:t>
            </w:r>
          </w:p>
          <w:p w:rsidR="009F7B64" w:rsidRPr="001C0CD9" w:rsidRDefault="009F7B64" w:rsidP="0025017D">
            <w:pPr>
              <w:ind w:firstLine="709"/>
              <w:jc w:val="both"/>
              <w:rPr>
                <w:rFonts w:ascii="Times New Roman" w:hAnsi="Times New Roman" w:cs="Times New Roman"/>
                <w:sz w:val="18"/>
                <w:szCs w:val="18"/>
                <w:lang w:val="en-US"/>
              </w:rPr>
            </w:pPr>
          </w:p>
          <w:p w:rsidR="009F7B64" w:rsidRPr="001C0CD9" w:rsidRDefault="009F7B64" w:rsidP="008A17D9">
            <w:pPr>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 xml:space="preserve">Subject to pre-agreed supply terms, the Parties shall sign the </w:t>
            </w:r>
            <w:r>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to supply the Products, which shall be formed by the Seller and sent to the Buyer by e-mail. The Buyer shall sign the </w:t>
            </w:r>
            <w:r>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and send it to the Seller by e-mail within 2 (two) hours since it is received by the Seller. The signed original of the </w:t>
            </w:r>
            <w:r>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in 2 (two) counterparts shall be sent by the Seller to the Buyer by e-mail. The Buyer shall sign the original </w:t>
            </w:r>
            <w:r>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and return 1 (one) counter-part to the Seller within 5 (five) business days since the receipt thereof.</w:t>
            </w:r>
          </w:p>
        </w:tc>
        <w:tc>
          <w:tcPr>
            <w:tcW w:w="4786" w:type="dxa"/>
          </w:tcPr>
          <w:p w:rsidR="009F7B64" w:rsidRPr="001C0CD9" w:rsidRDefault="009F7B64" w:rsidP="0025017D">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B05B60">
            <w:pPr>
              <w:ind w:firstLine="709"/>
              <w:jc w:val="both"/>
              <w:rPr>
                <w:rFonts w:ascii="Times New Roman" w:hAnsi="Times New Roman" w:cs="Times New Roman"/>
                <w:sz w:val="18"/>
                <w:szCs w:val="18"/>
              </w:rPr>
            </w:pPr>
            <w:r w:rsidRPr="001C0CD9">
              <w:rPr>
                <w:rFonts w:ascii="Times New Roman" w:hAnsi="Times New Roman" w:cs="Times New Roman"/>
                <w:sz w:val="18"/>
                <w:szCs w:val="18"/>
              </w:rPr>
              <w:t>4.2. Покупатель направляет Продавцу по электронной почте  реквизитные заявки на поставку. Покупатель обязуется по реквизитным заявкам заказать и принять весь объём Продукции, предусмотренный Приложением.</w:t>
            </w:r>
          </w:p>
        </w:tc>
        <w:tc>
          <w:tcPr>
            <w:tcW w:w="4786" w:type="dxa"/>
          </w:tcPr>
          <w:p w:rsidR="009F7B64" w:rsidRPr="001C0CD9" w:rsidRDefault="009F7B64" w:rsidP="00B05B60">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US"/>
              </w:rPr>
              <w:t xml:space="preserve">4.2. </w:t>
            </w:r>
            <w:r>
              <w:rPr>
                <w:rFonts w:ascii="Times New Roman" w:hAnsi="Times New Roman" w:cs="Times New Roman"/>
                <w:sz w:val="18"/>
                <w:szCs w:val="18"/>
                <w:lang w:val="en-US"/>
              </w:rPr>
              <w:t>T</w:t>
            </w:r>
            <w:r w:rsidRPr="001C0CD9">
              <w:rPr>
                <w:rFonts w:ascii="Times New Roman" w:hAnsi="Times New Roman" w:cs="Times New Roman"/>
                <w:sz w:val="18"/>
                <w:szCs w:val="18"/>
                <w:lang w:val="en-US"/>
              </w:rPr>
              <w:t xml:space="preserve">he Buyer shall send the requisite supply orders to the Seller by e-mail. The Buyer shall order and accept as per the requisite orders the whole scope of the Products as stipulated by the </w:t>
            </w:r>
            <w:r>
              <w:rPr>
                <w:rFonts w:ascii="Times New Roman" w:hAnsi="Times New Roman" w:cs="Times New Roman"/>
                <w:sz w:val="18"/>
                <w:szCs w:val="18"/>
                <w:lang w:val="en-US"/>
              </w:rPr>
              <w:t>Annex</w:t>
            </w:r>
            <w:r w:rsidRPr="001C0CD9">
              <w:rPr>
                <w:rFonts w:ascii="Times New Roman" w:hAnsi="Times New Roman" w:cs="Times New Roman"/>
                <w:sz w:val="18"/>
                <w:szCs w:val="18"/>
                <w:lang w:val="en-US"/>
              </w:rPr>
              <w:t>.</w:t>
            </w:r>
          </w:p>
        </w:tc>
        <w:tc>
          <w:tcPr>
            <w:tcW w:w="4786" w:type="dxa"/>
          </w:tcPr>
          <w:p w:rsidR="009F7B64" w:rsidRPr="001C0CD9" w:rsidRDefault="009F7B64" w:rsidP="00B05B60">
            <w:pPr>
              <w:ind w:firstLine="709"/>
              <w:jc w:val="both"/>
              <w:rPr>
                <w:rFonts w:ascii="Times New Roman" w:hAnsi="Times New Roman" w:cs="Times New Roman"/>
                <w:sz w:val="18"/>
                <w:szCs w:val="18"/>
                <w:lang w:val="en-US"/>
              </w:rPr>
            </w:pPr>
          </w:p>
        </w:tc>
      </w:tr>
      <w:tr w:rsidR="009F7B64" w:rsidRPr="007A2294" w:rsidTr="009F7B64">
        <w:tc>
          <w:tcPr>
            <w:tcW w:w="4785" w:type="dxa"/>
          </w:tcPr>
          <w:p w:rsidR="009F7B64" w:rsidRDefault="009F7B64"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lastRenderedPageBreak/>
              <w:t>4.3. Покупатель обязуется направлять реквизитные заявки на весь объем Продукции, указанный в Приложении, в срок не позднее 3 (трёх) дней с даты начала периода поставки. В те же сроки обязательным является направление Транспортных инструкций.</w:t>
            </w:r>
          </w:p>
          <w:p w:rsidR="009F7B64" w:rsidRPr="009F129F" w:rsidRDefault="009F7B64" w:rsidP="00A87182">
            <w:pPr>
              <w:widowControl w:val="0"/>
              <w:ind w:firstLine="720"/>
              <w:jc w:val="both"/>
              <w:rPr>
                <w:rFonts w:ascii="Times New Roman" w:eastAsia="Times New Roman" w:hAnsi="Times New Roman" w:cs="Times New Roman"/>
                <w:sz w:val="18"/>
                <w:szCs w:val="18"/>
                <w:lang w:eastAsia="ru-RU"/>
              </w:rPr>
            </w:pPr>
            <w:r w:rsidRPr="009F129F">
              <w:rPr>
                <w:rFonts w:ascii="Times New Roman" w:eastAsia="Times New Roman" w:hAnsi="Times New Roman" w:cs="Times New Roman"/>
                <w:sz w:val="18"/>
                <w:szCs w:val="18"/>
                <w:lang w:eastAsia="ru-RU"/>
              </w:rPr>
              <w:t xml:space="preserve">При определении срока поставки в Приложениях к Контракту в течение определённого периода, поставка может быть осуществлена Продавцом в любое время в течение этого периода, причём как единовременно полностью всего количества, указанного в Приложении к Контракту, так и отдельными частями, не обязательно равномерными. При этом Продавец не несёт перед Покупателем ответственности за нарушение каких-либо графиков отгрузки как заявленных отдельно, так и указанных в реквизитных заявках. </w:t>
            </w:r>
          </w:p>
          <w:p w:rsidR="009F7B64" w:rsidRPr="001C0CD9" w:rsidRDefault="009F7B64" w:rsidP="0054788C">
            <w:pPr>
              <w:ind w:firstLine="709"/>
              <w:jc w:val="both"/>
              <w:rPr>
                <w:rFonts w:ascii="Times New Roman" w:hAnsi="Times New Roman" w:cs="Times New Roman"/>
                <w:b/>
                <w:sz w:val="18"/>
                <w:szCs w:val="18"/>
              </w:rPr>
            </w:pPr>
          </w:p>
        </w:tc>
        <w:tc>
          <w:tcPr>
            <w:tcW w:w="4786" w:type="dxa"/>
          </w:tcPr>
          <w:p w:rsidR="009F7B64" w:rsidRDefault="009F7B64" w:rsidP="004F6A04">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4.3. The Buyer shall send the requisite orders for the whole scope of the Products as set out in the </w:t>
            </w:r>
            <w:r>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within 3 (three) days since the supply period is commenced. The Shipment Instructions by all means shall be sent within the above term. </w:t>
            </w:r>
          </w:p>
          <w:p w:rsidR="009F7B64" w:rsidRPr="00A7614C" w:rsidRDefault="009F7B64" w:rsidP="009F129F">
            <w:pPr>
              <w:jc w:val="both"/>
              <w:rPr>
                <w:rFonts w:ascii="Times New Roman" w:hAnsi="Times New Roman" w:cs="Times New Roman"/>
                <w:sz w:val="18"/>
                <w:szCs w:val="18"/>
                <w:lang w:val="en-US"/>
              </w:rPr>
            </w:pPr>
            <w:r w:rsidRPr="00A7614C">
              <w:rPr>
                <w:rFonts w:ascii="Times New Roman" w:hAnsi="Times New Roman" w:cs="Times New Roman"/>
                <w:sz w:val="18"/>
                <w:szCs w:val="18"/>
                <w:lang w:val="en-US"/>
              </w:rPr>
              <w:t xml:space="preserve">When determining the delivery time in the </w:t>
            </w:r>
            <w:r>
              <w:rPr>
                <w:rFonts w:ascii="Times New Roman" w:hAnsi="Times New Roman" w:cs="Times New Roman"/>
                <w:sz w:val="18"/>
                <w:szCs w:val="18"/>
                <w:lang w:val="en-US"/>
              </w:rPr>
              <w:t>Annex</w:t>
            </w:r>
            <w:r w:rsidRPr="00A7614C">
              <w:rPr>
                <w:rFonts w:ascii="Times New Roman" w:hAnsi="Times New Roman" w:cs="Times New Roman"/>
                <w:sz w:val="18"/>
                <w:szCs w:val="18"/>
                <w:lang w:val="en-US"/>
              </w:rPr>
              <w:t xml:space="preserve"> to </w:t>
            </w:r>
            <w:r>
              <w:rPr>
                <w:rFonts w:ascii="Times New Roman" w:hAnsi="Times New Roman" w:cs="Times New Roman"/>
                <w:sz w:val="18"/>
                <w:szCs w:val="18"/>
                <w:lang w:val="en-US"/>
              </w:rPr>
              <w:t>Contract</w:t>
            </w:r>
            <w:r w:rsidRPr="00A7614C">
              <w:rPr>
                <w:rFonts w:ascii="Times New Roman" w:hAnsi="Times New Roman" w:cs="Times New Roman"/>
                <w:sz w:val="18"/>
                <w:szCs w:val="18"/>
                <w:lang w:val="en-US"/>
              </w:rPr>
              <w:t xml:space="preserve"> during a certain period, the delivery can be made by the Seller at any time during this period, both the entire quantity specified in the </w:t>
            </w:r>
            <w:r>
              <w:rPr>
                <w:rFonts w:ascii="Times New Roman" w:hAnsi="Times New Roman" w:cs="Times New Roman"/>
                <w:sz w:val="18"/>
                <w:szCs w:val="18"/>
                <w:lang w:val="en-US"/>
              </w:rPr>
              <w:t>Annex</w:t>
            </w:r>
            <w:r w:rsidRPr="00A7614C">
              <w:rPr>
                <w:rFonts w:ascii="Times New Roman" w:hAnsi="Times New Roman" w:cs="Times New Roman"/>
                <w:sz w:val="18"/>
                <w:szCs w:val="18"/>
                <w:lang w:val="en-US"/>
              </w:rPr>
              <w:t xml:space="preserve"> to </w:t>
            </w:r>
            <w:r>
              <w:rPr>
                <w:rFonts w:ascii="Times New Roman" w:hAnsi="Times New Roman" w:cs="Times New Roman"/>
                <w:sz w:val="18"/>
                <w:szCs w:val="18"/>
                <w:lang w:val="en-US"/>
              </w:rPr>
              <w:t>Contract</w:t>
            </w:r>
            <w:r w:rsidRPr="00A7614C">
              <w:rPr>
                <w:rFonts w:ascii="Times New Roman" w:hAnsi="Times New Roman" w:cs="Times New Roman"/>
                <w:sz w:val="18"/>
                <w:szCs w:val="18"/>
                <w:lang w:val="en-US"/>
              </w:rPr>
              <w:t xml:space="preserve"> and  some parts that shall not be necessarily equal. At the same time, the Seller shall not be liable to the Buyer for the violation of any shipping </w:t>
            </w:r>
            <w:r>
              <w:rPr>
                <w:rFonts w:ascii="Times New Roman" w:hAnsi="Times New Roman" w:cs="Times New Roman"/>
                <w:sz w:val="18"/>
                <w:szCs w:val="18"/>
                <w:lang w:val="en-US"/>
              </w:rPr>
              <w:t>Annexes</w:t>
            </w:r>
            <w:r w:rsidRPr="00A7614C">
              <w:rPr>
                <w:rFonts w:ascii="Times New Roman" w:hAnsi="Times New Roman" w:cs="Times New Roman"/>
                <w:sz w:val="18"/>
                <w:szCs w:val="18"/>
                <w:lang w:val="en-US"/>
              </w:rPr>
              <w:t>, both declared separately and those specified in the requisite applications.</w:t>
            </w:r>
          </w:p>
          <w:p w:rsidR="009F7B64" w:rsidRPr="009F129F" w:rsidRDefault="009F7B64" w:rsidP="009F129F">
            <w:pPr>
              <w:rPr>
                <w:rFonts w:ascii="Times New Roman" w:hAnsi="Times New Roman" w:cs="Times New Roman"/>
                <w:sz w:val="18"/>
                <w:szCs w:val="18"/>
                <w:lang w:val="en-US"/>
              </w:rPr>
            </w:pPr>
          </w:p>
        </w:tc>
        <w:tc>
          <w:tcPr>
            <w:tcW w:w="4786" w:type="dxa"/>
          </w:tcPr>
          <w:p w:rsidR="009F7B64" w:rsidRPr="001C0CD9" w:rsidRDefault="009F7B64" w:rsidP="004F6A04">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4.4. Отгрузка Продукции Продавцом Покупателю производится только на основании реквизитной заявки Покупателя.</w:t>
            </w:r>
          </w:p>
          <w:p w:rsidR="009F7B64" w:rsidRPr="001C0CD9" w:rsidRDefault="009F7B64"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В случае неполучения реквизитной заявки от Покупателя, Продавец не несет ответственности за неисполнение поставки в периоде, предусмотренном Приложением. </w:t>
            </w:r>
          </w:p>
          <w:p w:rsidR="009F7B64" w:rsidRPr="001C0CD9" w:rsidRDefault="009F7B64"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В случае несвоевременного предоставления Покупателем реквизитной заявки, Продавец вправе по своему усмотрению в одностороннем порядке: либо отказаться от поставки Продукции, либо отсрочить начало поставки Продукции, - при этом ответственность за просрочку поставки Продукции Продавец нести не будет.</w:t>
            </w:r>
          </w:p>
        </w:tc>
        <w:tc>
          <w:tcPr>
            <w:tcW w:w="4786" w:type="dxa"/>
          </w:tcPr>
          <w:p w:rsidR="009F7B64" w:rsidRPr="001C0CD9" w:rsidRDefault="009F7B64" w:rsidP="0025017D">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4.4. The Seller shall ship the Products to the Buyer only by virtue of the Buyer's requisite order.</w:t>
            </w:r>
          </w:p>
          <w:p w:rsidR="009F7B64" w:rsidRPr="001C0CD9" w:rsidRDefault="009F7B64" w:rsidP="0025017D">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Unless the Buyer's requisite order is received, the Seller shall not be liable for a failure of supply within the period as stipulated by the </w:t>
            </w:r>
            <w:r>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w:t>
            </w:r>
          </w:p>
          <w:p w:rsidR="009F7B64" w:rsidRPr="001C0CD9" w:rsidRDefault="009F7B64" w:rsidP="0025017D">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In case of untimely provision of the requisite order by the Buyer, the Seller shall be entitled to, at its own discretion and unilaterally, either to refuse from the Products' supply, or to postpone the commencement of the Products' supply; alongside the Seller shall not be liable for a delay of the Products' supply.</w:t>
            </w:r>
          </w:p>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rsidP="0025017D">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4.5. В случае, если Продукция передается на условиях FCA, Покупатель обязан забрать Продукцию в день отгрузки, указанный в </w:t>
            </w:r>
            <w:r>
              <w:rPr>
                <w:rFonts w:ascii="Times New Roman" w:hAnsi="Times New Roman" w:cs="Times New Roman"/>
                <w:sz w:val="18"/>
                <w:szCs w:val="18"/>
              </w:rPr>
              <w:t xml:space="preserve">согласованной Продавцом </w:t>
            </w:r>
            <w:r w:rsidRPr="001C0CD9">
              <w:rPr>
                <w:rFonts w:ascii="Times New Roman" w:hAnsi="Times New Roman" w:cs="Times New Roman"/>
                <w:sz w:val="18"/>
                <w:szCs w:val="18"/>
              </w:rPr>
              <w:t>реквизитной заявке</w:t>
            </w:r>
            <w:r>
              <w:rPr>
                <w:rFonts w:ascii="Times New Roman" w:hAnsi="Times New Roman" w:cs="Times New Roman"/>
                <w:sz w:val="18"/>
                <w:szCs w:val="18"/>
              </w:rPr>
              <w:t xml:space="preserve"> или в дату, указанную Продавцом.</w:t>
            </w:r>
          </w:p>
        </w:tc>
        <w:tc>
          <w:tcPr>
            <w:tcW w:w="4786" w:type="dxa"/>
          </w:tcPr>
          <w:p w:rsidR="009F7B64" w:rsidRPr="001C0CD9" w:rsidRDefault="009F7B64" w:rsidP="00786BE3">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4.5. In the event that the Products are transferred under FCA terms, the Buyer shall pick up the Products on the shipment day as shown in the requisite order</w:t>
            </w:r>
            <w:r w:rsidRPr="008B3BF7">
              <w:rPr>
                <w:rFonts w:ascii="Times New Roman" w:hAnsi="Times New Roman" w:cs="Times New Roman"/>
                <w:sz w:val="18"/>
                <w:szCs w:val="18"/>
                <w:lang w:val="en-US"/>
              </w:rPr>
              <w:t xml:space="preserve"> </w:t>
            </w:r>
            <w:r>
              <w:rPr>
                <w:rFonts w:ascii="Times New Roman" w:hAnsi="Times New Roman" w:cs="Times New Roman"/>
                <w:sz w:val="18"/>
                <w:szCs w:val="18"/>
                <w:lang w:val="en-US"/>
              </w:rPr>
              <w:t>confirmed by the Seller or on the specified by the Seller date</w:t>
            </w:r>
            <w:r w:rsidRPr="001C0CD9">
              <w:rPr>
                <w:rFonts w:ascii="Times New Roman" w:hAnsi="Times New Roman" w:cs="Times New Roman"/>
                <w:sz w:val="18"/>
                <w:szCs w:val="18"/>
                <w:lang w:val="en-GB"/>
              </w:rPr>
              <w:t xml:space="preserve">. </w:t>
            </w:r>
          </w:p>
        </w:tc>
        <w:tc>
          <w:tcPr>
            <w:tcW w:w="4786" w:type="dxa"/>
          </w:tcPr>
          <w:p w:rsidR="009F7B64" w:rsidRPr="001C0CD9" w:rsidRDefault="009F7B64" w:rsidP="00786BE3">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4.6. Датой отгрузки товара при поставка</w:t>
            </w:r>
            <w:r w:rsidR="007D7FE1">
              <w:rPr>
                <w:rFonts w:ascii="Times New Roman" w:hAnsi="Times New Roman" w:cs="Times New Roman"/>
                <w:sz w:val="18"/>
                <w:szCs w:val="18"/>
              </w:rPr>
              <w:t>х</w:t>
            </w:r>
            <w:r w:rsidRPr="001C0CD9">
              <w:rPr>
                <w:rFonts w:ascii="Times New Roman" w:hAnsi="Times New Roman" w:cs="Times New Roman"/>
                <w:sz w:val="18"/>
                <w:szCs w:val="18"/>
              </w:rPr>
              <w:t xml:space="preserve"> железнодорожным транспортом считается дата штемпеля, проставленного на железнодорожной накладной на станции отправления в соответствии с действующей практикой железнодорожных перевозок,  при поставке автотранспортом  - дата товарно-транспортной накладной (CMR). </w:t>
            </w:r>
          </w:p>
        </w:tc>
        <w:tc>
          <w:tcPr>
            <w:tcW w:w="4786" w:type="dxa"/>
          </w:tcPr>
          <w:p w:rsidR="009F7B64" w:rsidRPr="001C0CD9" w:rsidRDefault="009F7B64" w:rsidP="0025017D">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 xml:space="preserve">4.6. The goods' shipment date, while delivering by rail, shall be the day when the stamp is affixed on the rail waybill at the station of departure according to the current practice of railway transportation, and if by road: it shall be the day of the consignment note (CMR). </w:t>
            </w:r>
          </w:p>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rsidP="0025017D">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4.7.</w:t>
            </w:r>
            <w:r w:rsidRPr="001C0CD9">
              <w:rPr>
                <w:rFonts w:ascii="Times New Roman" w:hAnsi="Times New Roman" w:cs="Times New Roman"/>
                <w:sz w:val="18"/>
                <w:szCs w:val="18"/>
              </w:rPr>
              <w:tab/>
              <w:t>Если иное не указано в Приложении, при поставках на условиях DAF (ИНКОТЕРМС 2000) датой поставки является дата штемпеля железнодорожной станции железнодорожной накладной, подтверждающего прибытие Продукции на пограничные станции, согласованные в соответствующем Приложении.</w:t>
            </w:r>
          </w:p>
        </w:tc>
        <w:tc>
          <w:tcPr>
            <w:tcW w:w="4786" w:type="dxa"/>
          </w:tcPr>
          <w:p w:rsidR="009F7B64" w:rsidRPr="001C0CD9" w:rsidRDefault="009F7B64" w:rsidP="0025017D">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4.7.</w:t>
            </w:r>
            <w:r w:rsidRPr="001C0CD9">
              <w:rPr>
                <w:rFonts w:ascii="Times New Roman" w:hAnsi="Times New Roman" w:cs="Times New Roman"/>
                <w:sz w:val="18"/>
                <w:szCs w:val="18"/>
                <w:lang w:val="en-GB"/>
              </w:rPr>
              <w:tab/>
              <w:t xml:space="preserve">Unless otherwise is stated in the </w:t>
            </w:r>
            <w:r>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while delivering under DAF terms (INCOTERMS 2000), the delivery date shall be the day when the railway station's stamp is affixed on the rail waybill to confirm that the Products have arrived to the border stations as agreed in the relevant </w:t>
            </w:r>
            <w:r>
              <w:rPr>
                <w:rFonts w:ascii="Times New Roman" w:hAnsi="Times New Roman" w:cs="Times New Roman"/>
                <w:sz w:val="18"/>
                <w:szCs w:val="18"/>
                <w:lang w:val="en-GB"/>
              </w:rPr>
              <w:t>Annex</w:t>
            </w:r>
            <w:r w:rsidRPr="001C0CD9">
              <w:rPr>
                <w:rFonts w:ascii="Times New Roman" w:hAnsi="Times New Roman" w:cs="Times New Roman"/>
                <w:sz w:val="18"/>
                <w:szCs w:val="18"/>
                <w:lang w:val="en-GB"/>
              </w:rPr>
              <w:t>.</w:t>
            </w:r>
          </w:p>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rsidP="0025017D">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4.8.</w:t>
            </w:r>
            <w:r w:rsidRPr="001C0CD9">
              <w:rPr>
                <w:rFonts w:ascii="Times New Roman" w:hAnsi="Times New Roman" w:cs="Times New Roman"/>
                <w:sz w:val="18"/>
                <w:szCs w:val="18"/>
              </w:rPr>
              <w:tab/>
              <w:t>Если иное не указано в Приложении, при поставке  на условиях FCA (ИНКОТЕРМС 2000) датой поставки Продукции является дата передачи Продукции Покупателю или первому перевозчику, которая определяется соответственно датой штампа станции отправления в железнодорожной накладной или  датой проставления подписи Перевозчиком, в автотранспортной накладной (CMR) в пункте отправления и/или датой подписания Представителем Покупателя товарной накладной.</w:t>
            </w:r>
          </w:p>
        </w:tc>
        <w:tc>
          <w:tcPr>
            <w:tcW w:w="4786" w:type="dxa"/>
          </w:tcPr>
          <w:p w:rsidR="009F7B64" w:rsidRPr="001C0CD9" w:rsidRDefault="009F7B64" w:rsidP="0025017D">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4.8.</w:t>
            </w:r>
            <w:r w:rsidRPr="001C0CD9">
              <w:rPr>
                <w:rFonts w:ascii="Times New Roman" w:hAnsi="Times New Roman" w:cs="Times New Roman"/>
                <w:sz w:val="18"/>
                <w:szCs w:val="18"/>
                <w:lang w:val="en-GB"/>
              </w:rPr>
              <w:tab/>
              <w:t xml:space="preserve">Unless otherwise is stated in the </w:t>
            </w:r>
            <w:r>
              <w:rPr>
                <w:rFonts w:ascii="Times New Roman" w:hAnsi="Times New Roman" w:cs="Times New Roman"/>
                <w:sz w:val="18"/>
                <w:szCs w:val="18"/>
                <w:lang w:val="en-GB"/>
              </w:rPr>
              <w:t>Annex</w:t>
            </w:r>
            <w:r w:rsidRPr="001C0CD9">
              <w:rPr>
                <w:rFonts w:ascii="Times New Roman" w:hAnsi="Times New Roman" w:cs="Times New Roman"/>
                <w:sz w:val="18"/>
                <w:szCs w:val="18"/>
                <w:lang w:val="en-GB"/>
              </w:rPr>
              <w:t>, while delivering under FCA terms (INCOTERMS 2000), the Products' delivery date shall be the day when the Products are handed to the Buyer or the first carrier, which day shall be specified by the date on the stamp of the departure station in the rail waybill or the day when the Carrier signs the consignment note (CMR) at the point of departure, and/or the day when the Buyer's Representative signs the consignment note.</w:t>
            </w:r>
          </w:p>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rsidP="0025017D">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3C4AEC">
            <w:pPr>
              <w:ind w:firstLine="709"/>
              <w:jc w:val="both"/>
              <w:rPr>
                <w:rFonts w:ascii="Times New Roman" w:hAnsi="Times New Roman" w:cs="Times New Roman"/>
                <w:sz w:val="18"/>
                <w:szCs w:val="18"/>
              </w:rPr>
            </w:pPr>
            <w:r w:rsidRPr="001C0CD9">
              <w:rPr>
                <w:rFonts w:ascii="Times New Roman" w:hAnsi="Times New Roman" w:cs="Times New Roman"/>
                <w:sz w:val="18"/>
                <w:szCs w:val="18"/>
              </w:rPr>
              <w:t>4.9.</w:t>
            </w:r>
            <w:r w:rsidRPr="001C0CD9">
              <w:rPr>
                <w:rFonts w:ascii="Times New Roman" w:hAnsi="Times New Roman" w:cs="Times New Roman"/>
                <w:sz w:val="18"/>
                <w:szCs w:val="18"/>
              </w:rPr>
              <w:tab/>
              <w:t xml:space="preserve">Если иное не указано в Приложении, при поставке на условиях </w:t>
            </w:r>
            <w:r>
              <w:rPr>
                <w:rFonts w:ascii="Times New Roman" w:hAnsi="Times New Roman" w:cs="Times New Roman"/>
                <w:sz w:val="18"/>
                <w:szCs w:val="18"/>
                <w:lang w:val="en-US"/>
              </w:rPr>
              <w:t>CPT</w:t>
            </w:r>
            <w:r w:rsidRPr="001C0CD9">
              <w:rPr>
                <w:rFonts w:ascii="Times New Roman" w:hAnsi="Times New Roman" w:cs="Times New Roman"/>
                <w:sz w:val="18"/>
                <w:szCs w:val="18"/>
              </w:rPr>
              <w:t xml:space="preserve"> датой поставки Продукции считается дата передачи Продукции первому перевозчику, подтвержденная датой штампа станции отправления в железнодорожной накладной.</w:t>
            </w:r>
          </w:p>
        </w:tc>
        <w:tc>
          <w:tcPr>
            <w:tcW w:w="4786" w:type="dxa"/>
          </w:tcPr>
          <w:p w:rsidR="009F7B64" w:rsidRPr="001C0CD9" w:rsidRDefault="009F7B64" w:rsidP="003C4AEC">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4.9.</w:t>
            </w:r>
            <w:r w:rsidRPr="001C0CD9">
              <w:rPr>
                <w:rFonts w:ascii="Times New Roman" w:hAnsi="Times New Roman" w:cs="Times New Roman"/>
                <w:sz w:val="18"/>
                <w:szCs w:val="18"/>
                <w:lang w:val="en-GB"/>
              </w:rPr>
              <w:tab/>
              <w:t xml:space="preserve">Unless otherwise is stated in the </w:t>
            </w:r>
            <w:r>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while delivering under </w:t>
            </w:r>
            <w:r>
              <w:rPr>
                <w:rFonts w:ascii="Times New Roman" w:hAnsi="Times New Roman" w:cs="Times New Roman"/>
                <w:sz w:val="18"/>
                <w:szCs w:val="18"/>
                <w:lang w:val="en-GB"/>
              </w:rPr>
              <w:t>CPT</w:t>
            </w:r>
            <w:r w:rsidRPr="001C0CD9">
              <w:rPr>
                <w:rFonts w:ascii="Times New Roman" w:hAnsi="Times New Roman" w:cs="Times New Roman"/>
                <w:sz w:val="18"/>
                <w:szCs w:val="18"/>
                <w:lang w:val="en-GB"/>
              </w:rPr>
              <w:t xml:space="preserve"> terms, the Products' delivery date shall be the day when the Products are handed to the first carrier, which day shall be confirmed by the date on the stamp of the departure station in the rail waybill.</w:t>
            </w:r>
          </w:p>
        </w:tc>
        <w:tc>
          <w:tcPr>
            <w:tcW w:w="4786" w:type="dxa"/>
          </w:tcPr>
          <w:p w:rsidR="009F7B64" w:rsidRPr="001C0CD9" w:rsidRDefault="009F7B64" w:rsidP="003C4AEC">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3C4AEC">
            <w:pPr>
              <w:ind w:firstLine="709"/>
              <w:jc w:val="both"/>
              <w:rPr>
                <w:rFonts w:ascii="Times New Roman" w:hAnsi="Times New Roman" w:cs="Times New Roman"/>
                <w:sz w:val="18"/>
                <w:szCs w:val="18"/>
              </w:rPr>
            </w:pPr>
            <w:r w:rsidRPr="001C0CD9">
              <w:rPr>
                <w:rFonts w:ascii="Times New Roman" w:hAnsi="Times New Roman" w:cs="Times New Roman"/>
                <w:sz w:val="18"/>
                <w:szCs w:val="18"/>
              </w:rPr>
              <w:t>4.10.</w:t>
            </w:r>
            <w:r w:rsidRPr="001C0CD9">
              <w:rPr>
                <w:rFonts w:ascii="Times New Roman" w:hAnsi="Times New Roman" w:cs="Times New Roman"/>
                <w:sz w:val="18"/>
                <w:szCs w:val="18"/>
              </w:rPr>
              <w:tab/>
              <w:t xml:space="preserve">На условиях </w:t>
            </w:r>
            <w:r>
              <w:rPr>
                <w:rFonts w:ascii="Times New Roman" w:hAnsi="Times New Roman" w:cs="Times New Roman"/>
                <w:sz w:val="18"/>
                <w:szCs w:val="18"/>
                <w:lang w:val="en-US"/>
              </w:rPr>
              <w:t>DAP</w:t>
            </w:r>
            <w:r w:rsidRPr="00C903E5">
              <w:rPr>
                <w:rFonts w:ascii="Times New Roman" w:hAnsi="Times New Roman" w:cs="Times New Roman"/>
                <w:sz w:val="18"/>
                <w:szCs w:val="18"/>
              </w:rPr>
              <w:t xml:space="preserve">, </w:t>
            </w:r>
            <w:r w:rsidRPr="001C0CD9">
              <w:rPr>
                <w:rFonts w:ascii="Times New Roman" w:hAnsi="Times New Roman" w:cs="Times New Roman"/>
                <w:sz w:val="18"/>
                <w:szCs w:val="18"/>
              </w:rPr>
              <w:t xml:space="preserve">DAF, </w:t>
            </w:r>
            <w:r>
              <w:rPr>
                <w:rFonts w:ascii="Times New Roman" w:hAnsi="Times New Roman" w:cs="Times New Roman"/>
                <w:sz w:val="18"/>
                <w:szCs w:val="18"/>
                <w:lang w:val="en-US"/>
              </w:rPr>
              <w:t>CPT</w:t>
            </w:r>
            <w:r w:rsidRPr="001C0CD9">
              <w:rPr>
                <w:rFonts w:ascii="Times New Roman" w:hAnsi="Times New Roman" w:cs="Times New Roman"/>
                <w:sz w:val="18"/>
                <w:szCs w:val="18"/>
              </w:rPr>
              <w:t xml:space="preserve"> Продукция доставляется железнодорожным транспортом (в железнодорожных цистернах, контейнерах, вагонах). В целях   настоящего   договора   «подвижным составом»   именуются   цистерны   (вагоны),   контейнеры, принадлежащие лицам, на праве собственности или аренды. На условиях FCA Продукция доставляется </w:t>
            </w:r>
            <w:r w:rsidRPr="001C0CD9">
              <w:rPr>
                <w:rFonts w:ascii="Times New Roman" w:hAnsi="Times New Roman" w:cs="Times New Roman"/>
                <w:sz w:val="18"/>
                <w:szCs w:val="18"/>
              </w:rPr>
              <w:lastRenderedPageBreak/>
              <w:t>железнодорожным транспортом или автотранспортным средством (грузовыми автомобилями) в соответствии с             условиями соответствующего Приложения. Подвижной состав и грузовые автомобили должны быть, заказаны, зафрахтованы и представлены за счет Покупателя, если иное не указано в соответствующем Приложении к настоящему Договору. Смена колесных пар железнодорожных цистерн осуществляется за счет Покупателя.</w:t>
            </w:r>
          </w:p>
        </w:tc>
        <w:tc>
          <w:tcPr>
            <w:tcW w:w="4786" w:type="dxa"/>
          </w:tcPr>
          <w:p w:rsidR="009F7B64" w:rsidRPr="001C0CD9" w:rsidRDefault="009F7B64" w:rsidP="003C4AEC">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lastRenderedPageBreak/>
              <w:t>4.10.</w:t>
            </w:r>
            <w:r w:rsidRPr="001C0CD9">
              <w:rPr>
                <w:rFonts w:ascii="Times New Roman" w:hAnsi="Times New Roman" w:cs="Times New Roman"/>
                <w:sz w:val="18"/>
                <w:szCs w:val="18"/>
                <w:lang w:val="en-GB"/>
              </w:rPr>
              <w:tab/>
              <w:t xml:space="preserve">Under </w:t>
            </w:r>
            <w:r>
              <w:rPr>
                <w:rFonts w:ascii="Times New Roman" w:hAnsi="Times New Roman" w:cs="Times New Roman"/>
                <w:sz w:val="18"/>
                <w:szCs w:val="18"/>
                <w:lang w:val="en-GB"/>
              </w:rPr>
              <w:t xml:space="preserve">DAP, </w:t>
            </w:r>
            <w:r w:rsidRPr="001C0CD9">
              <w:rPr>
                <w:rFonts w:ascii="Times New Roman" w:hAnsi="Times New Roman" w:cs="Times New Roman"/>
                <w:sz w:val="18"/>
                <w:szCs w:val="18"/>
                <w:lang w:val="en-GB"/>
              </w:rPr>
              <w:t xml:space="preserve">DAF, </w:t>
            </w:r>
            <w:r>
              <w:rPr>
                <w:rFonts w:ascii="Times New Roman" w:hAnsi="Times New Roman" w:cs="Times New Roman"/>
                <w:sz w:val="18"/>
                <w:szCs w:val="18"/>
                <w:lang w:val="en-GB"/>
              </w:rPr>
              <w:t>CPT</w:t>
            </w:r>
            <w:r w:rsidRPr="001C0CD9">
              <w:rPr>
                <w:rFonts w:ascii="Times New Roman" w:hAnsi="Times New Roman" w:cs="Times New Roman"/>
                <w:sz w:val="18"/>
                <w:szCs w:val="18"/>
                <w:lang w:val="en-GB"/>
              </w:rPr>
              <w:t xml:space="preserve"> terms, the Products shall be delivered by railway (in railway tanks, containers, rail cars). For the purposes hereof, the "rolling stock" shall mean the rail tanks (rail cars), containers held by title or lease. Under FCA terms, the Products shall be delivered by railway or by road (in trucks) according to the conditions of the relevant </w:t>
            </w:r>
            <w:r>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The rolling stock and trucks shall be booked, chartered and provided </w:t>
            </w:r>
            <w:r w:rsidRPr="001C0CD9">
              <w:rPr>
                <w:rFonts w:ascii="Times New Roman" w:hAnsi="Times New Roman" w:cs="Times New Roman"/>
                <w:sz w:val="18"/>
                <w:szCs w:val="18"/>
                <w:lang w:val="en-GB"/>
              </w:rPr>
              <w:lastRenderedPageBreak/>
              <w:t xml:space="preserve">at the Buyer's cost, unless otherwise is provided by the relevant </w:t>
            </w:r>
            <w:r>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hereto. Wheel handling of the rail tanks shall be carried out at the Buyer's cost.</w:t>
            </w:r>
          </w:p>
        </w:tc>
        <w:tc>
          <w:tcPr>
            <w:tcW w:w="4786" w:type="dxa"/>
          </w:tcPr>
          <w:p w:rsidR="009F7B64" w:rsidRPr="001C0CD9" w:rsidRDefault="009F7B64" w:rsidP="003C4AEC">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4.11.</w:t>
            </w:r>
            <w:r w:rsidRPr="001C0CD9">
              <w:rPr>
                <w:rFonts w:ascii="Times New Roman" w:hAnsi="Times New Roman" w:cs="Times New Roman"/>
                <w:sz w:val="18"/>
                <w:szCs w:val="18"/>
              </w:rPr>
              <w:tab/>
              <w:t xml:space="preserve">Право собственности и риск случайной гибели или случайного повреждения Продукции переходят от Продавца к Покупателю с даты поставки Продукции. </w:t>
            </w:r>
          </w:p>
        </w:tc>
        <w:tc>
          <w:tcPr>
            <w:tcW w:w="4786" w:type="dxa"/>
          </w:tcPr>
          <w:p w:rsidR="009F7B64" w:rsidRPr="001C0CD9" w:rsidRDefault="009F7B64" w:rsidP="004F6A04">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4.11.</w:t>
            </w:r>
            <w:r w:rsidRPr="001C0CD9">
              <w:rPr>
                <w:rFonts w:ascii="Times New Roman" w:hAnsi="Times New Roman" w:cs="Times New Roman"/>
                <w:sz w:val="18"/>
                <w:szCs w:val="18"/>
                <w:lang w:val="en-GB"/>
              </w:rPr>
              <w:tab/>
              <w:t xml:space="preserve">The title for and risk of accidental loss or accidental damage of the Products shall be transferred from the Seller to the Buyer since the Products are supplied. </w:t>
            </w:r>
          </w:p>
        </w:tc>
        <w:tc>
          <w:tcPr>
            <w:tcW w:w="4786" w:type="dxa"/>
          </w:tcPr>
          <w:p w:rsidR="009F7B64" w:rsidRPr="001C0CD9" w:rsidRDefault="009F7B64" w:rsidP="004F6A04">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4.12.</w:t>
            </w:r>
            <w:r w:rsidRPr="001C0CD9">
              <w:rPr>
                <w:rFonts w:ascii="Times New Roman" w:hAnsi="Times New Roman" w:cs="Times New Roman"/>
                <w:sz w:val="18"/>
                <w:szCs w:val="18"/>
              </w:rPr>
              <w:tab/>
              <w:t>Поставка наливной Продукции железнодорожным транспортом производится в арендованных или полученных Продавцом по иным основаниям</w:t>
            </w:r>
            <w:r>
              <w:rPr>
                <w:rFonts w:ascii="Times New Roman" w:hAnsi="Times New Roman" w:cs="Times New Roman"/>
                <w:sz w:val="18"/>
                <w:szCs w:val="18"/>
              </w:rPr>
              <w:t xml:space="preserve"> вагонах</w:t>
            </w:r>
            <w:r w:rsidRPr="001C0CD9">
              <w:rPr>
                <w:rFonts w:ascii="Times New Roman" w:hAnsi="Times New Roman" w:cs="Times New Roman"/>
                <w:sz w:val="18"/>
                <w:szCs w:val="18"/>
              </w:rPr>
              <w:t xml:space="preserve">. </w:t>
            </w:r>
          </w:p>
          <w:p w:rsidR="009F7B64" w:rsidRPr="001C0CD9" w:rsidRDefault="009F7B64"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В случае предоставления подвижного состава Покупателем Сторонами письменно согласовывается порядок их предоставления и пользования.</w:t>
            </w:r>
          </w:p>
        </w:tc>
        <w:tc>
          <w:tcPr>
            <w:tcW w:w="4786" w:type="dxa"/>
          </w:tcPr>
          <w:p w:rsidR="009F7B64" w:rsidRPr="001C0CD9" w:rsidRDefault="009F7B64" w:rsidP="0025017D">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4.12.</w:t>
            </w:r>
            <w:r w:rsidRPr="001C0CD9">
              <w:rPr>
                <w:rFonts w:ascii="Times New Roman" w:hAnsi="Times New Roman" w:cs="Times New Roman"/>
                <w:sz w:val="18"/>
                <w:szCs w:val="18"/>
                <w:lang w:val="en-GB"/>
              </w:rPr>
              <w:tab/>
              <w:t>The bulk Products shall be shipped by railway in the leased or otherwise obtained by the Seller rolling stock</w:t>
            </w:r>
            <w:r>
              <w:rPr>
                <w:rFonts w:ascii="Times New Roman" w:hAnsi="Times New Roman" w:cs="Times New Roman"/>
                <w:sz w:val="18"/>
                <w:szCs w:val="18"/>
                <w:lang w:val="en-GB"/>
              </w:rPr>
              <w:t>s</w:t>
            </w:r>
            <w:r w:rsidRPr="001C0CD9">
              <w:rPr>
                <w:rFonts w:ascii="Times New Roman" w:hAnsi="Times New Roman" w:cs="Times New Roman"/>
                <w:sz w:val="18"/>
                <w:szCs w:val="18"/>
                <w:lang w:val="en-GB"/>
              </w:rPr>
              <w:t>.</w:t>
            </w:r>
          </w:p>
          <w:p w:rsidR="009F7B64" w:rsidRPr="001C0CD9" w:rsidRDefault="009F7B64" w:rsidP="004F6A04">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In case the Buyer provides the rolling stock, the Parties shall agree the procedure of provision and use thereof in writing.</w:t>
            </w:r>
          </w:p>
        </w:tc>
        <w:tc>
          <w:tcPr>
            <w:tcW w:w="4786" w:type="dxa"/>
          </w:tcPr>
          <w:p w:rsidR="009F7B64" w:rsidRPr="001C0CD9" w:rsidRDefault="009F7B64" w:rsidP="0025017D">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4.13.</w:t>
            </w:r>
            <w:r w:rsidRPr="001C0CD9">
              <w:rPr>
                <w:rFonts w:ascii="Times New Roman" w:hAnsi="Times New Roman" w:cs="Times New Roman"/>
                <w:sz w:val="18"/>
                <w:szCs w:val="18"/>
              </w:rPr>
              <w:tab/>
              <w:t>Покупатель (грузополучатель) обязуется при перевозке Продукции железнодорожным транспортом в случае необходимости обеспечивать предоставление подтверждения станции назначения о готовности к приему Продукции в срок не позднее 3 (трёх) дней с даты начала периода поставки или получения соответствующего требования Продавца.</w:t>
            </w:r>
          </w:p>
        </w:tc>
        <w:tc>
          <w:tcPr>
            <w:tcW w:w="4786" w:type="dxa"/>
          </w:tcPr>
          <w:p w:rsidR="009F7B64" w:rsidRPr="001C0CD9" w:rsidRDefault="009F7B64" w:rsidP="0025017D">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4.13.</w:t>
            </w:r>
            <w:r w:rsidRPr="001C0CD9">
              <w:rPr>
                <w:rFonts w:ascii="Times New Roman" w:hAnsi="Times New Roman" w:cs="Times New Roman"/>
                <w:sz w:val="18"/>
                <w:szCs w:val="18"/>
                <w:lang w:val="en-GB"/>
              </w:rPr>
              <w:tab/>
              <w:t>The Buyer (consignee) shall, while shipping the Products by railway, ensure, if necessary, the confirmation of the destination station on its readiness to accept the Products within 3 (three) days from the date of the supply period's commencement or receipt of the Seller's respective request.</w:t>
            </w:r>
          </w:p>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rsidP="0025017D">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7908F5" w:rsidRDefault="009F7B64" w:rsidP="0080222B">
            <w:pPr>
              <w:ind w:firstLine="709"/>
              <w:jc w:val="both"/>
              <w:rPr>
                <w:rFonts w:ascii="Times New Roman" w:hAnsi="Times New Roman" w:cs="Times New Roman"/>
                <w:sz w:val="18"/>
                <w:szCs w:val="18"/>
              </w:rPr>
            </w:pPr>
            <w:r w:rsidRPr="001C0CD9">
              <w:rPr>
                <w:rFonts w:ascii="Times New Roman" w:hAnsi="Times New Roman" w:cs="Times New Roman"/>
                <w:sz w:val="18"/>
                <w:szCs w:val="18"/>
              </w:rPr>
              <w:t>4.14.</w:t>
            </w:r>
            <w:r w:rsidRPr="007908F5">
              <w:rPr>
                <w:rFonts w:ascii="Times New Roman" w:hAnsi="Times New Roman" w:cs="Times New Roman"/>
                <w:sz w:val="18"/>
                <w:szCs w:val="18"/>
              </w:rPr>
              <w:t xml:space="preserve"> Покупатель (грузополучатель) обеспечивает выгрузку Продукции из подвижного состава и возврат вагонов на станцию отправления (налива), указанную в первой железнодорожной накладной, оформленной на гружёный рейс, или, по усмотрению Продавца, на другую станцию не позднее окончания </w:t>
            </w:r>
            <w:r w:rsidRPr="007908F5">
              <w:rPr>
                <w:rFonts w:ascii="Times New Roman" w:hAnsi="Times New Roman" w:cs="Times New Roman"/>
                <w:b/>
                <w:i/>
                <w:sz w:val="18"/>
                <w:szCs w:val="18"/>
              </w:rPr>
              <w:t>Нормативного срока</w:t>
            </w:r>
            <w:r w:rsidRPr="007908F5">
              <w:rPr>
                <w:rFonts w:ascii="Times New Roman" w:hAnsi="Times New Roman" w:cs="Times New Roman"/>
                <w:sz w:val="18"/>
                <w:szCs w:val="18"/>
              </w:rPr>
              <w:t xml:space="preserve">. </w:t>
            </w:r>
          </w:p>
          <w:p w:rsidR="009F7B64" w:rsidRPr="007908F5" w:rsidRDefault="009F7B64" w:rsidP="0080222B">
            <w:pPr>
              <w:ind w:firstLine="851"/>
              <w:jc w:val="both"/>
              <w:rPr>
                <w:rFonts w:ascii="Times New Roman" w:hAnsi="Times New Roman" w:cs="Times New Roman"/>
                <w:sz w:val="18"/>
                <w:szCs w:val="18"/>
              </w:rPr>
            </w:pPr>
            <w:r w:rsidRPr="007908F5">
              <w:rPr>
                <w:rFonts w:ascii="Times New Roman" w:hAnsi="Times New Roman" w:cs="Times New Roman"/>
                <w:b/>
                <w:i/>
                <w:sz w:val="18"/>
                <w:szCs w:val="18"/>
              </w:rPr>
              <w:t>Нормативным сроком</w:t>
            </w:r>
            <w:r w:rsidRPr="007908F5">
              <w:rPr>
                <w:rFonts w:ascii="Times New Roman" w:hAnsi="Times New Roman" w:cs="Times New Roman"/>
                <w:sz w:val="18"/>
                <w:szCs w:val="18"/>
              </w:rPr>
              <w:t xml:space="preserve"> нахождения вагонов за пределами территории РФ является срок доставки подвижного состава по железной дороге от границы Российской Федерации (российской станции погран.перехода) до станции назначения и обратно на российскую станцию погран.перехода (из расчета 1 (одни) сутки на каждые начатые 200 км общего расстояния в обе стороны), увеличенный на 6 (шесть) суток, включающие в себя предусмотренные СМГС  1 (одни) сутки на операции, связанные с отправлением груза;</w:t>
            </w:r>
          </w:p>
          <w:p w:rsidR="009F7B64" w:rsidRPr="007908F5" w:rsidRDefault="009F7B64" w:rsidP="0080222B">
            <w:pPr>
              <w:jc w:val="both"/>
              <w:rPr>
                <w:rFonts w:ascii="Times New Roman" w:hAnsi="Times New Roman" w:cs="Times New Roman"/>
                <w:sz w:val="18"/>
                <w:szCs w:val="18"/>
              </w:rPr>
            </w:pPr>
            <w:r w:rsidRPr="007908F5">
              <w:rPr>
                <w:rFonts w:ascii="Times New Roman" w:hAnsi="Times New Roman" w:cs="Times New Roman"/>
                <w:sz w:val="18"/>
                <w:szCs w:val="18"/>
              </w:rPr>
              <w:t xml:space="preserve">Результаты расчёта </w:t>
            </w:r>
            <w:r w:rsidRPr="007908F5">
              <w:rPr>
                <w:rFonts w:ascii="Times New Roman" w:hAnsi="Times New Roman" w:cs="Times New Roman"/>
                <w:b/>
                <w:i/>
                <w:sz w:val="18"/>
                <w:szCs w:val="18"/>
              </w:rPr>
              <w:t>Нормативного срока</w:t>
            </w:r>
            <w:r w:rsidRPr="007908F5">
              <w:rPr>
                <w:rFonts w:ascii="Times New Roman" w:hAnsi="Times New Roman" w:cs="Times New Roman"/>
                <w:i/>
                <w:sz w:val="18"/>
                <w:szCs w:val="18"/>
              </w:rPr>
              <w:t xml:space="preserve"> </w:t>
            </w:r>
            <w:r w:rsidRPr="007908F5">
              <w:rPr>
                <w:rFonts w:ascii="Times New Roman" w:hAnsi="Times New Roman" w:cs="Times New Roman"/>
                <w:sz w:val="18"/>
                <w:szCs w:val="18"/>
              </w:rPr>
              <w:t xml:space="preserve">приведены в  Таблице № 1. </w:t>
            </w:r>
          </w:p>
          <w:p w:rsidR="009F7B64" w:rsidRPr="007908F5" w:rsidRDefault="009F7B64" w:rsidP="0080222B">
            <w:pPr>
              <w:pStyle w:val="1"/>
              <w:tabs>
                <w:tab w:val="left" w:pos="0"/>
                <w:tab w:val="left" w:pos="284"/>
              </w:tabs>
              <w:ind w:left="0"/>
              <w:jc w:val="right"/>
              <w:rPr>
                <w:sz w:val="18"/>
                <w:szCs w:val="18"/>
              </w:rPr>
            </w:pPr>
            <w:r w:rsidRPr="007908F5">
              <w:rPr>
                <w:sz w:val="18"/>
                <w:szCs w:val="18"/>
              </w:rPr>
              <w:t>Таблица № 1</w:t>
            </w:r>
          </w:p>
          <w:tbl>
            <w:tblPr>
              <w:tblStyle w:val="a3"/>
              <w:tblW w:w="0" w:type="auto"/>
              <w:tblLayout w:type="fixed"/>
              <w:tblLook w:val="04A0" w:firstRow="1" w:lastRow="0" w:firstColumn="1" w:lastColumn="0" w:noHBand="0" w:noVBand="1"/>
            </w:tblPr>
            <w:tblGrid>
              <w:gridCol w:w="1447"/>
              <w:gridCol w:w="1701"/>
              <w:gridCol w:w="1525"/>
            </w:tblGrid>
            <w:tr w:rsidR="009F7B64" w:rsidRPr="007908F5" w:rsidTr="005667B0">
              <w:tc>
                <w:tcPr>
                  <w:tcW w:w="3148" w:type="dxa"/>
                  <w:gridSpan w:val="2"/>
                </w:tcPr>
                <w:p w:rsidR="009F7B64" w:rsidRPr="007908F5" w:rsidRDefault="009F7B64" w:rsidP="0080222B">
                  <w:pPr>
                    <w:jc w:val="both"/>
                    <w:rPr>
                      <w:rFonts w:ascii="Times New Roman" w:hAnsi="Times New Roman" w:cs="Times New Roman"/>
                      <w:i/>
                      <w:sz w:val="18"/>
                      <w:szCs w:val="18"/>
                    </w:rPr>
                  </w:pPr>
                  <w:r w:rsidRPr="007908F5">
                    <w:rPr>
                      <w:rFonts w:ascii="Times New Roman" w:hAnsi="Times New Roman" w:cs="Times New Roman"/>
                      <w:i/>
                      <w:iCs/>
                      <w:sz w:val="18"/>
                      <w:szCs w:val="18"/>
                    </w:rPr>
                    <w:t>Расстояние перевозки за пределами территории РФ (гружёный рейс + порожний рейс )/2, км</w:t>
                  </w:r>
                </w:p>
              </w:tc>
              <w:tc>
                <w:tcPr>
                  <w:tcW w:w="1525" w:type="dxa"/>
                  <w:vAlign w:val="center"/>
                </w:tcPr>
                <w:p w:rsidR="009F7B64" w:rsidRPr="007908F5" w:rsidRDefault="009F7B64" w:rsidP="005667B0">
                  <w:pPr>
                    <w:jc w:val="center"/>
                    <w:rPr>
                      <w:rFonts w:ascii="Times New Roman" w:hAnsi="Times New Roman" w:cs="Times New Roman"/>
                      <w:i/>
                      <w:sz w:val="18"/>
                      <w:szCs w:val="18"/>
                    </w:rPr>
                  </w:pPr>
                  <w:r w:rsidRPr="007908F5">
                    <w:rPr>
                      <w:rFonts w:ascii="Times New Roman" w:hAnsi="Times New Roman" w:cs="Times New Roman"/>
                      <w:b/>
                      <w:i/>
                      <w:sz w:val="18"/>
                      <w:szCs w:val="18"/>
                    </w:rPr>
                    <w:t>Нормативный срок</w:t>
                  </w:r>
                </w:p>
              </w:tc>
            </w:tr>
            <w:tr w:rsidR="009F7B64" w:rsidRPr="007908F5" w:rsidTr="005667B0">
              <w:tc>
                <w:tcPr>
                  <w:tcW w:w="1447"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1</w:t>
                  </w:r>
                </w:p>
              </w:tc>
              <w:tc>
                <w:tcPr>
                  <w:tcW w:w="1701"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100</w:t>
                  </w:r>
                </w:p>
              </w:tc>
              <w:tc>
                <w:tcPr>
                  <w:tcW w:w="1525" w:type="dxa"/>
                  <w:vAlign w:val="bottom"/>
                </w:tcPr>
                <w:p w:rsidR="009F7B64" w:rsidRPr="00870A36" w:rsidRDefault="009F7B64" w:rsidP="005667B0">
                  <w:pPr>
                    <w:jc w:val="center"/>
                    <w:rPr>
                      <w:rFonts w:ascii="Times New Roman" w:hAnsi="Times New Roman" w:cs="Times New Roman"/>
                      <w:b/>
                      <w:bCs/>
                      <w:i/>
                      <w:sz w:val="18"/>
                      <w:szCs w:val="18"/>
                    </w:rPr>
                  </w:pPr>
                  <w:r w:rsidRPr="00870A36">
                    <w:rPr>
                      <w:rFonts w:ascii="Times New Roman" w:hAnsi="Times New Roman" w:cs="Times New Roman"/>
                      <w:b/>
                      <w:bCs/>
                      <w:i/>
                      <w:sz w:val="18"/>
                      <w:szCs w:val="18"/>
                    </w:rPr>
                    <w:t>7</w:t>
                  </w:r>
                </w:p>
              </w:tc>
            </w:tr>
            <w:tr w:rsidR="009F7B64" w:rsidRPr="007908F5" w:rsidTr="005667B0">
              <w:tc>
                <w:tcPr>
                  <w:tcW w:w="1447"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101</w:t>
                  </w:r>
                </w:p>
              </w:tc>
              <w:tc>
                <w:tcPr>
                  <w:tcW w:w="1701"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200</w:t>
                  </w:r>
                </w:p>
              </w:tc>
              <w:tc>
                <w:tcPr>
                  <w:tcW w:w="1525" w:type="dxa"/>
                  <w:vAlign w:val="bottom"/>
                </w:tcPr>
                <w:p w:rsidR="009F7B64" w:rsidRPr="00870A36" w:rsidRDefault="009F7B64" w:rsidP="005667B0">
                  <w:pPr>
                    <w:jc w:val="center"/>
                    <w:rPr>
                      <w:rFonts w:ascii="Times New Roman" w:hAnsi="Times New Roman" w:cs="Times New Roman"/>
                      <w:b/>
                      <w:bCs/>
                      <w:i/>
                      <w:sz w:val="18"/>
                      <w:szCs w:val="18"/>
                    </w:rPr>
                  </w:pPr>
                  <w:r w:rsidRPr="00870A36">
                    <w:rPr>
                      <w:rFonts w:ascii="Times New Roman" w:hAnsi="Times New Roman" w:cs="Times New Roman"/>
                      <w:b/>
                      <w:bCs/>
                      <w:i/>
                      <w:sz w:val="18"/>
                      <w:szCs w:val="18"/>
                    </w:rPr>
                    <w:t>8</w:t>
                  </w:r>
                </w:p>
              </w:tc>
            </w:tr>
            <w:tr w:rsidR="009F7B64" w:rsidRPr="007908F5" w:rsidTr="005667B0">
              <w:tc>
                <w:tcPr>
                  <w:tcW w:w="1447"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201</w:t>
                  </w:r>
                </w:p>
              </w:tc>
              <w:tc>
                <w:tcPr>
                  <w:tcW w:w="1701"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300</w:t>
                  </w:r>
                </w:p>
              </w:tc>
              <w:tc>
                <w:tcPr>
                  <w:tcW w:w="1525" w:type="dxa"/>
                  <w:vAlign w:val="bottom"/>
                </w:tcPr>
                <w:p w:rsidR="009F7B64" w:rsidRPr="00870A36" w:rsidRDefault="009F7B64" w:rsidP="005667B0">
                  <w:pPr>
                    <w:jc w:val="center"/>
                    <w:rPr>
                      <w:rFonts w:ascii="Times New Roman" w:hAnsi="Times New Roman" w:cs="Times New Roman"/>
                      <w:b/>
                      <w:bCs/>
                      <w:i/>
                      <w:sz w:val="18"/>
                      <w:szCs w:val="18"/>
                    </w:rPr>
                  </w:pPr>
                  <w:r w:rsidRPr="00870A36">
                    <w:rPr>
                      <w:rFonts w:ascii="Times New Roman" w:hAnsi="Times New Roman" w:cs="Times New Roman"/>
                      <w:b/>
                      <w:bCs/>
                      <w:i/>
                      <w:sz w:val="18"/>
                      <w:szCs w:val="18"/>
                    </w:rPr>
                    <w:t>9</w:t>
                  </w:r>
                </w:p>
              </w:tc>
            </w:tr>
            <w:tr w:rsidR="009F7B64" w:rsidRPr="007908F5" w:rsidTr="005667B0">
              <w:tc>
                <w:tcPr>
                  <w:tcW w:w="1447"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301</w:t>
                  </w:r>
                </w:p>
              </w:tc>
              <w:tc>
                <w:tcPr>
                  <w:tcW w:w="1701"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400</w:t>
                  </w:r>
                </w:p>
              </w:tc>
              <w:tc>
                <w:tcPr>
                  <w:tcW w:w="1525" w:type="dxa"/>
                  <w:vAlign w:val="bottom"/>
                </w:tcPr>
                <w:p w:rsidR="009F7B64" w:rsidRPr="00870A36" w:rsidRDefault="009F7B64" w:rsidP="005667B0">
                  <w:pPr>
                    <w:jc w:val="center"/>
                    <w:rPr>
                      <w:rFonts w:ascii="Times New Roman" w:hAnsi="Times New Roman" w:cs="Times New Roman"/>
                      <w:b/>
                      <w:bCs/>
                      <w:i/>
                      <w:sz w:val="18"/>
                      <w:szCs w:val="18"/>
                    </w:rPr>
                  </w:pPr>
                  <w:r w:rsidRPr="00870A36">
                    <w:rPr>
                      <w:rFonts w:ascii="Times New Roman" w:hAnsi="Times New Roman" w:cs="Times New Roman"/>
                      <w:b/>
                      <w:bCs/>
                      <w:i/>
                      <w:sz w:val="18"/>
                      <w:szCs w:val="18"/>
                    </w:rPr>
                    <w:t>10</w:t>
                  </w:r>
                </w:p>
              </w:tc>
            </w:tr>
            <w:tr w:rsidR="009F7B64" w:rsidRPr="007908F5" w:rsidTr="005667B0">
              <w:tc>
                <w:tcPr>
                  <w:tcW w:w="1447"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401</w:t>
                  </w:r>
                </w:p>
              </w:tc>
              <w:tc>
                <w:tcPr>
                  <w:tcW w:w="1701"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500</w:t>
                  </w:r>
                </w:p>
              </w:tc>
              <w:tc>
                <w:tcPr>
                  <w:tcW w:w="1525" w:type="dxa"/>
                  <w:vAlign w:val="bottom"/>
                </w:tcPr>
                <w:p w:rsidR="009F7B64" w:rsidRPr="00870A36" w:rsidRDefault="009F7B64" w:rsidP="005667B0">
                  <w:pPr>
                    <w:jc w:val="center"/>
                    <w:rPr>
                      <w:rFonts w:ascii="Times New Roman" w:hAnsi="Times New Roman" w:cs="Times New Roman"/>
                      <w:b/>
                      <w:bCs/>
                      <w:i/>
                      <w:sz w:val="18"/>
                      <w:szCs w:val="18"/>
                    </w:rPr>
                  </w:pPr>
                  <w:r w:rsidRPr="00870A36">
                    <w:rPr>
                      <w:rFonts w:ascii="Times New Roman" w:hAnsi="Times New Roman" w:cs="Times New Roman"/>
                      <w:b/>
                      <w:bCs/>
                      <w:i/>
                      <w:sz w:val="18"/>
                      <w:szCs w:val="18"/>
                    </w:rPr>
                    <w:t>11</w:t>
                  </w:r>
                </w:p>
              </w:tc>
            </w:tr>
            <w:tr w:rsidR="009F7B64" w:rsidRPr="007908F5" w:rsidTr="005667B0">
              <w:tc>
                <w:tcPr>
                  <w:tcW w:w="1447"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501</w:t>
                  </w:r>
                </w:p>
              </w:tc>
              <w:tc>
                <w:tcPr>
                  <w:tcW w:w="1701"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600</w:t>
                  </w:r>
                </w:p>
              </w:tc>
              <w:tc>
                <w:tcPr>
                  <w:tcW w:w="1525" w:type="dxa"/>
                  <w:vAlign w:val="bottom"/>
                </w:tcPr>
                <w:p w:rsidR="009F7B64" w:rsidRPr="00870A36" w:rsidRDefault="009F7B64" w:rsidP="005667B0">
                  <w:pPr>
                    <w:jc w:val="center"/>
                    <w:rPr>
                      <w:rFonts w:ascii="Times New Roman" w:hAnsi="Times New Roman" w:cs="Times New Roman"/>
                      <w:b/>
                      <w:bCs/>
                      <w:i/>
                      <w:sz w:val="18"/>
                      <w:szCs w:val="18"/>
                    </w:rPr>
                  </w:pPr>
                  <w:r w:rsidRPr="00870A36">
                    <w:rPr>
                      <w:rFonts w:ascii="Times New Roman" w:hAnsi="Times New Roman" w:cs="Times New Roman"/>
                      <w:b/>
                      <w:bCs/>
                      <w:i/>
                      <w:sz w:val="18"/>
                      <w:szCs w:val="18"/>
                    </w:rPr>
                    <w:t>12</w:t>
                  </w:r>
                </w:p>
              </w:tc>
            </w:tr>
            <w:tr w:rsidR="009F7B64" w:rsidRPr="007908F5" w:rsidTr="005667B0">
              <w:tc>
                <w:tcPr>
                  <w:tcW w:w="1447"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601</w:t>
                  </w:r>
                </w:p>
              </w:tc>
              <w:tc>
                <w:tcPr>
                  <w:tcW w:w="1701"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700</w:t>
                  </w:r>
                </w:p>
              </w:tc>
              <w:tc>
                <w:tcPr>
                  <w:tcW w:w="1525" w:type="dxa"/>
                  <w:vAlign w:val="bottom"/>
                </w:tcPr>
                <w:p w:rsidR="009F7B64" w:rsidRPr="00870A36" w:rsidRDefault="009F7B64" w:rsidP="005667B0">
                  <w:pPr>
                    <w:jc w:val="center"/>
                    <w:rPr>
                      <w:rFonts w:ascii="Times New Roman" w:hAnsi="Times New Roman" w:cs="Times New Roman"/>
                      <w:b/>
                      <w:bCs/>
                      <w:i/>
                      <w:sz w:val="18"/>
                      <w:szCs w:val="18"/>
                    </w:rPr>
                  </w:pPr>
                  <w:r w:rsidRPr="00870A36">
                    <w:rPr>
                      <w:rFonts w:ascii="Times New Roman" w:hAnsi="Times New Roman" w:cs="Times New Roman"/>
                      <w:b/>
                      <w:bCs/>
                      <w:i/>
                      <w:sz w:val="18"/>
                      <w:szCs w:val="18"/>
                    </w:rPr>
                    <w:t>13</w:t>
                  </w:r>
                </w:p>
              </w:tc>
            </w:tr>
            <w:tr w:rsidR="009F7B64" w:rsidRPr="007908F5" w:rsidTr="005667B0">
              <w:tc>
                <w:tcPr>
                  <w:tcW w:w="1447"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701</w:t>
                  </w:r>
                </w:p>
              </w:tc>
              <w:tc>
                <w:tcPr>
                  <w:tcW w:w="1701"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800</w:t>
                  </w:r>
                </w:p>
              </w:tc>
              <w:tc>
                <w:tcPr>
                  <w:tcW w:w="1525" w:type="dxa"/>
                  <w:vAlign w:val="bottom"/>
                </w:tcPr>
                <w:p w:rsidR="009F7B64" w:rsidRPr="00870A36" w:rsidRDefault="009F7B64" w:rsidP="005667B0">
                  <w:pPr>
                    <w:jc w:val="center"/>
                    <w:rPr>
                      <w:rFonts w:ascii="Times New Roman" w:hAnsi="Times New Roman" w:cs="Times New Roman"/>
                      <w:b/>
                      <w:bCs/>
                      <w:i/>
                      <w:sz w:val="18"/>
                      <w:szCs w:val="18"/>
                    </w:rPr>
                  </w:pPr>
                  <w:r w:rsidRPr="00870A36">
                    <w:rPr>
                      <w:rFonts w:ascii="Times New Roman" w:hAnsi="Times New Roman" w:cs="Times New Roman"/>
                      <w:b/>
                      <w:bCs/>
                      <w:i/>
                      <w:sz w:val="18"/>
                      <w:szCs w:val="18"/>
                    </w:rPr>
                    <w:t>14</w:t>
                  </w:r>
                </w:p>
              </w:tc>
            </w:tr>
            <w:tr w:rsidR="009F7B64" w:rsidRPr="007908F5" w:rsidTr="005667B0">
              <w:tc>
                <w:tcPr>
                  <w:tcW w:w="1447"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801</w:t>
                  </w:r>
                </w:p>
              </w:tc>
              <w:tc>
                <w:tcPr>
                  <w:tcW w:w="1701"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900</w:t>
                  </w:r>
                </w:p>
              </w:tc>
              <w:tc>
                <w:tcPr>
                  <w:tcW w:w="1525" w:type="dxa"/>
                  <w:vAlign w:val="bottom"/>
                </w:tcPr>
                <w:p w:rsidR="009F7B64" w:rsidRPr="00870A36" w:rsidRDefault="009F7B64" w:rsidP="005667B0">
                  <w:pPr>
                    <w:jc w:val="center"/>
                    <w:rPr>
                      <w:rFonts w:ascii="Times New Roman" w:hAnsi="Times New Roman" w:cs="Times New Roman"/>
                      <w:b/>
                      <w:bCs/>
                      <w:i/>
                      <w:sz w:val="18"/>
                      <w:szCs w:val="18"/>
                    </w:rPr>
                  </w:pPr>
                  <w:r w:rsidRPr="00870A36">
                    <w:rPr>
                      <w:rFonts w:ascii="Times New Roman" w:hAnsi="Times New Roman" w:cs="Times New Roman"/>
                      <w:b/>
                      <w:bCs/>
                      <w:i/>
                      <w:sz w:val="18"/>
                      <w:szCs w:val="18"/>
                    </w:rPr>
                    <w:t>15</w:t>
                  </w:r>
                </w:p>
              </w:tc>
            </w:tr>
            <w:tr w:rsidR="009F7B64" w:rsidRPr="007908F5" w:rsidTr="005667B0">
              <w:tc>
                <w:tcPr>
                  <w:tcW w:w="1447"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901</w:t>
                  </w:r>
                </w:p>
              </w:tc>
              <w:tc>
                <w:tcPr>
                  <w:tcW w:w="1701"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1000</w:t>
                  </w:r>
                </w:p>
              </w:tc>
              <w:tc>
                <w:tcPr>
                  <w:tcW w:w="1525" w:type="dxa"/>
                  <w:vAlign w:val="bottom"/>
                </w:tcPr>
                <w:p w:rsidR="009F7B64" w:rsidRPr="00870A36" w:rsidRDefault="009F7B64" w:rsidP="005667B0">
                  <w:pPr>
                    <w:jc w:val="center"/>
                    <w:rPr>
                      <w:rFonts w:ascii="Times New Roman" w:hAnsi="Times New Roman" w:cs="Times New Roman"/>
                      <w:b/>
                      <w:bCs/>
                      <w:i/>
                      <w:sz w:val="18"/>
                      <w:szCs w:val="18"/>
                    </w:rPr>
                  </w:pPr>
                  <w:r w:rsidRPr="00870A36">
                    <w:rPr>
                      <w:rFonts w:ascii="Times New Roman" w:hAnsi="Times New Roman" w:cs="Times New Roman"/>
                      <w:b/>
                      <w:bCs/>
                      <w:i/>
                      <w:sz w:val="18"/>
                      <w:szCs w:val="18"/>
                    </w:rPr>
                    <w:t>16</w:t>
                  </w:r>
                </w:p>
              </w:tc>
            </w:tr>
            <w:tr w:rsidR="009F7B64" w:rsidRPr="007908F5" w:rsidTr="005667B0">
              <w:tc>
                <w:tcPr>
                  <w:tcW w:w="1447"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1001</w:t>
                  </w:r>
                </w:p>
              </w:tc>
              <w:tc>
                <w:tcPr>
                  <w:tcW w:w="1701"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1100</w:t>
                  </w:r>
                </w:p>
              </w:tc>
              <w:tc>
                <w:tcPr>
                  <w:tcW w:w="1525" w:type="dxa"/>
                  <w:vAlign w:val="bottom"/>
                </w:tcPr>
                <w:p w:rsidR="009F7B64" w:rsidRPr="00870A36" w:rsidRDefault="009F7B64" w:rsidP="005667B0">
                  <w:pPr>
                    <w:jc w:val="center"/>
                    <w:rPr>
                      <w:rFonts w:ascii="Times New Roman" w:hAnsi="Times New Roman" w:cs="Times New Roman"/>
                      <w:b/>
                      <w:bCs/>
                      <w:i/>
                      <w:sz w:val="18"/>
                      <w:szCs w:val="18"/>
                    </w:rPr>
                  </w:pPr>
                  <w:r w:rsidRPr="00870A36">
                    <w:rPr>
                      <w:rFonts w:ascii="Times New Roman" w:hAnsi="Times New Roman" w:cs="Times New Roman"/>
                      <w:b/>
                      <w:bCs/>
                      <w:i/>
                      <w:sz w:val="18"/>
                      <w:szCs w:val="18"/>
                    </w:rPr>
                    <w:t>17</w:t>
                  </w:r>
                </w:p>
              </w:tc>
            </w:tr>
            <w:tr w:rsidR="009F7B64" w:rsidRPr="007908F5" w:rsidTr="005667B0">
              <w:tc>
                <w:tcPr>
                  <w:tcW w:w="1447"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1101</w:t>
                  </w:r>
                </w:p>
              </w:tc>
              <w:tc>
                <w:tcPr>
                  <w:tcW w:w="1701"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1200</w:t>
                  </w:r>
                </w:p>
              </w:tc>
              <w:tc>
                <w:tcPr>
                  <w:tcW w:w="1525" w:type="dxa"/>
                  <w:vAlign w:val="bottom"/>
                </w:tcPr>
                <w:p w:rsidR="009F7B64" w:rsidRPr="00870A36" w:rsidRDefault="009F7B64" w:rsidP="005667B0">
                  <w:pPr>
                    <w:jc w:val="center"/>
                    <w:rPr>
                      <w:rFonts w:ascii="Times New Roman" w:hAnsi="Times New Roman" w:cs="Times New Roman"/>
                      <w:b/>
                      <w:bCs/>
                      <w:i/>
                      <w:sz w:val="18"/>
                      <w:szCs w:val="18"/>
                    </w:rPr>
                  </w:pPr>
                  <w:r w:rsidRPr="00870A36">
                    <w:rPr>
                      <w:rFonts w:ascii="Times New Roman" w:hAnsi="Times New Roman" w:cs="Times New Roman"/>
                      <w:b/>
                      <w:bCs/>
                      <w:i/>
                      <w:sz w:val="18"/>
                      <w:szCs w:val="18"/>
                    </w:rPr>
                    <w:t>18</w:t>
                  </w:r>
                </w:p>
              </w:tc>
            </w:tr>
            <w:tr w:rsidR="009F7B64" w:rsidRPr="007908F5" w:rsidTr="005667B0">
              <w:tc>
                <w:tcPr>
                  <w:tcW w:w="1447"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1201</w:t>
                  </w:r>
                </w:p>
              </w:tc>
              <w:tc>
                <w:tcPr>
                  <w:tcW w:w="1701"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1300</w:t>
                  </w:r>
                </w:p>
              </w:tc>
              <w:tc>
                <w:tcPr>
                  <w:tcW w:w="1525" w:type="dxa"/>
                  <w:vAlign w:val="bottom"/>
                </w:tcPr>
                <w:p w:rsidR="009F7B64" w:rsidRPr="00870A36" w:rsidRDefault="009F7B64" w:rsidP="005667B0">
                  <w:pPr>
                    <w:jc w:val="center"/>
                    <w:rPr>
                      <w:rFonts w:ascii="Times New Roman" w:hAnsi="Times New Roman" w:cs="Times New Roman"/>
                      <w:b/>
                      <w:bCs/>
                      <w:i/>
                      <w:sz w:val="18"/>
                      <w:szCs w:val="18"/>
                    </w:rPr>
                  </w:pPr>
                  <w:r w:rsidRPr="00870A36">
                    <w:rPr>
                      <w:rFonts w:ascii="Times New Roman" w:hAnsi="Times New Roman" w:cs="Times New Roman"/>
                      <w:b/>
                      <w:bCs/>
                      <w:i/>
                      <w:sz w:val="18"/>
                      <w:szCs w:val="18"/>
                    </w:rPr>
                    <w:t>19</w:t>
                  </w:r>
                </w:p>
              </w:tc>
            </w:tr>
            <w:tr w:rsidR="009F7B64" w:rsidRPr="007908F5" w:rsidTr="005667B0">
              <w:tc>
                <w:tcPr>
                  <w:tcW w:w="1447"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1301</w:t>
                  </w:r>
                </w:p>
              </w:tc>
              <w:tc>
                <w:tcPr>
                  <w:tcW w:w="1701"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1400</w:t>
                  </w:r>
                </w:p>
              </w:tc>
              <w:tc>
                <w:tcPr>
                  <w:tcW w:w="1525" w:type="dxa"/>
                  <w:vAlign w:val="bottom"/>
                </w:tcPr>
                <w:p w:rsidR="009F7B64" w:rsidRPr="00870A36" w:rsidRDefault="009F7B64" w:rsidP="005667B0">
                  <w:pPr>
                    <w:jc w:val="center"/>
                    <w:rPr>
                      <w:rFonts w:ascii="Times New Roman" w:hAnsi="Times New Roman" w:cs="Times New Roman"/>
                      <w:b/>
                      <w:bCs/>
                      <w:i/>
                      <w:sz w:val="18"/>
                      <w:szCs w:val="18"/>
                    </w:rPr>
                  </w:pPr>
                  <w:r w:rsidRPr="00870A36">
                    <w:rPr>
                      <w:rFonts w:ascii="Times New Roman" w:hAnsi="Times New Roman" w:cs="Times New Roman"/>
                      <w:b/>
                      <w:bCs/>
                      <w:i/>
                      <w:sz w:val="18"/>
                      <w:szCs w:val="18"/>
                    </w:rPr>
                    <w:t>20</w:t>
                  </w:r>
                </w:p>
              </w:tc>
            </w:tr>
            <w:tr w:rsidR="009F7B64" w:rsidRPr="007908F5" w:rsidTr="005667B0">
              <w:tc>
                <w:tcPr>
                  <w:tcW w:w="1447"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1401</w:t>
                  </w:r>
                </w:p>
              </w:tc>
              <w:tc>
                <w:tcPr>
                  <w:tcW w:w="1701"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1500</w:t>
                  </w:r>
                </w:p>
              </w:tc>
              <w:tc>
                <w:tcPr>
                  <w:tcW w:w="1525" w:type="dxa"/>
                  <w:vAlign w:val="bottom"/>
                </w:tcPr>
                <w:p w:rsidR="009F7B64" w:rsidRPr="00870A36" w:rsidRDefault="009F7B64" w:rsidP="005667B0">
                  <w:pPr>
                    <w:jc w:val="center"/>
                    <w:rPr>
                      <w:rFonts w:ascii="Times New Roman" w:hAnsi="Times New Roman" w:cs="Times New Roman"/>
                      <w:b/>
                      <w:bCs/>
                      <w:i/>
                      <w:sz w:val="18"/>
                      <w:szCs w:val="18"/>
                    </w:rPr>
                  </w:pPr>
                  <w:r w:rsidRPr="00870A36">
                    <w:rPr>
                      <w:rFonts w:ascii="Times New Roman" w:hAnsi="Times New Roman" w:cs="Times New Roman"/>
                      <w:b/>
                      <w:bCs/>
                      <w:i/>
                      <w:sz w:val="18"/>
                      <w:szCs w:val="18"/>
                    </w:rPr>
                    <w:t>21</w:t>
                  </w:r>
                </w:p>
              </w:tc>
            </w:tr>
            <w:tr w:rsidR="009F7B64" w:rsidRPr="007908F5" w:rsidTr="005667B0">
              <w:tc>
                <w:tcPr>
                  <w:tcW w:w="1447"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1501</w:t>
                  </w:r>
                </w:p>
              </w:tc>
              <w:tc>
                <w:tcPr>
                  <w:tcW w:w="1701"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1600</w:t>
                  </w:r>
                </w:p>
              </w:tc>
              <w:tc>
                <w:tcPr>
                  <w:tcW w:w="1525" w:type="dxa"/>
                  <w:vAlign w:val="bottom"/>
                </w:tcPr>
                <w:p w:rsidR="009F7B64" w:rsidRPr="00870A36" w:rsidRDefault="009F7B64" w:rsidP="005667B0">
                  <w:pPr>
                    <w:jc w:val="center"/>
                    <w:rPr>
                      <w:rFonts w:ascii="Times New Roman" w:hAnsi="Times New Roman" w:cs="Times New Roman"/>
                      <w:b/>
                      <w:bCs/>
                      <w:i/>
                      <w:sz w:val="18"/>
                      <w:szCs w:val="18"/>
                    </w:rPr>
                  </w:pPr>
                  <w:r w:rsidRPr="00870A36">
                    <w:rPr>
                      <w:rFonts w:ascii="Times New Roman" w:hAnsi="Times New Roman" w:cs="Times New Roman"/>
                      <w:b/>
                      <w:bCs/>
                      <w:i/>
                      <w:sz w:val="18"/>
                      <w:szCs w:val="18"/>
                    </w:rPr>
                    <w:t>22</w:t>
                  </w:r>
                </w:p>
              </w:tc>
            </w:tr>
            <w:tr w:rsidR="009F7B64" w:rsidRPr="007908F5" w:rsidTr="005667B0">
              <w:tc>
                <w:tcPr>
                  <w:tcW w:w="1447"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1601</w:t>
                  </w:r>
                </w:p>
              </w:tc>
              <w:tc>
                <w:tcPr>
                  <w:tcW w:w="1701"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1700</w:t>
                  </w:r>
                </w:p>
              </w:tc>
              <w:tc>
                <w:tcPr>
                  <w:tcW w:w="1525" w:type="dxa"/>
                  <w:vAlign w:val="bottom"/>
                </w:tcPr>
                <w:p w:rsidR="009F7B64" w:rsidRPr="00870A36" w:rsidRDefault="009F7B64" w:rsidP="005667B0">
                  <w:pPr>
                    <w:jc w:val="center"/>
                    <w:rPr>
                      <w:rFonts w:ascii="Times New Roman" w:hAnsi="Times New Roman" w:cs="Times New Roman"/>
                      <w:b/>
                      <w:bCs/>
                      <w:i/>
                      <w:sz w:val="18"/>
                      <w:szCs w:val="18"/>
                    </w:rPr>
                  </w:pPr>
                  <w:r w:rsidRPr="00870A36">
                    <w:rPr>
                      <w:rFonts w:ascii="Times New Roman" w:hAnsi="Times New Roman" w:cs="Times New Roman"/>
                      <w:b/>
                      <w:bCs/>
                      <w:i/>
                      <w:sz w:val="18"/>
                      <w:szCs w:val="18"/>
                    </w:rPr>
                    <w:t>23</w:t>
                  </w:r>
                </w:p>
              </w:tc>
            </w:tr>
            <w:tr w:rsidR="009F7B64" w:rsidRPr="007908F5" w:rsidTr="005667B0">
              <w:tc>
                <w:tcPr>
                  <w:tcW w:w="1447"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1701</w:t>
                  </w:r>
                </w:p>
              </w:tc>
              <w:tc>
                <w:tcPr>
                  <w:tcW w:w="1701"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1800</w:t>
                  </w:r>
                </w:p>
              </w:tc>
              <w:tc>
                <w:tcPr>
                  <w:tcW w:w="1525" w:type="dxa"/>
                  <w:vAlign w:val="bottom"/>
                </w:tcPr>
                <w:p w:rsidR="009F7B64" w:rsidRPr="00870A36" w:rsidRDefault="009F7B64" w:rsidP="005667B0">
                  <w:pPr>
                    <w:jc w:val="center"/>
                    <w:rPr>
                      <w:rFonts w:ascii="Times New Roman" w:hAnsi="Times New Roman" w:cs="Times New Roman"/>
                      <w:b/>
                      <w:bCs/>
                      <w:i/>
                      <w:sz w:val="18"/>
                      <w:szCs w:val="18"/>
                    </w:rPr>
                  </w:pPr>
                  <w:r w:rsidRPr="00870A36">
                    <w:rPr>
                      <w:rFonts w:ascii="Times New Roman" w:hAnsi="Times New Roman" w:cs="Times New Roman"/>
                      <w:b/>
                      <w:bCs/>
                      <w:i/>
                      <w:sz w:val="18"/>
                      <w:szCs w:val="18"/>
                    </w:rPr>
                    <w:t>24</w:t>
                  </w:r>
                </w:p>
              </w:tc>
            </w:tr>
            <w:tr w:rsidR="009F7B64" w:rsidRPr="007908F5" w:rsidTr="005667B0">
              <w:tc>
                <w:tcPr>
                  <w:tcW w:w="1447"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1801</w:t>
                  </w:r>
                </w:p>
              </w:tc>
              <w:tc>
                <w:tcPr>
                  <w:tcW w:w="1701"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1900</w:t>
                  </w:r>
                </w:p>
              </w:tc>
              <w:tc>
                <w:tcPr>
                  <w:tcW w:w="1525" w:type="dxa"/>
                  <w:vAlign w:val="bottom"/>
                </w:tcPr>
                <w:p w:rsidR="009F7B64" w:rsidRPr="00870A36" w:rsidRDefault="009F7B64" w:rsidP="005667B0">
                  <w:pPr>
                    <w:jc w:val="center"/>
                    <w:rPr>
                      <w:rFonts w:ascii="Times New Roman" w:hAnsi="Times New Roman" w:cs="Times New Roman"/>
                      <w:b/>
                      <w:bCs/>
                      <w:i/>
                      <w:sz w:val="18"/>
                      <w:szCs w:val="18"/>
                    </w:rPr>
                  </w:pPr>
                  <w:r w:rsidRPr="00870A36">
                    <w:rPr>
                      <w:rFonts w:ascii="Times New Roman" w:hAnsi="Times New Roman" w:cs="Times New Roman"/>
                      <w:b/>
                      <w:bCs/>
                      <w:i/>
                      <w:sz w:val="18"/>
                      <w:szCs w:val="18"/>
                    </w:rPr>
                    <w:t>25</w:t>
                  </w:r>
                </w:p>
              </w:tc>
            </w:tr>
            <w:tr w:rsidR="009F7B64" w:rsidRPr="007908F5" w:rsidTr="005667B0">
              <w:tc>
                <w:tcPr>
                  <w:tcW w:w="1447"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lastRenderedPageBreak/>
                    <w:t>1901</w:t>
                  </w:r>
                </w:p>
              </w:tc>
              <w:tc>
                <w:tcPr>
                  <w:tcW w:w="1701"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2000</w:t>
                  </w:r>
                </w:p>
              </w:tc>
              <w:tc>
                <w:tcPr>
                  <w:tcW w:w="1525" w:type="dxa"/>
                  <w:vAlign w:val="bottom"/>
                </w:tcPr>
                <w:p w:rsidR="009F7B64" w:rsidRPr="00870A36" w:rsidRDefault="009F7B64" w:rsidP="005667B0">
                  <w:pPr>
                    <w:jc w:val="center"/>
                    <w:rPr>
                      <w:rFonts w:ascii="Times New Roman" w:hAnsi="Times New Roman" w:cs="Times New Roman"/>
                      <w:b/>
                      <w:bCs/>
                      <w:i/>
                      <w:sz w:val="18"/>
                      <w:szCs w:val="18"/>
                    </w:rPr>
                  </w:pPr>
                  <w:r w:rsidRPr="00870A36">
                    <w:rPr>
                      <w:rFonts w:ascii="Times New Roman" w:hAnsi="Times New Roman" w:cs="Times New Roman"/>
                      <w:b/>
                      <w:bCs/>
                      <w:i/>
                      <w:sz w:val="18"/>
                      <w:szCs w:val="18"/>
                    </w:rPr>
                    <w:t>26</w:t>
                  </w:r>
                </w:p>
              </w:tc>
            </w:tr>
            <w:tr w:rsidR="009F7B64" w:rsidRPr="007908F5" w:rsidTr="005667B0">
              <w:tc>
                <w:tcPr>
                  <w:tcW w:w="1447"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2001</w:t>
                  </w:r>
                </w:p>
              </w:tc>
              <w:tc>
                <w:tcPr>
                  <w:tcW w:w="1701"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2100</w:t>
                  </w:r>
                </w:p>
              </w:tc>
              <w:tc>
                <w:tcPr>
                  <w:tcW w:w="1525" w:type="dxa"/>
                  <w:vAlign w:val="bottom"/>
                </w:tcPr>
                <w:p w:rsidR="009F7B64" w:rsidRPr="00870A36" w:rsidRDefault="009F7B64" w:rsidP="005667B0">
                  <w:pPr>
                    <w:jc w:val="center"/>
                    <w:rPr>
                      <w:rFonts w:ascii="Times New Roman" w:hAnsi="Times New Roman" w:cs="Times New Roman"/>
                      <w:b/>
                      <w:bCs/>
                      <w:i/>
                      <w:sz w:val="18"/>
                      <w:szCs w:val="18"/>
                    </w:rPr>
                  </w:pPr>
                  <w:r w:rsidRPr="00870A36">
                    <w:rPr>
                      <w:rFonts w:ascii="Times New Roman" w:hAnsi="Times New Roman" w:cs="Times New Roman"/>
                      <w:b/>
                      <w:bCs/>
                      <w:i/>
                      <w:sz w:val="18"/>
                      <w:szCs w:val="18"/>
                    </w:rPr>
                    <w:t>27</w:t>
                  </w:r>
                </w:p>
              </w:tc>
            </w:tr>
            <w:tr w:rsidR="009F7B64" w:rsidRPr="007908F5" w:rsidTr="005667B0">
              <w:tc>
                <w:tcPr>
                  <w:tcW w:w="1447"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2101</w:t>
                  </w:r>
                </w:p>
              </w:tc>
              <w:tc>
                <w:tcPr>
                  <w:tcW w:w="1701"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2200</w:t>
                  </w:r>
                </w:p>
              </w:tc>
              <w:tc>
                <w:tcPr>
                  <w:tcW w:w="1525" w:type="dxa"/>
                  <w:vAlign w:val="bottom"/>
                </w:tcPr>
                <w:p w:rsidR="009F7B64" w:rsidRPr="00870A36" w:rsidRDefault="009F7B64" w:rsidP="005667B0">
                  <w:pPr>
                    <w:jc w:val="center"/>
                    <w:rPr>
                      <w:rFonts w:ascii="Times New Roman" w:hAnsi="Times New Roman" w:cs="Times New Roman"/>
                      <w:b/>
                      <w:bCs/>
                      <w:i/>
                      <w:sz w:val="18"/>
                      <w:szCs w:val="18"/>
                    </w:rPr>
                  </w:pPr>
                  <w:r w:rsidRPr="00870A36">
                    <w:rPr>
                      <w:rFonts w:ascii="Times New Roman" w:hAnsi="Times New Roman" w:cs="Times New Roman"/>
                      <w:b/>
                      <w:bCs/>
                      <w:i/>
                      <w:sz w:val="18"/>
                      <w:szCs w:val="18"/>
                    </w:rPr>
                    <w:t>28</w:t>
                  </w:r>
                </w:p>
              </w:tc>
            </w:tr>
            <w:tr w:rsidR="009F7B64" w:rsidRPr="007908F5" w:rsidTr="005667B0">
              <w:tc>
                <w:tcPr>
                  <w:tcW w:w="1447"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2201</w:t>
                  </w:r>
                </w:p>
              </w:tc>
              <w:tc>
                <w:tcPr>
                  <w:tcW w:w="1701"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2300</w:t>
                  </w:r>
                </w:p>
              </w:tc>
              <w:tc>
                <w:tcPr>
                  <w:tcW w:w="1525" w:type="dxa"/>
                  <w:vAlign w:val="bottom"/>
                </w:tcPr>
                <w:p w:rsidR="009F7B64" w:rsidRPr="00870A36" w:rsidRDefault="009F7B64" w:rsidP="005667B0">
                  <w:pPr>
                    <w:jc w:val="center"/>
                    <w:rPr>
                      <w:rFonts w:ascii="Times New Roman" w:hAnsi="Times New Roman" w:cs="Times New Roman"/>
                      <w:b/>
                      <w:bCs/>
                      <w:i/>
                      <w:sz w:val="18"/>
                      <w:szCs w:val="18"/>
                    </w:rPr>
                  </w:pPr>
                  <w:r w:rsidRPr="00870A36">
                    <w:rPr>
                      <w:rFonts w:ascii="Times New Roman" w:hAnsi="Times New Roman" w:cs="Times New Roman"/>
                      <w:b/>
                      <w:bCs/>
                      <w:i/>
                      <w:sz w:val="18"/>
                      <w:szCs w:val="18"/>
                    </w:rPr>
                    <w:t>29</w:t>
                  </w:r>
                </w:p>
              </w:tc>
            </w:tr>
            <w:tr w:rsidR="009F7B64" w:rsidRPr="007908F5" w:rsidTr="005667B0">
              <w:tc>
                <w:tcPr>
                  <w:tcW w:w="1447"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2301</w:t>
                  </w:r>
                </w:p>
              </w:tc>
              <w:tc>
                <w:tcPr>
                  <w:tcW w:w="1701"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2400</w:t>
                  </w:r>
                </w:p>
              </w:tc>
              <w:tc>
                <w:tcPr>
                  <w:tcW w:w="1525" w:type="dxa"/>
                  <w:vAlign w:val="bottom"/>
                </w:tcPr>
                <w:p w:rsidR="009F7B64" w:rsidRPr="00870A36" w:rsidRDefault="009F7B64" w:rsidP="005667B0">
                  <w:pPr>
                    <w:jc w:val="center"/>
                    <w:rPr>
                      <w:rFonts w:ascii="Times New Roman" w:hAnsi="Times New Roman" w:cs="Times New Roman"/>
                      <w:b/>
                      <w:bCs/>
                      <w:i/>
                      <w:sz w:val="18"/>
                      <w:szCs w:val="18"/>
                    </w:rPr>
                  </w:pPr>
                  <w:r w:rsidRPr="00870A36">
                    <w:rPr>
                      <w:rFonts w:ascii="Times New Roman" w:hAnsi="Times New Roman" w:cs="Times New Roman"/>
                      <w:b/>
                      <w:bCs/>
                      <w:i/>
                      <w:sz w:val="18"/>
                      <w:szCs w:val="18"/>
                    </w:rPr>
                    <w:t>30</w:t>
                  </w:r>
                </w:p>
              </w:tc>
            </w:tr>
            <w:tr w:rsidR="009F7B64" w:rsidRPr="007908F5" w:rsidTr="005667B0">
              <w:tc>
                <w:tcPr>
                  <w:tcW w:w="1447"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2401</w:t>
                  </w:r>
                </w:p>
              </w:tc>
              <w:tc>
                <w:tcPr>
                  <w:tcW w:w="1701"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2500</w:t>
                  </w:r>
                </w:p>
              </w:tc>
              <w:tc>
                <w:tcPr>
                  <w:tcW w:w="1525" w:type="dxa"/>
                  <w:vAlign w:val="bottom"/>
                </w:tcPr>
                <w:p w:rsidR="009F7B64" w:rsidRPr="00870A36" w:rsidRDefault="009F7B64" w:rsidP="005667B0">
                  <w:pPr>
                    <w:jc w:val="center"/>
                    <w:rPr>
                      <w:rFonts w:ascii="Times New Roman" w:hAnsi="Times New Roman" w:cs="Times New Roman"/>
                      <w:b/>
                      <w:bCs/>
                      <w:i/>
                      <w:sz w:val="18"/>
                      <w:szCs w:val="18"/>
                    </w:rPr>
                  </w:pPr>
                  <w:r w:rsidRPr="00870A36">
                    <w:rPr>
                      <w:rFonts w:ascii="Times New Roman" w:hAnsi="Times New Roman" w:cs="Times New Roman"/>
                      <w:b/>
                      <w:bCs/>
                      <w:i/>
                      <w:sz w:val="18"/>
                      <w:szCs w:val="18"/>
                    </w:rPr>
                    <w:t>31</w:t>
                  </w:r>
                </w:p>
              </w:tc>
            </w:tr>
            <w:tr w:rsidR="009F7B64" w:rsidRPr="007908F5" w:rsidTr="005667B0">
              <w:tc>
                <w:tcPr>
                  <w:tcW w:w="1447"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2501</w:t>
                  </w:r>
                </w:p>
              </w:tc>
              <w:tc>
                <w:tcPr>
                  <w:tcW w:w="1701"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2600</w:t>
                  </w:r>
                </w:p>
              </w:tc>
              <w:tc>
                <w:tcPr>
                  <w:tcW w:w="1525" w:type="dxa"/>
                  <w:vAlign w:val="bottom"/>
                </w:tcPr>
                <w:p w:rsidR="009F7B64" w:rsidRPr="00870A36" w:rsidRDefault="009F7B64" w:rsidP="005667B0">
                  <w:pPr>
                    <w:jc w:val="center"/>
                    <w:rPr>
                      <w:rFonts w:ascii="Times New Roman" w:hAnsi="Times New Roman" w:cs="Times New Roman"/>
                      <w:b/>
                      <w:bCs/>
                      <w:i/>
                      <w:sz w:val="18"/>
                      <w:szCs w:val="18"/>
                    </w:rPr>
                  </w:pPr>
                  <w:r w:rsidRPr="00870A36">
                    <w:rPr>
                      <w:rFonts w:ascii="Times New Roman" w:hAnsi="Times New Roman" w:cs="Times New Roman"/>
                      <w:b/>
                      <w:bCs/>
                      <w:i/>
                      <w:sz w:val="18"/>
                      <w:szCs w:val="18"/>
                    </w:rPr>
                    <w:t>32</w:t>
                  </w:r>
                </w:p>
              </w:tc>
            </w:tr>
            <w:tr w:rsidR="009F7B64" w:rsidRPr="007908F5" w:rsidTr="005667B0">
              <w:tc>
                <w:tcPr>
                  <w:tcW w:w="1447"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2601</w:t>
                  </w:r>
                </w:p>
              </w:tc>
              <w:tc>
                <w:tcPr>
                  <w:tcW w:w="1701"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2700</w:t>
                  </w:r>
                </w:p>
              </w:tc>
              <w:tc>
                <w:tcPr>
                  <w:tcW w:w="1525" w:type="dxa"/>
                  <w:vAlign w:val="bottom"/>
                </w:tcPr>
                <w:p w:rsidR="009F7B64" w:rsidRPr="00870A36" w:rsidRDefault="009F7B64" w:rsidP="005667B0">
                  <w:pPr>
                    <w:jc w:val="center"/>
                    <w:rPr>
                      <w:rFonts w:ascii="Times New Roman" w:hAnsi="Times New Roman" w:cs="Times New Roman"/>
                      <w:b/>
                      <w:bCs/>
                      <w:i/>
                      <w:sz w:val="18"/>
                      <w:szCs w:val="18"/>
                    </w:rPr>
                  </w:pPr>
                  <w:r w:rsidRPr="00870A36">
                    <w:rPr>
                      <w:rFonts w:ascii="Times New Roman" w:hAnsi="Times New Roman" w:cs="Times New Roman"/>
                      <w:b/>
                      <w:bCs/>
                      <w:i/>
                      <w:sz w:val="18"/>
                      <w:szCs w:val="18"/>
                    </w:rPr>
                    <w:t>33</w:t>
                  </w:r>
                </w:p>
              </w:tc>
            </w:tr>
            <w:tr w:rsidR="009F7B64" w:rsidRPr="007908F5" w:rsidTr="005667B0">
              <w:tc>
                <w:tcPr>
                  <w:tcW w:w="1447"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2701</w:t>
                  </w:r>
                </w:p>
              </w:tc>
              <w:tc>
                <w:tcPr>
                  <w:tcW w:w="1701"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2800</w:t>
                  </w:r>
                </w:p>
              </w:tc>
              <w:tc>
                <w:tcPr>
                  <w:tcW w:w="1525" w:type="dxa"/>
                  <w:vAlign w:val="bottom"/>
                </w:tcPr>
                <w:p w:rsidR="009F7B64" w:rsidRPr="00870A36" w:rsidRDefault="009F7B64" w:rsidP="005667B0">
                  <w:pPr>
                    <w:jc w:val="center"/>
                    <w:rPr>
                      <w:rFonts w:ascii="Times New Roman" w:hAnsi="Times New Roman" w:cs="Times New Roman"/>
                      <w:b/>
                      <w:bCs/>
                      <w:i/>
                      <w:sz w:val="18"/>
                      <w:szCs w:val="18"/>
                    </w:rPr>
                  </w:pPr>
                  <w:r w:rsidRPr="00870A36">
                    <w:rPr>
                      <w:rFonts w:ascii="Times New Roman" w:hAnsi="Times New Roman" w:cs="Times New Roman"/>
                      <w:b/>
                      <w:bCs/>
                      <w:i/>
                      <w:sz w:val="18"/>
                      <w:szCs w:val="18"/>
                    </w:rPr>
                    <w:t>34</w:t>
                  </w:r>
                </w:p>
              </w:tc>
            </w:tr>
            <w:tr w:rsidR="009F7B64" w:rsidRPr="007908F5" w:rsidTr="005667B0">
              <w:tc>
                <w:tcPr>
                  <w:tcW w:w="1447"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2801</w:t>
                  </w:r>
                </w:p>
              </w:tc>
              <w:tc>
                <w:tcPr>
                  <w:tcW w:w="1701"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2900</w:t>
                  </w:r>
                </w:p>
              </w:tc>
              <w:tc>
                <w:tcPr>
                  <w:tcW w:w="1525" w:type="dxa"/>
                  <w:vAlign w:val="bottom"/>
                </w:tcPr>
                <w:p w:rsidR="009F7B64" w:rsidRPr="00870A36" w:rsidRDefault="009F7B64" w:rsidP="005667B0">
                  <w:pPr>
                    <w:jc w:val="center"/>
                    <w:rPr>
                      <w:rFonts w:ascii="Times New Roman" w:hAnsi="Times New Roman" w:cs="Times New Roman"/>
                      <w:b/>
                      <w:bCs/>
                      <w:i/>
                      <w:sz w:val="18"/>
                      <w:szCs w:val="18"/>
                    </w:rPr>
                  </w:pPr>
                  <w:r w:rsidRPr="00870A36">
                    <w:rPr>
                      <w:rFonts w:ascii="Times New Roman" w:hAnsi="Times New Roman" w:cs="Times New Roman"/>
                      <w:b/>
                      <w:bCs/>
                      <w:i/>
                      <w:sz w:val="18"/>
                      <w:szCs w:val="18"/>
                    </w:rPr>
                    <w:t>35</w:t>
                  </w:r>
                </w:p>
              </w:tc>
            </w:tr>
            <w:tr w:rsidR="009F7B64" w:rsidRPr="007908F5" w:rsidTr="005667B0">
              <w:tc>
                <w:tcPr>
                  <w:tcW w:w="1447"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2901</w:t>
                  </w:r>
                </w:p>
              </w:tc>
              <w:tc>
                <w:tcPr>
                  <w:tcW w:w="1701"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3000</w:t>
                  </w:r>
                </w:p>
              </w:tc>
              <w:tc>
                <w:tcPr>
                  <w:tcW w:w="1525" w:type="dxa"/>
                  <w:vAlign w:val="bottom"/>
                </w:tcPr>
                <w:p w:rsidR="009F7B64" w:rsidRPr="00870A36" w:rsidRDefault="009F7B64" w:rsidP="005667B0">
                  <w:pPr>
                    <w:jc w:val="center"/>
                    <w:rPr>
                      <w:rFonts w:ascii="Times New Roman" w:hAnsi="Times New Roman" w:cs="Times New Roman"/>
                      <w:b/>
                      <w:bCs/>
                      <w:i/>
                      <w:sz w:val="18"/>
                      <w:szCs w:val="18"/>
                    </w:rPr>
                  </w:pPr>
                  <w:r w:rsidRPr="00870A36">
                    <w:rPr>
                      <w:rFonts w:ascii="Times New Roman" w:hAnsi="Times New Roman" w:cs="Times New Roman"/>
                      <w:b/>
                      <w:bCs/>
                      <w:i/>
                      <w:sz w:val="18"/>
                      <w:szCs w:val="18"/>
                    </w:rPr>
                    <w:t>36</w:t>
                  </w:r>
                </w:p>
              </w:tc>
            </w:tr>
            <w:tr w:rsidR="009F7B64" w:rsidRPr="007908F5" w:rsidTr="005667B0">
              <w:tc>
                <w:tcPr>
                  <w:tcW w:w="1447"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3001</w:t>
                  </w:r>
                </w:p>
              </w:tc>
              <w:tc>
                <w:tcPr>
                  <w:tcW w:w="1701"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3100</w:t>
                  </w:r>
                </w:p>
              </w:tc>
              <w:tc>
                <w:tcPr>
                  <w:tcW w:w="1525" w:type="dxa"/>
                  <w:vAlign w:val="bottom"/>
                </w:tcPr>
                <w:p w:rsidR="009F7B64" w:rsidRPr="007908F5" w:rsidRDefault="009F7B64" w:rsidP="005667B0">
                  <w:pPr>
                    <w:jc w:val="center"/>
                    <w:rPr>
                      <w:rFonts w:ascii="Times New Roman" w:hAnsi="Times New Roman" w:cs="Times New Roman"/>
                      <w:b/>
                      <w:bCs/>
                      <w:i/>
                      <w:sz w:val="18"/>
                      <w:szCs w:val="18"/>
                    </w:rPr>
                  </w:pPr>
                  <w:r w:rsidRPr="007908F5">
                    <w:rPr>
                      <w:rFonts w:ascii="Times New Roman" w:hAnsi="Times New Roman" w:cs="Times New Roman"/>
                      <w:b/>
                      <w:bCs/>
                      <w:i/>
                      <w:sz w:val="18"/>
                      <w:szCs w:val="18"/>
                    </w:rPr>
                    <w:t>37</w:t>
                  </w:r>
                </w:p>
              </w:tc>
            </w:tr>
            <w:tr w:rsidR="009F7B64" w:rsidRPr="007908F5" w:rsidTr="005667B0">
              <w:tc>
                <w:tcPr>
                  <w:tcW w:w="1447"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3101</w:t>
                  </w:r>
                </w:p>
              </w:tc>
              <w:tc>
                <w:tcPr>
                  <w:tcW w:w="1701"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3200</w:t>
                  </w:r>
                </w:p>
              </w:tc>
              <w:tc>
                <w:tcPr>
                  <w:tcW w:w="1525" w:type="dxa"/>
                  <w:vAlign w:val="bottom"/>
                </w:tcPr>
                <w:p w:rsidR="009F7B64" w:rsidRPr="007908F5" w:rsidRDefault="009F7B64" w:rsidP="005667B0">
                  <w:pPr>
                    <w:jc w:val="center"/>
                    <w:rPr>
                      <w:rFonts w:ascii="Times New Roman" w:hAnsi="Times New Roman" w:cs="Times New Roman"/>
                      <w:b/>
                      <w:bCs/>
                      <w:i/>
                      <w:sz w:val="18"/>
                      <w:szCs w:val="18"/>
                    </w:rPr>
                  </w:pPr>
                  <w:r w:rsidRPr="007908F5">
                    <w:rPr>
                      <w:rFonts w:ascii="Times New Roman" w:hAnsi="Times New Roman" w:cs="Times New Roman"/>
                      <w:b/>
                      <w:bCs/>
                      <w:i/>
                      <w:sz w:val="18"/>
                      <w:szCs w:val="18"/>
                    </w:rPr>
                    <w:t>38</w:t>
                  </w:r>
                </w:p>
              </w:tc>
            </w:tr>
            <w:tr w:rsidR="009F7B64" w:rsidRPr="007908F5" w:rsidTr="005667B0">
              <w:tc>
                <w:tcPr>
                  <w:tcW w:w="1447"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3201</w:t>
                  </w:r>
                </w:p>
              </w:tc>
              <w:tc>
                <w:tcPr>
                  <w:tcW w:w="1701"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3300</w:t>
                  </w:r>
                </w:p>
              </w:tc>
              <w:tc>
                <w:tcPr>
                  <w:tcW w:w="1525" w:type="dxa"/>
                  <w:vAlign w:val="bottom"/>
                </w:tcPr>
                <w:p w:rsidR="009F7B64" w:rsidRPr="007908F5" w:rsidRDefault="009F7B64" w:rsidP="005667B0">
                  <w:pPr>
                    <w:jc w:val="center"/>
                    <w:rPr>
                      <w:rFonts w:ascii="Times New Roman" w:hAnsi="Times New Roman" w:cs="Times New Roman"/>
                      <w:b/>
                      <w:bCs/>
                      <w:i/>
                      <w:sz w:val="18"/>
                      <w:szCs w:val="18"/>
                    </w:rPr>
                  </w:pPr>
                  <w:r w:rsidRPr="007908F5">
                    <w:rPr>
                      <w:rFonts w:ascii="Times New Roman" w:hAnsi="Times New Roman" w:cs="Times New Roman"/>
                      <w:b/>
                      <w:bCs/>
                      <w:i/>
                      <w:sz w:val="18"/>
                      <w:szCs w:val="18"/>
                    </w:rPr>
                    <w:t>39</w:t>
                  </w:r>
                </w:p>
              </w:tc>
            </w:tr>
            <w:tr w:rsidR="009F7B64" w:rsidRPr="007908F5" w:rsidTr="005667B0">
              <w:tc>
                <w:tcPr>
                  <w:tcW w:w="1447"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3301</w:t>
                  </w:r>
                </w:p>
              </w:tc>
              <w:tc>
                <w:tcPr>
                  <w:tcW w:w="1701"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3400</w:t>
                  </w:r>
                </w:p>
              </w:tc>
              <w:tc>
                <w:tcPr>
                  <w:tcW w:w="1525" w:type="dxa"/>
                  <w:vAlign w:val="bottom"/>
                </w:tcPr>
                <w:p w:rsidR="009F7B64" w:rsidRPr="007908F5" w:rsidRDefault="009F7B64" w:rsidP="005667B0">
                  <w:pPr>
                    <w:jc w:val="center"/>
                    <w:rPr>
                      <w:rFonts w:ascii="Times New Roman" w:hAnsi="Times New Roman" w:cs="Times New Roman"/>
                      <w:b/>
                      <w:bCs/>
                      <w:i/>
                      <w:sz w:val="18"/>
                      <w:szCs w:val="18"/>
                    </w:rPr>
                  </w:pPr>
                  <w:r w:rsidRPr="007908F5">
                    <w:rPr>
                      <w:rFonts w:ascii="Times New Roman" w:hAnsi="Times New Roman" w:cs="Times New Roman"/>
                      <w:b/>
                      <w:bCs/>
                      <w:i/>
                      <w:sz w:val="18"/>
                      <w:szCs w:val="18"/>
                    </w:rPr>
                    <w:t>40</w:t>
                  </w:r>
                </w:p>
              </w:tc>
            </w:tr>
            <w:tr w:rsidR="009F7B64" w:rsidRPr="007908F5" w:rsidTr="005667B0">
              <w:tc>
                <w:tcPr>
                  <w:tcW w:w="1447"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3401</w:t>
                  </w:r>
                </w:p>
              </w:tc>
              <w:tc>
                <w:tcPr>
                  <w:tcW w:w="1701"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3500</w:t>
                  </w:r>
                </w:p>
              </w:tc>
              <w:tc>
                <w:tcPr>
                  <w:tcW w:w="1525" w:type="dxa"/>
                  <w:vAlign w:val="bottom"/>
                </w:tcPr>
                <w:p w:rsidR="009F7B64" w:rsidRPr="007908F5" w:rsidRDefault="009F7B64" w:rsidP="005667B0">
                  <w:pPr>
                    <w:jc w:val="center"/>
                    <w:rPr>
                      <w:rFonts w:ascii="Times New Roman" w:hAnsi="Times New Roman" w:cs="Times New Roman"/>
                      <w:b/>
                      <w:bCs/>
                      <w:i/>
                      <w:sz w:val="18"/>
                      <w:szCs w:val="18"/>
                    </w:rPr>
                  </w:pPr>
                  <w:r w:rsidRPr="007908F5">
                    <w:rPr>
                      <w:rFonts w:ascii="Times New Roman" w:hAnsi="Times New Roman" w:cs="Times New Roman"/>
                      <w:b/>
                      <w:bCs/>
                      <w:i/>
                      <w:sz w:val="18"/>
                      <w:szCs w:val="18"/>
                    </w:rPr>
                    <w:t>41</w:t>
                  </w:r>
                </w:p>
              </w:tc>
            </w:tr>
            <w:tr w:rsidR="009F7B64" w:rsidRPr="007908F5" w:rsidTr="005667B0">
              <w:tc>
                <w:tcPr>
                  <w:tcW w:w="1447"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3501</w:t>
                  </w:r>
                </w:p>
              </w:tc>
              <w:tc>
                <w:tcPr>
                  <w:tcW w:w="1701"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3600</w:t>
                  </w:r>
                </w:p>
              </w:tc>
              <w:tc>
                <w:tcPr>
                  <w:tcW w:w="1525" w:type="dxa"/>
                  <w:vAlign w:val="bottom"/>
                </w:tcPr>
                <w:p w:rsidR="009F7B64" w:rsidRPr="007908F5" w:rsidRDefault="009F7B64" w:rsidP="005667B0">
                  <w:pPr>
                    <w:jc w:val="center"/>
                    <w:rPr>
                      <w:rFonts w:ascii="Times New Roman" w:hAnsi="Times New Roman" w:cs="Times New Roman"/>
                      <w:b/>
                      <w:bCs/>
                      <w:i/>
                      <w:sz w:val="18"/>
                      <w:szCs w:val="18"/>
                    </w:rPr>
                  </w:pPr>
                  <w:r w:rsidRPr="007908F5">
                    <w:rPr>
                      <w:rFonts w:ascii="Times New Roman" w:hAnsi="Times New Roman" w:cs="Times New Roman"/>
                      <w:b/>
                      <w:bCs/>
                      <w:i/>
                      <w:sz w:val="18"/>
                      <w:szCs w:val="18"/>
                    </w:rPr>
                    <w:t>42</w:t>
                  </w:r>
                </w:p>
              </w:tc>
            </w:tr>
            <w:tr w:rsidR="009F7B64" w:rsidRPr="007908F5" w:rsidTr="005667B0">
              <w:tc>
                <w:tcPr>
                  <w:tcW w:w="1447"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3601</w:t>
                  </w:r>
                </w:p>
              </w:tc>
              <w:tc>
                <w:tcPr>
                  <w:tcW w:w="1701"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3700</w:t>
                  </w:r>
                </w:p>
              </w:tc>
              <w:tc>
                <w:tcPr>
                  <w:tcW w:w="1525" w:type="dxa"/>
                  <w:vAlign w:val="bottom"/>
                </w:tcPr>
                <w:p w:rsidR="009F7B64" w:rsidRPr="007908F5" w:rsidRDefault="009F7B64" w:rsidP="005667B0">
                  <w:pPr>
                    <w:jc w:val="center"/>
                    <w:rPr>
                      <w:rFonts w:ascii="Times New Roman" w:hAnsi="Times New Roman" w:cs="Times New Roman"/>
                      <w:b/>
                      <w:bCs/>
                      <w:i/>
                      <w:sz w:val="18"/>
                      <w:szCs w:val="18"/>
                    </w:rPr>
                  </w:pPr>
                  <w:r w:rsidRPr="007908F5">
                    <w:rPr>
                      <w:rFonts w:ascii="Times New Roman" w:hAnsi="Times New Roman" w:cs="Times New Roman"/>
                      <w:b/>
                      <w:bCs/>
                      <w:i/>
                      <w:sz w:val="18"/>
                      <w:szCs w:val="18"/>
                    </w:rPr>
                    <w:t>43</w:t>
                  </w:r>
                </w:p>
              </w:tc>
            </w:tr>
            <w:tr w:rsidR="009F7B64" w:rsidRPr="007908F5" w:rsidTr="005667B0">
              <w:tc>
                <w:tcPr>
                  <w:tcW w:w="1447"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3701</w:t>
                  </w:r>
                </w:p>
              </w:tc>
              <w:tc>
                <w:tcPr>
                  <w:tcW w:w="1701"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3800</w:t>
                  </w:r>
                </w:p>
              </w:tc>
              <w:tc>
                <w:tcPr>
                  <w:tcW w:w="1525" w:type="dxa"/>
                  <w:vAlign w:val="bottom"/>
                </w:tcPr>
                <w:p w:rsidR="009F7B64" w:rsidRPr="007908F5" w:rsidRDefault="009F7B64" w:rsidP="005667B0">
                  <w:pPr>
                    <w:jc w:val="center"/>
                    <w:rPr>
                      <w:rFonts w:ascii="Times New Roman" w:hAnsi="Times New Roman" w:cs="Times New Roman"/>
                      <w:b/>
                      <w:bCs/>
                      <w:i/>
                      <w:sz w:val="18"/>
                      <w:szCs w:val="18"/>
                    </w:rPr>
                  </w:pPr>
                  <w:r w:rsidRPr="007908F5">
                    <w:rPr>
                      <w:rFonts w:ascii="Times New Roman" w:hAnsi="Times New Roman" w:cs="Times New Roman"/>
                      <w:b/>
                      <w:bCs/>
                      <w:i/>
                      <w:sz w:val="18"/>
                      <w:szCs w:val="18"/>
                    </w:rPr>
                    <w:t>44</w:t>
                  </w:r>
                </w:p>
              </w:tc>
            </w:tr>
            <w:tr w:rsidR="009F7B64" w:rsidRPr="007908F5" w:rsidTr="005667B0">
              <w:tc>
                <w:tcPr>
                  <w:tcW w:w="1447"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3801</w:t>
                  </w:r>
                </w:p>
              </w:tc>
              <w:tc>
                <w:tcPr>
                  <w:tcW w:w="1701"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3900</w:t>
                  </w:r>
                </w:p>
              </w:tc>
              <w:tc>
                <w:tcPr>
                  <w:tcW w:w="1525" w:type="dxa"/>
                  <w:vAlign w:val="bottom"/>
                </w:tcPr>
                <w:p w:rsidR="009F7B64" w:rsidRPr="007908F5" w:rsidRDefault="009F7B64" w:rsidP="005667B0">
                  <w:pPr>
                    <w:jc w:val="center"/>
                    <w:rPr>
                      <w:rFonts w:ascii="Times New Roman" w:hAnsi="Times New Roman" w:cs="Times New Roman"/>
                      <w:b/>
                      <w:bCs/>
                      <w:i/>
                      <w:sz w:val="18"/>
                      <w:szCs w:val="18"/>
                    </w:rPr>
                  </w:pPr>
                  <w:r w:rsidRPr="007908F5">
                    <w:rPr>
                      <w:rFonts w:ascii="Times New Roman" w:hAnsi="Times New Roman" w:cs="Times New Roman"/>
                      <w:b/>
                      <w:bCs/>
                      <w:i/>
                      <w:sz w:val="18"/>
                      <w:szCs w:val="18"/>
                    </w:rPr>
                    <w:t>45</w:t>
                  </w:r>
                </w:p>
              </w:tc>
            </w:tr>
            <w:tr w:rsidR="009F7B64" w:rsidRPr="007908F5" w:rsidTr="005667B0">
              <w:tc>
                <w:tcPr>
                  <w:tcW w:w="1447"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3901</w:t>
                  </w:r>
                </w:p>
              </w:tc>
              <w:tc>
                <w:tcPr>
                  <w:tcW w:w="1701" w:type="dxa"/>
                  <w:vAlign w:val="center"/>
                </w:tcPr>
                <w:p w:rsidR="009F7B64" w:rsidRPr="007908F5" w:rsidRDefault="009F7B64" w:rsidP="005667B0">
                  <w:pPr>
                    <w:jc w:val="center"/>
                    <w:rPr>
                      <w:rFonts w:ascii="Times New Roman" w:hAnsi="Times New Roman" w:cs="Times New Roman"/>
                      <w:i/>
                      <w:iCs/>
                      <w:sz w:val="18"/>
                      <w:szCs w:val="18"/>
                    </w:rPr>
                  </w:pPr>
                  <w:r w:rsidRPr="007908F5">
                    <w:rPr>
                      <w:rFonts w:ascii="Times New Roman" w:hAnsi="Times New Roman" w:cs="Times New Roman"/>
                      <w:i/>
                      <w:iCs/>
                      <w:sz w:val="18"/>
                      <w:szCs w:val="18"/>
                    </w:rPr>
                    <w:t>4000</w:t>
                  </w:r>
                </w:p>
              </w:tc>
              <w:tc>
                <w:tcPr>
                  <w:tcW w:w="1525" w:type="dxa"/>
                  <w:vAlign w:val="bottom"/>
                </w:tcPr>
                <w:p w:rsidR="009F7B64" w:rsidRPr="007908F5" w:rsidRDefault="009F7B64" w:rsidP="005667B0">
                  <w:pPr>
                    <w:jc w:val="center"/>
                    <w:rPr>
                      <w:rFonts w:ascii="Times New Roman" w:hAnsi="Times New Roman" w:cs="Times New Roman"/>
                      <w:b/>
                      <w:bCs/>
                      <w:i/>
                      <w:sz w:val="18"/>
                      <w:szCs w:val="18"/>
                    </w:rPr>
                  </w:pPr>
                  <w:r w:rsidRPr="007908F5">
                    <w:rPr>
                      <w:rFonts w:ascii="Times New Roman" w:hAnsi="Times New Roman" w:cs="Times New Roman"/>
                      <w:b/>
                      <w:bCs/>
                      <w:i/>
                      <w:sz w:val="18"/>
                      <w:szCs w:val="18"/>
                    </w:rPr>
                    <w:t>46</w:t>
                  </w:r>
                </w:p>
              </w:tc>
            </w:tr>
          </w:tbl>
          <w:p w:rsidR="009F7B64" w:rsidRPr="007908F5" w:rsidRDefault="009F7B64" w:rsidP="0080222B">
            <w:pPr>
              <w:ind w:firstLine="709"/>
              <w:jc w:val="both"/>
              <w:rPr>
                <w:rFonts w:ascii="Times New Roman" w:hAnsi="Times New Roman" w:cs="Times New Roman"/>
                <w:b/>
                <w:sz w:val="18"/>
                <w:szCs w:val="18"/>
              </w:rPr>
            </w:pPr>
          </w:p>
          <w:p w:rsidR="009F7B64" w:rsidRPr="007908F5" w:rsidRDefault="009F7B64" w:rsidP="0080222B">
            <w:pPr>
              <w:ind w:firstLine="709"/>
              <w:jc w:val="both"/>
              <w:rPr>
                <w:rFonts w:ascii="Times New Roman" w:hAnsi="Times New Roman" w:cs="Times New Roman"/>
                <w:sz w:val="18"/>
                <w:szCs w:val="18"/>
              </w:rPr>
            </w:pPr>
            <w:r w:rsidRPr="007908F5">
              <w:rPr>
                <w:rFonts w:ascii="Times New Roman" w:hAnsi="Times New Roman" w:cs="Times New Roman"/>
                <w:b/>
                <w:sz w:val="18"/>
                <w:szCs w:val="18"/>
              </w:rPr>
              <w:t>Нормативный срок</w:t>
            </w:r>
            <w:r w:rsidRPr="007908F5">
              <w:rPr>
                <w:rFonts w:ascii="Times New Roman" w:hAnsi="Times New Roman" w:cs="Times New Roman"/>
                <w:sz w:val="18"/>
                <w:szCs w:val="18"/>
              </w:rPr>
              <w:t xml:space="preserve"> начинается с даты прибытия гружёного подвижного состава на российскую станцию погран.перехода и заканчивается в момент прибытия порожнего подвижного состава на российскую станцию погран.перехода. </w:t>
            </w:r>
          </w:p>
          <w:p w:rsidR="009F7B64" w:rsidRPr="001C0CD9" w:rsidRDefault="009F7B64" w:rsidP="0080222B">
            <w:pPr>
              <w:ind w:firstLine="709"/>
              <w:jc w:val="both"/>
              <w:rPr>
                <w:rFonts w:ascii="Times New Roman" w:hAnsi="Times New Roman" w:cs="Times New Roman"/>
                <w:sz w:val="18"/>
                <w:szCs w:val="18"/>
              </w:rPr>
            </w:pPr>
            <w:r w:rsidRPr="007908F5">
              <w:rPr>
                <w:rFonts w:ascii="Times New Roman" w:hAnsi="Times New Roman" w:cs="Times New Roman"/>
                <w:b/>
                <w:sz w:val="18"/>
                <w:szCs w:val="18"/>
              </w:rPr>
              <w:t>Сверхнормативным сроком</w:t>
            </w:r>
            <w:r w:rsidRPr="007908F5">
              <w:rPr>
                <w:rFonts w:ascii="Times New Roman" w:hAnsi="Times New Roman" w:cs="Times New Roman"/>
                <w:sz w:val="18"/>
                <w:szCs w:val="18"/>
              </w:rPr>
              <w:t xml:space="preserve"> </w:t>
            </w:r>
            <w:r w:rsidRPr="007908F5">
              <w:rPr>
                <w:rFonts w:ascii="Times New Roman" w:hAnsi="Times New Roman" w:cs="Times New Roman"/>
                <w:b/>
                <w:sz w:val="18"/>
                <w:szCs w:val="18"/>
              </w:rPr>
              <w:t>(простоем)</w:t>
            </w:r>
            <w:r w:rsidRPr="007908F5">
              <w:rPr>
                <w:rFonts w:ascii="Times New Roman" w:hAnsi="Times New Roman" w:cs="Times New Roman"/>
                <w:sz w:val="18"/>
                <w:szCs w:val="18"/>
              </w:rPr>
              <w:t xml:space="preserve"> нахождения вагонов за пределами территории РФ является срок превышающий </w:t>
            </w:r>
            <w:r w:rsidRPr="007908F5">
              <w:rPr>
                <w:rFonts w:ascii="Times New Roman" w:hAnsi="Times New Roman" w:cs="Times New Roman"/>
                <w:b/>
                <w:sz w:val="18"/>
                <w:szCs w:val="18"/>
              </w:rPr>
              <w:t>Нормативный срок</w:t>
            </w:r>
            <w:r w:rsidRPr="007908F5">
              <w:rPr>
                <w:rFonts w:ascii="Times New Roman" w:hAnsi="Times New Roman" w:cs="Times New Roman"/>
                <w:sz w:val="18"/>
                <w:szCs w:val="18"/>
              </w:rPr>
              <w:t>.</w:t>
            </w:r>
            <w:r w:rsidRPr="001C0CD9">
              <w:rPr>
                <w:rFonts w:ascii="Times New Roman" w:hAnsi="Times New Roman" w:cs="Times New Roman"/>
                <w:sz w:val="18"/>
                <w:szCs w:val="18"/>
              </w:rPr>
              <w:tab/>
            </w:r>
          </w:p>
        </w:tc>
        <w:tc>
          <w:tcPr>
            <w:tcW w:w="4786" w:type="dxa"/>
          </w:tcPr>
          <w:p w:rsidR="009F7B64" w:rsidRPr="007908F5" w:rsidRDefault="009F7B64" w:rsidP="0080222B">
            <w:pPr>
              <w:ind w:firstLine="750"/>
              <w:jc w:val="both"/>
              <w:rPr>
                <w:rFonts w:ascii="Times New Roman" w:hAnsi="Times New Roman" w:cs="Times New Roman"/>
                <w:b/>
                <w:i/>
                <w:sz w:val="18"/>
                <w:szCs w:val="18"/>
                <w:lang w:val="en-US"/>
              </w:rPr>
            </w:pPr>
            <w:r w:rsidRPr="001C0CD9">
              <w:rPr>
                <w:rFonts w:ascii="Times New Roman" w:hAnsi="Times New Roman" w:cs="Times New Roman"/>
                <w:sz w:val="18"/>
                <w:szCs w:val="18"/>
                <w:lang w:val="en-GB"/>
              </w:rPr>
              <w:lastRenderedPageBreak/>
              <w:t>4.14.</w:t>
            </w:r>
            <w:r w:rsidRPr="007908F5">
              <w:rPr>
                <w:rFonts w:ascii="Times New Roman" w:hAnsi="Times New Roman" w:cs="Times New Roman"/>
                <w:sz w:val="18"/>
                <w:szCs w:val="18"/>
                <w:lang w:val="en-US"/>
              </w:rPr>
              <w:t xml:space="preserve"> The Buyer (consignee) shall ensure unloading of the Product from the rolling stock and return of the wagons to the shipping (loading) station, specified in the first rail waybill, issued for a loaded trip, or to any other station at the discretion of the Seller on or before the end of the </w:t>
            </w:r>
            <w:r w:rsidRPr="007908F5">
              <w:rPr>
                <w:rFonts w:ascii="Times New Roman" w:hAnsi="Times New Roman" w:cs="Times New Roman"/>
                <w:b/>
                <w:i/>
                <w:sz w:val="18"/>
                <w:szCs w:val="18"/>
                <w:lang w:val="en-US"/>
              </w:rPr>
              <w:t>Standard Term.</w:t>
            </w:r>
          </w:p>
          <w:p w:rsidR="009F7B64" w:rsidRPr="007908F5" w:rsidRDefault="009F7B64" w:rsidP="0080222B">
            <w:pPr>
              <w:ind w:firstLine="750"/>
              <w:jc w:val="both"/>
              <w:rPr>
                <w:rFonts w:ascii="Times New Roman" w:hAnsi="Times New Roman" w:cs="Times New Roman"/>
                <w:sz w:val="18"/>
                <w:szCs w:val="18"/>
                <w:lang w:val="en-US"/>
              </w:rPr>
            </w:pPr>
            <w:r w:rsidRPr="007908F5">
              <w:rPr>
                <w:rFonts w:ascii="Times New Roman" w:hAnsi="Times New Roman" w:cs="Times New Roman"/>
                <w:b/>
                <w:i/>
                <w:sz w:val="18"/>
                <w:szCs w:val="18"/>
                <w:lang w:val="en-US"/>
              </w:rPr>
              <w:t xml:space="preserve">Standard Term </w:t>
            </w:r>
            <w:r w:rsidRPr="007908F5">
              <w:rPr>
                <w:rFonts w:ascii="Times New Roman" w:hAnsi="Times New Roman" w:cs="Times New Roman"/>
                <w:sz w:val="18"/>
                <w:szCs w:val="18"/>
                <w:lang w:val="en-US"/>
              </w:rPr>
              <w:t>of wagons remaining outside the Russian Federation is rolling stock delivery by rail from the Russian Federation border (Russian border-crossing station) to the destination station  and back to the Russian border-crossing station (based on 1 (one) day for each 200 km of combined routes in the both directions), increased by 6 (six) days, inclusive 1 (one) day for the cargo dispatch, specified in SMGS;</w:t>
            </w:r>
          </w:p>
          <w:p w:rsidR="009F7B64" w:rsidRPr="007908F5" w:rsidRDefault="009F7B64" w:rsidP="0080222B">
            <w:pPr>
              <w:ind w:firstLine="742"/>
              <w:jc w:val="both"/>
              <w:rPr>
                <w:rFonts w:ascii="Times New Roman" w:hAnsi="Times New Roman" w:cs="Times New Roman"/>
                <w:sz w:val="18"/>
                <w:szCs w:val="18"/>
                <w:lang w:val="en-US"/>
              </w:rPr>
            </w:pPr>
            <w:r w:rsidRPr="007908F5">
              <w:rPr>
                <w:rFonts w:ascii="Times New Roman" w:hAnsi="Times New Roman" w:cs="Times New Roman"/>
                <w:sz w:val="18"/>
                <w:szCs w:val="18"/>
                <w:lang w:val="en-US"/>
              </w:rPr>
              <w:t xml:space="preserve">Table № 1 of this shows the calculation data of the </w:t>
            </w:r>
            <w:r w:rsidRPr="007908F5">
              <w:rPr>
                <w:rFonts w:ascii="Times New Roman" w:hAnsi="Times New Roman" w:cs="Times New Roman"/>
                <w:b/>
                <w:i/>
                <w:sz w:val="18"/>
                <w:szCs w:val="18"/>
                <w:lang w:val="en-US"/>
              </w:rPr>
              <w:t>Standard Term</w:t>
            </w:r>
            <w:r w:rsidRPr="007908F5">
              <w:rPr>
                <w:rFonts w:ascii="Times New Roman" w:hAnsi="Times New Roman" w:cs="Times New Roman"/>
                <w:sz w:val="18"/>
                <w:szCs w:val="18"/>
                <w:lang w:val="en-US"/>
              </w:rPr>
              <w:t>.</w:t>
            </w:r>
          </w:p>
          <w:p w:rsidR="009F7B64" w:rsidRPr="007908F5" w:rsidRDefault="009F7B64" w:rsidP="0080222B">
            <w:pPr>
              <w:jc w:val="both"/>
              <w:rPr>
                <w:rFonts w:ascii="Times New Roman" w:hAnsi="Times New Roman" w:cs="Times New Roman"/>
                <w:sz w:val="18"/>
                <w:szCs w:val="18"/>
                <w:lang w:val="en-US"/>
              </w:rPr>
            </w:pPr>
          </w:p>
          <w:p w:rsidR="009F7B64" w:rsidRPr="007908F5" w:rsidRDefault="009F7B64" w:rsidP="0080222B">
            <w:pPr>
              <w:jc w:val="both"/>
              <w:rPr>
                <w:rFonts w:ascii="Times New Roman" w:hAnsi="Times New Roman" w:cs="Times New Roman"/>
                <w:sz w:val="18"/>
                <w:szCs w:val="18"/>
                <w:lang w:val="en-US"/>
              </w:rPr>
            </w:pPr>
          </w:p>
          <w:p w:rsidR="009F7B64" w:rsidRDefault="009F7B64" w:rsidP="0080222B">
            <w:pPr>
              <w:pStyle w:val="1"/>
              <w:tabs>
                <w:tab w:val="left" w:pos="0"/>
                <w:tab w:val="left" w:pos="284"/>
              </w:tabs>
              <w:ind w:left="0"/>
              <w:jc w:val="right"/>
              <w:rPr>
                <w:sz w:val="18"/>
                <w:szCs w:val="18"/>
              </w:rPr>
            </w:pPr>
            <w:r w:rsidRPr="007908F5">
              <w:rPr>
                <w:sz w:val="18"/>
                <w:szCs w:val="18"/>
              </w:rPr>
              <w:t>Table № 1</w:t>
            </w:r>
          </w:p>
          <w:tbl>
            <w:tblPr>
              <w:tblStyle w:val="a3"/>
              <w:tblW w:w="0" w:type="auto"/>
              <w:tblLayout w:type="fixed"/>
              <w:tblLook w:val="04A0" w:firstRow="1" w:lastRow="0" w:firstColumn="1" w:lastColumn="0" w:noHBand="0" w:noVBand="1"/>
            </w:tblPr>
            <w:tblGrid>
              <w:gridCol w:w="1447"/>
              <w:gridCol w:w="1701"/>
              <w:gridCol w:w="1525"/>
            </w:tblGrid>
            <w:tr w:rsidR="009F7B64" w:rsidRPr="007A2294" w:rsidTr="005667B0">
              <w:tc>
                <w:tcPr>
                  <w:tcW w:w="3148" w:type="dxa"/>
                  <w:gridSpan w:val="2"/>
                </w:tcPr>
                <w:p w:rsidR="009F7B64" w:rsidRPr="007908F5" w:rsidRDefault="009F7B64" w:rsidP="0080222B">
                  <w:pPr>
                    <w:jc w:val="both"/>
                    <w:rPr>
                      <w:rFonts w:ascii="Times New Roman" w:hAnsi="Times New Roman" w:cs="Times New Roman"/>
                      <w:i/>
                      <w:sz w:val="18"/>
                      <w:szCs w:val="18"/>
                      <w:lang w:val="en-US"/>
                    </w:rPr>
                  </w:pPr>
                  <w:r w:rsidRPr="00870A36">
                    <w:rPr>
                      <w:rFonts w:ascii="Times New Roman" w:hAnsi="Times New Roman" w:cs="Times New Roman"/>
                      <w:i/>
                      <w:iCs/>
                      <w:sz w:val="18"/>
                      <w:szCs w:val="18"/>
                      <w:lang w:val="en-US"/>
                    </w:rPr>
                    <w:t>Hauling distance outside the territory of the Russian Federation (a loaded trip +  empty trip)/2, km</w:t>
                  </w:r>
                  <w:r w:rsidRPr="001C0CD9">
                    <w:rPr>
                      <w:i/>
                      <w:sz w:val="18"/>
                      <w:szCs w:val="18"/>
                      <w:lang w:val="en-US"/>
                    </w:rPr>
                    <w:t xml:space="preserve"> </w:t>
                  </w:r>
                </w:p>
              </w:tc>
              <w:tc>
                <w:tcPr>
                  <w:tcW w:w="1525" w:type="dxa"/>
                  <w:vAlign w:val="center"/>
                </w:tcPr>
                <w:p w:rsidR="009F7B64" w:rsidRPr="007908F5" w:rsidRDefault="009F7B64" w:rsidP="005667B0">
                  <w:pPr>
                    <w:jc w:val="center"/>
                    <w:rPr>
                      <w:rFonts w:ascii="Times New Roman" w:hAnsi="Times New Roman" w:cs="Times New Roman"/>
                      <w:i/>
                      <w:sz w:val="18"/>
                      <w:szCs w:val="18"/>
                      <w:lang w:val="en-US"/>
                    </w:rPr>
                  </w:pPr>
                  <w:r w:rsidRPr="00870A36">
                    <w:rPr>
                      <w:rFonts w:ascii="Times New Roman" w:hAnsi="Times New Roman" w:cs="Times New Roman"/>
                      <w:b/>
                      <w:i/>
                      <w:sz w:val="18"/>
                      <w:szCs w:val="18"/>
                      <w:lang w:val="en-US"/>
                    </w:rPr>
                    <w:t>Standard Term</w:t>
                  </w:r>
                </w:p>
              </w:tc>
            </w:tr>
            <w:tr w:rsidR="009F7B64" w:rsidRPr="007A2294" w:rsidTr="005667B0">
              <w:tc>
                <w:tcPr>
                  <w:tcW w:w="1447"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1</w:t>
                  </w:r>
                </w:p>
              </w:tc>
              <w:tc>
                <w:tcPr>
                  <w:tcW w:w="1701"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100</w:t>
                  </w:r>
                </w:p>
              </w:tc>
              <w:tc>
                <w:tcPr>
                  <w:tcW w:w="1525" w:type="dxa"/>
                  <w:vAlign w:val="bottom"/>
                </w:tcPr>
                <w:p w:rsidR="009F7B64" w:rsidRPr="007908F5" w:rsidRDefault="009F7B64" w:rsidP="005667B0">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7</w:t>
                  </w:r>
                </w:p>
              </w:tc>
            </w:tr>
            <w:tr w:rsidR="009F7B64" w:rsidRPr="007A2294" w:rsidTr="005667B0">
              <w:tc>
                <w:tcPr>
                  <w:tcW w:w="1447"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101</w:t>
                  </w:r>
                </w:p>
              </w:tc>
              <w:tc>
                <w:tcPr>
                  <w:tcW w:w="1701"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200</w:t>
                  </w:r>
                </w:p>
              </w:tc>
              <w:tc>
                <w:tcPr>
                  <w:tcW w:w="1525" w:type="dxa"/>
                  <w:vAlign w:val="bottom"/>
                </w:tcPr>
                <w:p w:rsidR="009F7B64" w:rsidRPr="007908F5" w:rsidRDefault="009F7B64" w:rsidP="005667B0">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8</w:t>
                  </w:r>
                </w:p>
              </w:tc>
            </w:tr>
            <w:tr w:rsidR="009F7B64" w:rsidRPr="007A2294" w:rsidTr="005667B0">
              <w:tc>
                <w:tcPr>
                  <w:tcW w:w="1447"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201</w:t>
                  </w:r>
                </w:p>
              </w:tc>
              <w:tc>
                <w:tcPr>
                  <w:tcW w:w="1701"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300</w:t>
                  </w:r>
                </w:p>
              </w:tc>
              <w:tc>
                <w:tcPr>
                  <w:tcW w:w="1525" w:type="dxa"/>
                  <w:vAlign w:val="bottom"/>
                </w:tcPr>
                <w:p w:rsidR="009F7B64" w:rsidRPr="007908F5" w:rsidRDefault="009F7B64" w:rsidP="005667B0">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9</w:t>
                  </w:r>
                </w:p>
              </w:tc>
            </w:tr>
            <w:tr w:rsidR="009F7B64" w:rsidRPr="007A2294" w:rsidTr="005667B0">
              <w:tc>
                <w:tcPr>
                  <w:tcW w:w="1447"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301</w:t>
                  </w:r>
                </w:p>
              </w:tc>
              <w:tc>
                <w:tcPr>
                  <w:tcW w:w="1701"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400</w:t>
                  </w:r>
                </w:p>
              </w:tc>
              <w:tc>
                <w:tcPr>
                  <w:tcW w:w="1525" w:type="dxa"/>
                  <w:vAlign w:val="bottom"/>
                </w:tcPr>
                <w:p w:rsidR="009F7B64" w:rsidRPr="007908F5" w:rsidRDefault="009F7B64" w:rsidP="005667B0">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10</w:t>
                  </w:r>
                </w:p>
              </w:tc>
            </w:tr>
            <w:tr w:rsidR="009F7B64" w:rsidRPr="007A2294" w:rsidTr="005667B0">
              <w:tc>
                <w:tcPr>
                  <w:tcW w:w="1447"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401</w:t>
                  </w:r>
                </w:p>
              </w:tc>
              <w:tc>
                <w:tcPr>
                  <w:tcW w:w="1701"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500</w:t>
                  </w:r>
                </w:p>
              </w:tc>
              <w:tc>
                <w:tcPr>
                  <w:tcW w:w="1525" w:type="dxa"/>
                  <w:vAlign w:val="bottom"/>
                </w:tcPr>
                <w:p w:rsidR="009F7B64" w:rsidRPr="007908F5" w:rsidRDefault="009F7B64" w:rsidP="005667B0">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11</w:t>
                  </w:r>
                </w:p>
              </w:tc>
            </w:tr>
            <w:tr w:rsidR="009F7B64" w:rsidRPr="007A2294" w:rsidTr="005667B0">
              <w:tc>
                <w:tcPr>
                  <w:tcW w:w="1447"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501</w:t>
                  </w:r>
                </w:p>
              </w:tc>
              <w:tc>
                <w:tcPr>
                  <w:tcW w:w="1701"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600</w:t>
                  </w:r>
                </w:p>
              </w:tc>
              <w:tc>
                <w:tcPr>
                  <w:tcW w:w="1525" w:type="dxa"/>
                  <w:vAlign w:val="bottom"/>
                </w:tcPr>
                <w:p w:rsidR="009F7B64" w:rsidRPr="007908F5" w:rsidRDefault="009F7B64" w:rsidP="005667B0">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12</w:t>
                  </w:r>
                </w:p>
              </w:tc>
            </w:tr>
            <w:tr w:rsidR="009F7B64" w:rsidRPr="007A2294" w:rsidTr="005667B0">
              <w:tc>
                <w:tcPr>
                  <w:tcW w:w="1447"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601</w:t>
                  </w:r>
                </w:p>
              </w:tc>
              <w:tc>
                <w:tcPr>
                  <w:tcW w:w="1701"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700</w:t>
                  </w:r>
                </w:p>
              </w:tc>
              <w:tc>
                <w:tcPr>
                  <w:tcW w:w="1525" w:type="dxa"/>
                  <w:vAlign w:val="bottom"/>
                </w:tcPr>
                <w:p w:rsidR="009F7B64" w:rsidRPr="007908F5" w:rsidRDefault="009F7B64" w:rsidP="005667B0">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13</w:t>
                  </w:r>
                </w:p>
              </w:tc>
            </w:tr>
            <w:tr w:rsidR="009F7B64" w:rsidRPr="007A2294" w:rsidTr="005667B0">
              <w:tc>
                <w:tcPr>
                  <w:tcW w:w="1447"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701</w:t>
                  </w:r>
                </w:p>
              </w:tc>
              <w:tc>
                <w:tcPr>
                  <w:tcW w:w="1701"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800</w:t>
                  </w:r>
                </w:p>
              </w:tc>
              <w:tc>
                <w:tcPr>
                  <w:tcW w:w="1525" w:type="dxa"/>
                  <w:vAlign w:val="bottom"/>
                </w:tcPr>
                <w:p w:rsidR="009F7B64" w:rsidRPr="007908F5" w:rsidRDefault="009F7B64" w:rsidP="005667B0">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14</w:t>
                  </w:r>
                </w:p>
              </w:tc>
            </w:tr>
            <w:tr w:rsidR="009F7B64" w:rsidRPr="007A2294" w:rsidTr="005667B0">
              <w:tc>
                <w:tcPr>
                  <w:tcW w:w="1447"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801</w:t>
                  </w:r>
                </w:p>
              </w:tc>
              <w:tc>
                <w:tcPr>
                  <w:tcW w:w="1701"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900</w:t>
                  </w:r>
                </w:p>
              </w:tc>
              <w:tc>
                <w:tcPr>
                  <w:tcW w:w="1525" w:type="dxa"/>
                  <w:vAlign w:val="bottom"/>
                </w:tcPr>
                <w:p w:rsidR="009F7B64" w:rsidRPr="007908F5" w:rsidRDefault="009F7B64" w:rsidP="005667B0">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15</w:t>
                  </w:r>
                </w:p>
              </w:tc>
            </w:tr>
            <w:tr w:rsidR="009F7B64" w:rsidRPr="007A2294" w:rsidTr="005667B0">
              <w:tc>
                <w:tcPr>
                  <w:tcW w:w="1447"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901</w:t>
                  </w:r>
                </w:p>
              </w:tc>
              <w:tc>
                <w:tcPr>
                  <w:tcW w:w="1701"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1000</w:t>
                  </w:r>
                </w:p>
              </w:tc>
              <w:tc>
                <w:tcPr>
                  <w:tcW w:w="1525" w:type="dxa"/>
                  <w:vAlign w:val="bottom"/>
                </w:tcPr>
                <w:p w:rsidR="009F7B64" w:rsidRPr="007908F5" w:rsidRDefault="009F7B64" w:rsidP="005667B0">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16</w:t>
                  </w:r>
                </w:p>
              </w:tc>
            </w:tr>
            <w:tr w:rsidR="009F7B64" w:rsidRPr="007A2294" w:rsidTr="005667B0">
              <w:tc>
                <w:tcPr>
                  <w:tcW w:w="1447"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1001</w:t>
                  </w:r>
                </w:p>
              </w:tc>
              <w:tc>
                <w:tcPr>
                  <w:tcW w:w="1701"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1100</w:t>
                  </w:r>
                </w:p>
              </w:tc>
              <w:tc>
                <w:tcPr>
                  <w:tcW w:w="1525" w:type="dxa"/>
                  <w:vAlign w:val="bottom"/>
                </w:tcPr>
                <w:p w:rsidR="009F7B64" w:rsidRPr="007908F5" w:rsidRDefault="009F7B64" w:rsidP="005667B0">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17</w:t>
                  </w:r>
                </w:p>
              </w:tc>
            </w:tr>
            <w:tr w:rsidR="009F7B64" w:rsidRPr="007A2294" w:rsidTr="005667B0">
              <w:tc>
                <w:tcPr>
                  <w:tcW w:w="1447"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1101</w:t>
                  </w:r>
                </w:p>
              </w:tc>
              <w:tc>
                <w:tcPr>
                  <w:tcW w:w="1701"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1200</w:t>
                  </w:r>
                </w:p>
              </w:tc>
              <w:tc>
                <w:tcPr>
                  <w:tcW w:w="1525" w:type="dxa"/>
                  <w:vAlign w:val="bottom"/>
                </w:tcPr>
                <w:p w:rsidR="009F7B64" w:rsidRPr="007908F5" w:rsidRDefault="009F7B64" w:rsidP="005667B0">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18</w:t>
                  </w:r>
                </w:p>
              </w:tc>
            </w:tr>
            <w:tr w:rsidR="009F7B64" w:rsidRPr="007A2294" w:rsidTr="005667B0">
              <w:tc>
                <w:tcPr>
                  <w:tcW w:w="1447"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1201</w:t>
                  </w:r>
                </w:p>
              </w:tc>
              <w:tc>
                <w:tcPr>
                  <w:tcW w:w="1701"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1300</w:t>
                  </w:r>
                </w:p>
              </w:tc>
              <w:tc>
                <w:tcPr>
                  <w:tcW w:w="1525" w:type="dxa"/>
                  <w:vAlign w:val="bottom"/>
                </w:tcPr>
                <w:p w:rsidR="009F7B64" w:rsidRPr="007908F5" w:rsidRDefault="009F7B64" w:rsidP="005667B0">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19</w:t>
                  </w:r>
                </w:p>
              </w:tc>
            </w:tr>
            <w:tr w:rsidR="009F7B64" w:rsidRPr="007A2294" w:rsidTr="005667B0">
              <w:tc>
                <w:tcPr>
                  <w:tcW w:w="1447"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1301</w:t>
                  </w:r>
                </w:p>
              </w:tc>
              <w:tc>
                <w:tcPr>
                  <w:tcW w:w="1701"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1400</w:t>
                  </w:r>
                </w:p>
              </w:tc>
              <w:tc>
                <w:tcPr>
                  <w:tcW w:w="1525" w:type="dxa"/>
                  <w:vAlign w:val="bottom"/>
                </w:tcPr>
                <w:p w:rsidR="009F7B64" w:rsidRPr="007908F5" w:rsidRDefault="009F7B64" w:rsidP="005667B0">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20</w:t>
                  </w:r>
                </w:p>
              </w:tc>
            </w:tr>
            <w:tr w:rsidR="009F7B64" w:rsidRPr="007A2294" w:rsidTr="005667B0">
              <w:tc>
                <w:tcPr>
                  <w:tcW w:w="1447"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1401</w:t>
                  </w:r>
                </w:p>
              </w:tc>
              <w:tc>
                <w:tcPr>
                  <w:tcW w:w="1701"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1500</w:t>
                  </w:r>
                </w:p>
              </w:tc>
              <w:tc>
                <w:tcPr>
                  <w:tcW w:w="1525" w:type="dxa"/>
                  <w:vAlign w:val="bottom"/>
                </w:tcPr>
                <w:p w:rsidR="009F7B64" w:rsidRPr="007908F5" w:rsidRDefault="009F7B64" w:rsidP="005667B0">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21</w:t>
                  </w:r>
                </w:p>
              </w:tc>
            </w:tr>
            <w:tr w:rsidR="009F7B64" w:rsidRPr="007A2294" w:rsidTr="005667B0">
              <w:tc>
                <w:tcPr>
                  <w:tcW w:w="1447"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1501</w:t>
                  </w:r>
                </w:p>
              </w:tc>
              <w:tc>
                <w:tcPr>
                  <w:tcW w:w="1701"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1600</w:t>
                  </w:r>
                </w:p>
              </w:tc>
              <w:tc>
                <w:tcPr>
                  <w:tcW w:w="1525" w:type="dxa"/>
                  <w:vAlign w:val="bottom"/>
                </w:tcPr>
                <w:p w:rsidR="009F7B64" w:rsidRPr="007908F5" w:rsidRDefault="009F7B64" w:rsidP="005667B0">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22</w:t>
                  </w:r>
                </w:p>
              </w:tc>
            </w:tr>
            <w:tr w:rsidR="009F7B64" w:rsidRPr="007A2294" w:rsidTr="005667B0">
              <w:tc>
                <w:tcPr>
                  <w:tcW w:w="1447"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1601</w:t>
                  </w:r>
                </w:p>
              </w:tc>
              <w:tc>
                <w:tcPr>
                  <w:tcW w:w="1701"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1700</w:t>
                  </w:r>
                </w:p>
              </w:tc>
              <w:tc>
                <w:tcPr>
                  <w:tcW w:w="1525" w:type="dxa"/>
                  <w:vAlign w:val="bottom"/>
                </w:tcPr>
                <w:p w:rsidR="009F7B64" w:rsidRPr="007908F5" w:rsidRDefault="009F7B64" w:rsidP="005667B0">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23</w:t>
                  </w:r>
                </w:p>
              </w:tc>
            </w:tr>
            <w:tr w:rsidR="009F7B64" w:rsidRPr="007A2294" w:rsidTr="005667B0">
              <w:tc>
                <w:tcPr>
                  <w:tcW w:w="1447"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1701</w:t>
                  </w:r>
                </w:p>
              </w:tc>
              <w:tc>
                <w:tcPr>
                  <w:tcW w:w="1701"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1800</w:t>
                  </w:r>
                </w:p>
              </w:tc>
              <w:tc>
                <w:tcPr>
                  <w:tcW w:w="1525" w:type="dxa"/>
                  <w:vAlign w:val="bottom"/>
                </w:tcPr>
                <w:p w:rsidR="009F7B64" w:rsidRPr="007908F5" w:rsidRDefault="009F7B64" w:rsidP="005667B0">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24</w:t>
                  </w:r>
                </w:p>
              </w:tc>
            </w:tr>
            <w:tr w:rsidR="009F7B64" w:rsidRPr="007A2294" w:rsidTr="005667B0">
              <w:tc>
                <w:tcPr>
                  <w:tcW w:w="1447"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1801</w:t>
                  </w:r>
                </w:p>
              </w:tc>
              <w:tc>
                <w:tcPr>
                  <w:tcW w:w="1701"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1900</w:t>
                  </w:r>
                </w:p>
              </w:tc>
              <w:tc>
                <w:tcPr>
                  <w:tcW w:w="1525" w:type="dxa"/>
                  <w:vAlign w:val="bottom"/>
                </w:tcPr>
                <w:p w:rsidR="009F7B64" w:rsidRPr="007908F5" w:rsidRDefault="009F7B64" w:rsidP="005667B0">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25</w:t>
                  </w:r>
                </w:p>
              </w:tc>
            </w:tr>
            <w:tr w:rsidR="009F7B64" w:rsidRPr="007A2294" w:rsidTr="005667B0">
              <w:tc>
                <w:tcPr>
                  <w:tcW w:w="1447"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1901</w:t>
                  </w:r>
                </w:p>
              </w:tc>
              <w:tc>
                <w:tcPr>
                  <w:tcW w:w="1701"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2000</w:t>
                  </w:r>
                </w:p>
              </w:tc>
              <w:tc>
                <w:tcPr>
                  <w:tcW w:w="1525" w:type="dxa"/>
                  <w:vAlign w:val="bottom"/>
                </w:tcPr>
                <w:p w:rsidR="009F7B64" w:rsidRPr="007908F5" w:rsidRDefault="009F7B64" w:rsidP="005667B0">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26</w:t>
                  </w:r>
                </w:p>
              </w:tc>
            </w:tr>
            <w:tr w:rsidR="009F7B64" w:rsidRPr="007A2294" w:rsidTr="005667B0">
              <w:tc>
                <w:tcPr>
                  <w:tcW w:w="1447"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lastRenderedPageBreak/>
                    <w:t>2001</w:t>
                  </w:r>
                </w:p>
              </w:tc>
              <w:tc>
                <w:tcPr>
                  <w:tcW w:w="1701"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2100</w:t>
                  </w:r>
                </w:p>
              </w:tc>
              <w:tc>
                <w:tcPr>
                  <w:tcW w:w="1525" w:type="dxa"/>
                  <w:vAlign w:val="bottom"/>
                </w:tcPr>
                <w:p w:rsidR="009F7B64" w:rsidRPr="007908F5" w:rsidRDefault="009F7B64" w:rsidP="005667B0">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27</w:t>
                  </w:r>
                </w:p>
              </w:tc>
            </w:tr>
            <w:tr w:rsidR="009F7B64" w:rsidRPr="007A2294" w:rsidTr="005667B0">
              <w:tc>
                <w:tcPr>
                  <w:tcW w:w="1447"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2101</w:t>
                  </w:r>
                </w:p>
              </w:tc>
              <w:tc>
                <w:tcPr>
                  <w:tcW w:w="1701"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2200</w:t>
                  </w:r>
                </w:p>
              </w:tc>
              <w:tc>
                <w:tcPr>
                  <w:tcW w:w="1525" w:type="dxa"/>
                  <w:vAlign w:val="bottom"/>
                </w:tcPr>
                <w:p w:rsidR="009F7B64" w:rsidRPr="007908F5" w:rsidRDefault="009F7B64" w:rsidP="005667B0">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28</w:t>
                  </w:r>
                </w:p>
              </w:tc>
            </w:tr>
            <w:tr w:rsidR="009F7B64" w:rsidRPr="007A2294" w:rsidTr="005667B0">
              <w:tc>
                <w:tcPr>
                  <w:tcW w:w="1447"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2201</w:t>
                  </w:r>
                </w:p>
              </w:tc>
              <w:tc>
                <w:tcPr>
                  <w:tcW w:w="1701"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2300</w:t>
                  </w:r>
                </w:p>
              </w:tc>
              <w:tc>
                <w:tcPr>
                  <w:tcW w:w="1525" w:type="dxa"/>
                  <w:vAlign w:val="bottom"/>
                </w:tcPr>
                <w:p w:rsidR="009F7B64" w:rsidRPr="007908F5" w:rsidRDefault="009F7B64" w:rsidP="005667B0">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29</w:t>
                  </w:r>
                </w:p>
              </w:tc>
            </w:tr>
            <w:tr w:rsidR="009F7B64" w:rsidRPr="007A2294" w:rsidTr="005667B0">
              <w:tc>
                <w:tcPr>
                  <w:tcW w:w="1447"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2301</w:t>
                  </w:r>
                </w:p>
              </w:tc>
              <w:tc>
                <w:tcPr>
                  <w:tcW w:w="1701"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2400</w:t>
                  </w:r>
                </w:p>
              </w:tc>
              <w:tc>
                <w:tcPr>
                  <w:tcW w:w="1525" w:type="dxa"/>
                  <w:vAlign w:val="bottom"/>
                </w:tcPr>
                <w:p w:rsidR="009F7B64" w:rsidRPr="007908F5" w:rsidRDefault="009F7B64" w:rsidP="005667B0">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30</w:t>
                  </w:r>
                </w:p>
              </w:tc>
            </w:tr>
            <w:tr w:rsidR="009F7B64" w:rsidRPr="007A2294" w:rsidTr="005667B0">
              <w:tc>
                <w:tcPr>
                  <w:tcW w:w="1447"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2401</w:t>
                  </w:r>
                </w:p>
              </w:tc>
              <w:tc>
                <w:tcPr>
                  <w:tcW w:w="1701"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2500</w:t>
                  </w:r>
                </w:p>
              </w:tc>
              <w:tc>
                <w:tcPr>
                  <w:tcW w:w="1525" w:type="dxa"/>
                  <w:vAlign w:val="bottom"/>
                </w:tcPr>
                <w:p w:rsidR="009F7B64" w:rsidRPr="007908F5" w:rsidRDefault="009F7B64" w:rsidP="005667B0">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31</w:t>
                  </w:r>
                </w:p>
              </w:tc>
            </w:tr>
            <w:tr w:rsidR="009F7B64" w:rsidRPr="007A2294" w:rsidTr="005667B0">
              <w:tc>
                <w:tcPr>
                  <w:tcW w:w="1447"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2501</w:t>
                  </w:r>
                </w:p>
              </w:tc>
              <w:tc>
                <w:tcPr>
                  <w:tcW w:w="1701"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2600</w:t>
                  </w:r>
                </w:p>
              </w:tc>
              <w:tc>
                <w:tcPr>
                  <w:tcW w:w="1525" w:type="dxa"/>
                  <w:vAlign w:val="bottom"/>
                </w:tcPr>
                <w:p w:rsidR="009F7B64" w:rsidRPr="007908F5" w:rsidRDefault="009F7B64" w:rsidP="005667B0">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32</w:t>
                  </w:r>
                </w:p>
              </w:tc>
            </w:tr>
            <w:tr w:rsidR="009F7B64" w:rsidRPr="007A2294" w:rsidTr="005667B0">
              <w:tc>
                <w:tcPr>
                  <w:tcW w:w="1447"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2601</w:t>
                  </w:r>
                </w:p>
              </w:tc>
              <w:tc>
                <w:tcPr>
                  <w:tcW w:w="1701"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2700</w:t>
                  </w:r>
                </w:p>
              </w:tc>
              <w:tc>
                <w:tcPr>
                  <w:tcW w:w="1525" w:type="dxa"/>
                  <w:vAlign w:val="bottom"/>
                </w:tcPr>
                <w:p w:rsidR="009F7B64" w:rsidRPr="007908F5" w:rsidRDefault="009F7B64" w:rsidP="005667B0">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33</w:t>
                  </w:r>
                </w:p>
              </w:tc>
            </w:tr>
            <w:tr w:rsidR="009F7B64" w:rsidRPr="007A2294" w:rsidTr="005667B0">
              <w:tc>
                <w:tcPr>
                  <w:tcW w:w="1447"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2701</w:t>
                  </w:r>
                </w:p>
              </w:tc>
              <w:tc>
                <w:tcPr>
                  <w:tcW w:w="1701"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2800</w:t>
                  </w:r>
                </w:p>
              </w:tc>
              <w:tc>
                <w:tcPr>
                  <w:tcW w:w="1525" w:type="dxa"/>
                  <w:vAlign w:val="bottom"/>
                </w:tcPr>
                <w:p w:rsidR="009F7B64" w:rsidRPr="007908F5" w:rsidRDefault="009F7B64" w:rsidP="005667B0">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34</w:t>
                  </w:r>
                </w:p>
              </w:tc>
            </w:tr>
            <w:tr w:rsidR="009F7B64" w:rsidRPr="007A2294" w:rsidTr="005667B0">
              <w:tc>
                <w:tcPr>
                  <w:tcW w:w="1447"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2801</w:t>
                  </w:r>
                </w:p>
              </w:tc>
              <w:tc>
                <w:tcPr>
                  <w:tcW w:w="1701"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2900</w:t>
                  </w:r>
                </w:p>
              </w:tc>
              <w:tc>
                <w:tcPr>
                  <w:tcW w:w="1525" w:type="dxa"/>
                  <w:vAlign w:val="bottom"/>
                </w:tcPr>
                <w:p w:rsidR="009F7B64" w:rsidRPr="007908F5" w:rsidRDefault="009F7B64" w:rsidP="005667B0">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35</w:t>
                  </w:r>
                </w:p>
              </w:tc>
            </w:tr>
            <w:tr w:rsidR="009F7B64" w:rsidRPr="007A2294" w:rsidTr="005667B0">
              <w:tc>
                <w:tcPr>
                  <w:tcW w:w="1447"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2901</w:t>
                  </w:r>
                </w:p>
              </w:tc>
              <w:tc>
                <w:tcPr>
                  <w:tcW w:w="1701"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3000</w:t>
                  </w:r>
                </w:p>
              </w:tc>
              <w:tc>
                <w:tcPr>
                  <w:tcW w:w="1525" w:type="dxa"/>
                  <w:vAlign w:val="bottom"/>
                </w:tcPr>
                <w:p w:rsidR="009F7B64" w:rsidRPr="007908F5" w:rsidRDefault="009F7B64" w:rsidP="005667B0">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36</w:t>
                  </w:r>
                </w:p>
              </w:tc>
            </w:tr>
            <w:tr w:rsidR="009F7B64" w:rsidRPr="007A2294" w:rsidTr="005667B0">
              <w:tc>
                <w:tcPr>
                  <w:tcW w:w="1447"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3001</w:t>
                  </w:r>
                </w:p>
              </w:tc>
              <w:tc>
                <w:tcPr>
                  <w:tcW w:w="1701"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3100</w:t>
                  </w:r>
                </w:p>
              </w:tc>
              <w:tc>
                <w:tcPr>
                  <w:tcW w:w="1525" w:type="dxa"/>
                  <w:vAlign w:val="bottom"/>
                </w:tcPr>
                <w:p w:rsidR="009F7B64" w:rsidRPr="007908F5" w:rsidRDefault="009F7B64" w:rsidP="005667B0">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37</w:t>
                  </w:r>
                </w:p>
              </w:tc>
            </w:tr>
            <w:tr w:rsidR="009F7B64" w:rsidRPr="007A2294" w:rsidTr="005667B0">
              <w:tc>
                <w:tcPr>
                  <w:tcW w:w="1447"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3101</w:t>
                  </w:r>
                </w:p>
              </w:tc>
              <w:tc>
                <w:tcPr>
                  <w:tcW w:w="1701"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3200</w:t>
                  </w:r>
                </w:p>
              </w:tc>
              <w:tc>
                <w:tcPr>
                  <w:tcW w:w="1525" w:type="dxa"/>
                  <w:vAlign w:val="bottom"/>
                </w:tcPr>
                <w:p w:rsidR="009F7B64" w:rsidRPr="007908F5" w:rsidRDefault="009F7B64" w:rsidP="005667B0">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38</w:t>
                  </w:r>
                </w:p>
              </w:tc>
            </w:tr>
            <w:tr w:rsidR="009F7B64" w:rsidRPr="007A2294" w:rsidTr="005667B0">
              <w:tc>
                <w:tcPr>
                  <w:tcW w:w="1447"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3201</w:t>
                  </w:r>
                </w:p>
              </w:tc>
              <w:tc>
                <w:tcPr>
                  <w:tcW w:w="1701"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3300</w:t>
                  </w:r>
                </w:p>
              </w:tc>
              <w:tc>
                <w:tcPr>
                  <w:tcW w:w="1525" w:type="dxa"/>
                  <w:vAlign w:val="bottom"/>
                </w:tcPr>
                <w:p w:rsidR="009F7B64" w:rsidRPr="007908F5" w:rsidRDefault="009F7B64" w:rsidP="005667B0">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39</w:t>
                  </w:r>
                </w:p>
              </w:tc>
            </w:tr>
            <w:tr w:rsidR="009F7B64" w:rsidRPr="007A2294" w:rsidTr="005667B0">
              <w:tc>
                <w:tcPr>
                  <w:tcW w:w="1447"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3301</w:t>
                  </w:r>
                </w:p>
              </w:tc>
              <w:tc>
                <w:tcPr>
                  <w:tcW w:w="1701"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3400</w:t>
                  </w:r>
                </w:p>
              </w:tc>
              <w:tc>
                <w:tcPr>
                  <w:tcW w:w="1525" w:type="dxa"/>
                  <w:vAlign w:val="bottom"/>
                </w:tcPr>
                <w:p w:rsidR="009F7B64" w:rsidRPr="007908F5" w:rsidRDefault="009F7B64" w:rsidP="005667B0">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40</w:t>
                  </w:r>
                </w:p>
              </w:tc>
            </w:tr>
            <w:tr w:rsidR="009F7B64" w:rsidRPr="007A2294" w:rsidTr="005667B0">
              <w:tc>
                <w:tcPr>
                  <w:tcW w:w="1447"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3401</w:t>
                  </w:r>
                </w:p>
              </w:tc>
              <w:tc>
                <w:tcPr>
                  <w:tcW w:w="1701"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3500</w:t>
                  </w:r>
                </w:p>
              </w:tc>
              <w:tc>
                <w:tcPr>
                  <w:tcW w:w="1525" w:type="dxa"/>
                  <w:vAlign w:val="bottom"/>
                </w:tcPr>
                <w:p w:rsidR="009F7B64" w:rsidRPr="007908F5" w:rsidRDefault="009F7B64" w:rsidP="005667B0">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41</w:t>
                  </w:r>
                </w:p>
              </w:tc>
            </w:tr>
            <w:tr w:rsidR="009F7B64" w:rsidRPr="007A2294" w:rsidTr="005667B0">
              <w:tc>
                <w:tcPr>
                  <w:tcW w:w="1447"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3501</w:t>
                  </w:r>
                </w:p>
              </w:tc>
              <w:tc>
                <w:tcPr>
                  <w:tcW w:w="1701"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3600</w:t>
                  </w:r>
                </w:p>
              </w:tc>
              <w:tc>
                <w:tcPr>
                  <w:tcW w:w="1525" w:type="dxa"/>
                  <w:vAlign w:val="bottom"/>
                </w:tcPr>
                <w:p w:rsidR="009F7B64" w:rsidRPr="007908F5" w:rsidRDefault="009F7B64" w:rsidP="005667B0">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42</w:t>
                  </w:r>
                </w:p>
              </w:tc>
            </w:tr>
            <w:tr w:rsidR="009F7B64" w:rsidRPr="007A2294" w:rsidTr="005667B0">
              <w:tc>
                <w:tcPr>
                  <w:tcW w:w="1447"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3601</w:t>
                  </w:r>
                </w:p>
              </w:tc>
              <w:tc>
                <w:tcPr>
                  <w:tcW w:w="1701"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3700</w:t>
                  </w:r>
                </w:p>
              </w:tc>
              <w:tc>
                <w:tcPr>
                  <w:tcW w:w="1525" w:type="dxa"/>
                  <w:vAlign w:val="bottom"/>
                </w:tcPr>
                <w:p w:rsidR="009F7B64" w:rsidRPr="007908F5" w:rsidRDefault="009F7B64" w:rsidP="005667B0">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43</w:t>
                  </w:r>
                </w:p>
              </w:tc>
            </w:tr>
            <w:tr w:rsidR="009F7B64" w:rsidRPr="007A2294" w:rsidTr="005667B0">
              <w:tc>
                <w:tcPr>
                  <w:tcW w:w="1447"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3701</w:t>
                  </w:r>
                </w:p>
              </w:tc>
              <w:tc>
                <w:tcPr>
                  <w:tcW w:w="1701"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3800</w:t>
                  </w:r>
                </w:p>
              </w:tc>
              <w:tc>
                <w:tcPr>
                  <w:tcW w:w="1525" w:type="dxa"/>
                  <w:vAlign w:val="bottom"/>
                </w:tcPr>
                <w:p w:rsidR="009F7B64" w:rsidRPr="007908F5" w:rsidRDefault="009F7B64" w:rsidP="005667B0">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44</w:t>
                  </w:r>
                </w:p>
              </w:tc>
            </w:tr>
            <w:tr w:rsidR="009F7B64" w:rsidRPr="007A2294" w:rsidTr="005667B0">
              <w:tc>
                <w:tcPr>
                  <w:tcW w:w="1447"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3801</w:t>
                  </w:r>
                </w:p>
              </w:tc>
              <w:tc>
                <w:tcPr>
                  <w:tcW w:w="1701"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3900</w:t>
                  </w:r>
                </w:p>
              </w:tc>
              <w:tc>
                <w:tcPr>
                  <w:tcW w:w="1525" w:type="dxa"/>
                  <w:vAlign w:val="bottom"/>
                </w:tcPr>
                <w:p w:rsidR="009F7B64" w:rsidRPr="007908F5" w:rsidRDefault="009F7B64" w:rsidP="005667B0">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45</w:t>
                  </w:r>
                </w:p>
              </w:tc>
            </w:tr>
            <w:tr w:rsidR="009F7B64" w:rsidRPr="007A2294" w:rsidTr="005667B0">
              <w:tc>
                <w:tcPr>
                  <w:tcW w:w="1447"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3901</w:t>
                  </w:r>
                </w:p>
              </w:tc>
              <w:tc>
                <w:tcPr>
                  <w:tcW w:w="1701" w:type="dxa"/>
                  <w:vAlign w:val="center"/>
                </w:tcPr>
                <w:p w:rsidR="009F7B64" w:rsidRPr="007908F5" w:rsidRDefault="009F7B64" w:rsidP="005667B0">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4000</w:t>
                  </w:r>
                </w:p>
              </w:tc>
              <w:tc>
                <w:tcPr>
                  <w:tcW w:w="1525" w:type="dxa"/>
                  <w:vAlign w:val="bottom"/>
                </w:tcPr>
                <w:p w:rsidR="009F7B64" w:rsidRPr="007908F5" w:rsidRDefault="009F7B64" w:rsidP="005667B0">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46</w:t>
                  </w:r>
                </w:p>
              </w:tc>
            </w:tr>
          </w:tbl>
          <w:p w:rsidR="009F7B64" w:rsidRPr="007908F5" w:rsidRDefault="009F7B64" w:rsidP="0080222B">
            <w:pPr>
              <w:pStyle w:val="1"/>
              <w:tabs>
                <w:tab w:val="left" w:pos="0"/>
                <w:tab w:val="left" w:pos="284"/>
              </w:tabs>
              <w:ind w:left="0"/>
              <w:jc w:val="right"/>
              <w:rPr>
                <w:sz w:val="18"/>
                <w:szCs w:val="18"/>
                <w:lang w:val="en-US"/>
              </w:rPr>
            </w:pPr>
          </w:p>
          <w:p w:rsidR="009F7B64" w:rsidRPr="007908F5" w:rsidRDefault="009F7B64" w:rsidP="0080222B">
            <w:pPr>
              <w:ind w:firstLine="750"/>
              <w:jc w:val="both"/>
              <w:rPr>
                <w:rFonts w:ascii="Times New Roman" w:hAnsi="Times New Roman" w:cs="Times New Roman"/>
                <w:sz w:val="18"/>
                <w:szCs w:val="18"/>
                <w:lang w:val="en-US"/>
              </w:rPr>
            </w:pPr>
            <w:r w:rsidRPr="007908F5">
              <w:rPr>
                <w:rFonts w:ascii="Times New Roman" w:hAnsi="Times New Roman" w:cs="Times New Roman"/>
                <w:b/>
                <w:i/>
                <w:sz w:val="18"/>
                <w:szCs w:val="18"/>
                <w:lang w:val="en-US"/>
              </w:rPr>
              <w:t xml:space="preserve">Standard Term </w:t>
            </w:r>
            <w:r w:rsidRPr="007908F5">
              <w:rPr>
                <w:rFonts w:ascii="Times New Roman" w:hAnsi="Times New Roman" w:cs="Times New Roman"/>
                <w:sz w:val="18"/>
                <w:szCs w:val="18"/>
                <w:lang w:val="en-US"/>
              </w:rPr>
              <w:t>is established from the date of rolling stock arrival to the Russian border-crossing station and expires upon arrival of the empty rolling stock to the Russian border-crossing station.</w:t>
            </w:r>
          </w:p>
          <w:p w:rsidR="009F7B64" w:rsidRPr="00870A36" w:rsidRDefault="009F7B64" w:rsidP="0080222B">
            <w:pPr>
              <w:ind w:firstLine="750"/>
              <w:jc w:val="both"/>
              <w:rPr>
                <w:rFonts w:ascii="Times New Roman" w:hAnsi="Times New Roman" w:cs="Times New Roman"/>
                <w:sz w:val="18"/>
                <w:szCs w:val="18"/>
                <w:lang w:val="en-US"/>
              </w:rPr>
            </w:pPr>
            <w:r w:rsidRPr="007908F5">
              <w:rPr>
                <w:rFonts w:ascii="Times New Roman" w:hAnsi="Times New Roman" w:cs="Times New Roman"/>
                <w:b/>
                <w:i/>
                <w:sz w:val="18"/>
                <w:szCs w:val="18"/>
                <w:lang w:val="en-US"/>
              </w:rPr>
              <w:t xml:space="preserve">Excessive Term (Downtime) </w:t>
            </w:r>
            <w:r w:rsidRPr="007908F5">
              <w:rPr>
                <w:rFonts w:ascii="Times New Roman" w:hAnsi="Times New Roman" w:cs="Times New Roman"/>
                <w:sz w:val="18"/>
                <w:szCs w:val="18"/>
                <w:lang w:val="en-US"/>
              </w:rPr>
              <w:t xml:space="preserve">of wagons remaining outside the Russian Federation is a term exceeding </w:t>
            </w:r>
            <w:r w:rsidRPr="007908F5">
              <w:rPr>
                <w:rFonts w:ascii="Times New Roman" w:hAnsi="Times New Roman" w:cs="Times New Roman"/>
                <w:b/>
                <w:i/>
                <w:sz w:val="18"/>
                <w:szCs w:val="18"/>
                <w:lang w:val="en-US"/>
              </w:rPr>
              <w:t>Standard Term</w:t>
            </w:r>
            <w:r w:rsidRPr="007908F5">
              <w:rPr>
                <w:rFonts w:ascii="Times New Roman" w:hAnsi="Times New Roman" w:cs="Times New Roman"/>
                <w:sz w:val="18"/>
                <w:szCs w:val="18"/>
                <w:lang w:val="en-US"/>
              </w:rPr>
              <w:t>.</w:t>
            </w:r>
            <w:r w:rsidRPr="001C0CD9">
              <w:rPr>
                <w:rFonts w:ascii="Times New Roman" w:hAnsi="Times New Roman" w:cs="Times New Roman"/>
                <w:sz w:val="18"/>
                <w:szCs w:val="18"/>
                <w:lang w:val="en-GB"/>
              </w:rPr>
              <w:tab/>
            </w:r>
          </w:p>
        </w:tc>
        <w:tc>
          <w:tcPr>
            <w:tcW w:w="4786" w:type="dxa"/>
          </w:tcPr>
          <w:p w:rsidR="009F7B64" w:rsidRPr="001C0CD9" w:rsidRDefault="009F7B64" w:rsidP="0080222B">
            <w:pPr>
              <w:ind w:firstLine="750"/>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4.15. В случае выявления Продавцом </w:t>
            </w:r>
            <w:r w:rsidRPr="001C0CD9">
              <w:rPr>
                <w:rFonts w:ascii="Times New Roman" w:hAnsi="Times New Roman" w:cs="Times New Roman"/>
                <w:b/>
                <w:i/>
                <w:sz w:val="18"/>
                <w:szCs w:val="18"/>
              </w:rPr>
              <w:t>Сверхнормативного простоя</w:t>
            </w:r>
            <w:r w:rsidRPr="001C0CD9">
              <w:rPr>
                <w:rFonts w:ascii="Times New Roman" w:hAnsi="Times New Roman" w:cs="Times New Roman"/>
                <w:sz w:val="18"/>
                <w:szCs w:val="18"/>
              </w:rPr>
              <w:t xml:space="preserve"> (использования) вагонов-цистерн, крытых вагонов, Продавец, руководствуясь данными, указанными в претензиях ПАО «НК «Роснефть» или иных третьих лиц, осуществивших продажу Продукции Продавцу, либо данными из автоматизированной базы данных </w:t>
            </w:r>
            <w:r>
              <w:rPr>
                <w:rFonts w:ascii="Times New Roman" w:hAnsi="Times New Roman" w:cs="Times New Roman"/>
                <w:sz w:val="18"/>
                <w:szCs w:val="18"/>
              </w:rPr>
              <w:t>О</w:t>
            </w:r>
            <w:r w:rsidRPr="001C0CD9">
              <w:rPr>
                <w:rFonts w:ascii="Times New Roman" w:hAnsi="Times New Roman" w:cs="Times New Roman"/>
                <w:sz w:val="18"/>
                <w:szCs w:val="18"/>
              </w:rPr>
              <w:t>АО «РЖД», производит расчет штрафа и направляет претензию, которая должна быть удовлетворена Покупателем в полном объеме. К претензии Продавец прикладывает документ, подтверждающий полномочия лица, подписавшего претензию, а также расчет суммы штрафа.</w:t>
            </w:r>
          </w:p>
          <w:p w:rsidR="009F7B64" w:rsidRPr="001C0CD9" w:rsidRDefault="009F7B64" w:rsidP="00992E24">
            <w:pPr>
              <w:ind w:firstLine="709"/>
              <w:jc w:val="both"/>
              <w:rPr>
                <w:rFonts w:ascii="Times New Roman" w:hAnsi="Times New Roman" w:cs="Times New Roman"/>
                <w:color w:val="FF0000"/>
                <w:sz w:val="18"/>
                <w:szCs w:val="18"/>
              </w:rPr>
            </w:pPr>
            <w:r w:rsidRPr="001C0CD9">
              <w:rPr>
                <w:rFonts w:ascii="Times New Roman" w:hAnsi="Times New Roman" w:cs="Times New Roman"/>
                <w:sz w:val="18"/>
                <w:szCs w:val="18"/>
              </w:rPr>
              <w:t xml:space="preserve">В случае выявления Покупателем отличия  дат прибытия груженных и порожних подвижных составов на российскую станцию погран.перехода, указанных Продавцом, от дат, указанных в транспортной железнодорожной накладной (календарный штемпель станции), Покупатель вправе обратиться к Продавцу за корректировкой времени сверхнормативного простоя (использования) (суммы штрафа). Для данной корректировки Покупатель обязан в течение </w:t>
            </w:r>
            <w:r>
              <w:rPr>
                <w:rFonts w:ascii="Times New Roman" w:hAnsi="Times New Roman" w:cs="Times New Roman"/>
                <w:sz w:val="18"/>
                <w:szCs w:val="18"/>
              </w:rPr>
              <w:t>25</w:t>
            </w:r>
            <w:r w:rsidRPr="001C0CD9">
              <w:rPr>
                <w:rFonts w:ascii="Times New Roman" w:hAnsi="Times New Roman" w:cs="Times New Roman"/>
                <w:sz w:val="18"/>
                <w:szCs w:val="18"/>
              </w:rPr>
              <w:t xml:space="preserve"> (</w:t>
            </w:r>
            <w:r>
              <w:rPr>
                <w:rFonts w:ascii="Times New Roman" w:hAnsi="Times New Roman" w:cs="Times New Roman"/>
                <w:sz w:val="18"/>
                <w:szCs w:val="18"/>
              </w:rPr>
              <w:t>двадцати пяти</w:t>
            </w:r>
            <w:r w:rsidRPr="001C0CD9">
              <w:rPr>
                <w:rFonts w:ascii="Times New Roman" w:hAnsi="Times New Roman" w:cs="Times New Roman"/>
                <w:sz w:val="18"/>
                <w:szCs w:val="18"/>
              </w:rPr>
              <w:t>) календарных дней с даты получения претензии предоставить Продавцу заверенные Покупателем копии соответствующих транспортных железнодорожных накладных.</w:t>
            </w:r>
          </w:p>
        </w:tc>
        <w:tc>
          <w:tcPr>
            <w:tcW w:w="4786" w:type="dxa"/>
          </w:tcPr>
          <w:p w:rsidR="009F7B64" w:rsidRPr="001C0CD9" w:rsidRDefault="009F7B64" w:rsidP="0025017D">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 xml:space="preserve">4.15. </w:t>
            </w:r>
            <w:r w:rsidRPr="001C0CD9">
              <w:rPr>
                <w:rFonts w:ascii="Times New Roman" w:hAnsi="Times New Roman" w:cs="Times New Roman"/>
                <w:sz w:val="18"/>
                <w:szCs w:val="18"/>
                <w:lang w:val="en-US"/>
              </w:rPr>
              <w:t xml:space="preserve">If the Seller detects an </w:t>
            </w:r>
            <w:r w:rsidRPr="001C0CD9">
              <w:rPr>
                <w:rFonts w:ascii="Times New Roman" w:hAnsi="Times New Roman" w:cs="Times New Roman"/>
                <w:b/>
                <w:i/>
                <w:sz w:val="18"/>
                <w:szCs w:val="18"/>
                <w:lang w:val="en-US"/>
              </w:rPr>
              <w:t xml:space="preserve">Excessive downtime </w:t>
            </w:r>
            <w:r w:rsidRPr="001C0CD9">
              <w:rPr>
                <w:rFonts w:ascii="Times New Roman" w:hAnsi="Times New Roman" w:cs="Times New Roman"/>
                <w:sz w:val="18"/>
                <w:szCs w:val="18"/>
                <w:lang w:val="en-US"/>
              </w:rPr>
              <w:t xml:space="preserve">(use) of tank wagons, covered wagons, the Seller shall calculate a penalty and issue a claim to be fully satisfied by the Buyer, in accordance with the information set out in claims of NK Rosneft PJSC or the third party, which has sold the Product to the Buyer, or the information in the automated database of RZD </w:t>
            </w:r>
            <w:r>
              <w:rPr>
                <w:rFonts w:ascii="Times New Roman" w:hAnsi="Times New Roman" w:cs="Times New Roman"/>
                <w:sz w:val="18"/>
                <w:szCs w:val="18"/>
              </w:rPr>
              <w:t>О</w:t>
            </w:r>
            <w:r w:rsidRPr="001C0CD9">
              <w:rPr>
                <w:rFonts w:ascii="Times New Roman" w:hAnsi="Times New Roman" w:cs="Times New Roman"/>
                <w:sz w:val="18"/>
                <w:szCs w:val="18"/>
                <w:lang w:val="en-US"/>
              </w:rPr>
              <w:t>JSC. The Seller shall attach to the claim a document confirming the authority of the person, who has signed the claim, and calculation of penalty amount.</w:t>
            </w:r>
          </w:p>
          <w:p w:rsidR="009F7B64" w:rsidRPr="001C0CD9" w:rsidRDefault="009F7B64" w:rsidP="00BB4A35">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In the event that the Buyer detects a difference between the dates for arrival of the loaded and empty rolling stocks at the Russian border-crossing station as specified</w:t>
            </w:r>
            <w:r w:rsidRPr="008B3BF7">
              <w:rPr>
                <w:rFonts w:ascii="Times New Roman" w:hAnsi="Times New Roman" w:cs="Times New Roman"/>
                <w:sz w:val="18"/>
                <w:szCs w:val="18"/>
                <w:lang w:val="en-US"/>
              </w:rPr>
              <w:t xml:space="preserve"> </w:t>
            </w:r>
            <w:r>
              <w:rPr>
                <w:rFonts w:ascii="Times New Roman" w:hAnsi="Times New Roman" w:cs="Times New Roman"/>
                <w:sz w:val="18"/>
                <w:szCs w:val="18"/>
                <w:lang w:val="en-US"/>
              </w:rPr>
              <w:t xml:space="preserve">by the Seller </w:t>
            </w:r>
            <w:r w:rsidRPr="001C0CD9">
              <w:rPr>
                <w:rFonts w:ascii="Times New Roman" w:hAnsi="Times New Roman" w:cs="Times New Roman"/>
                <w:sz w:val="18"/>
                <w:szCs w:val="18"/>
                <w:lang w:val="en-GB"/>
              </w:rPr>
              <w:t xml:space="preserve"> and the dates shown in the rail waybill (the station's date stamp), the Buyer may apply for the Seller to adjust the abnormal idle (use) time (the penalty's amount). For the above adjustment, the Buyer shall provide the Seller, within </w:t>
            </w:r>
            <w:r w:rsidRPr="00992E24">
              <w:rPr>
                <w:rFonts w:ascii="Times New Roman" w:hAnsi="Times New Roman" w:cs="Times New Roman"/>
                <w:sz w:val="18"/>
                <w:szCs w:val="18"/>
                <w:lang w:val="en-US"/>
              </w:rPr>
              <w:t>25</w:t>
            </w:r>
            <w:r w:rsidRPr="001C0CD9">
              <w:rPr>
                <w:rFonts w:ascii="Times New Roman" w:hAnsi="Times New Roman" w:cs="Times New Roman"/>
                <w:sz w:val="18"/>
                <w:szCs w:val="18"/>
                <w:lang w:val="en-GB"/>
              </w:rPr>
              <w:t xml:space="preserve"> (</w:t>
            </w:r>
            <w:r>
              <w:rPr>
                <w:rFonts w:ascii="Times New Roman" w:hAnsi="Times New Roman" w:cs="Times New Roman"/>
                <w:sz w:val="18"/>
                <w:szCs w:val="18"/>
                <w:lang w:val="en-GB"/>
              </w:rPr>
              <w:t>twenty-five</w:t>
            </w:r>
            <w:r w:rsidRPr="001C0CD9">
              <w:rPr>
                <w:rFonts w:ascii="Times New Roman" w:hAnsi="Times New Roman" w:cs="Times New Roman"/>
                <w:sz w:val="18"/>
                <w:szCs w:val="18"/>
                <w:lang w:val="en-GB"/>
              </w:rPr>
              <w:t>) calendar days since the request, with the copies of the respective rail waybills certified by the Buyer.</w:t>
            </w:r>
          </w:p>
        </w:tc>
        <w:tc>
          <w:tcPr>
            <w:tcW w:w="4786" w:type="dxa"/>
          </w:tcPr>
          <w:p w:rsidR="009F7B64" w:rsidRPr="001C0CD9" w:rsidRDefault="009F7B64" w:rsidP="0025017D">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4.16. Покупатель обязуется не производить переадресовку подвижного состава и не предоставлять их третьим лицам, в том числе не осуществлять отправку порожнего подвижного состава в адрес третьих лиц</w:t>
            </w:r>
            <w:r w:rsidRPr="008B3BF7">
              <w:rPr>
                <w:rFonts w:ascii="Times New Roman" w:hAnsi="Times New Roman" w:cs="Times New Roman"/>
                <w:sz w:val="18"/>
                <w:szCs w:val="18"/>
              </w:rPr>
              <w:t>,</w:t>
            </w:r>
            <w:r w:rsidRPr="001C0CD9">
              <w:rPr>
                <w:rFonts w:ascii="Times New Roman" w:hAnsi="Times New Roman" w:cs="Times New Roman"/>
                <w:sz w:val="18"/>
                <w:szCs w:val="18"/>
              </w:rPr>
              <w:t xml:space="preserve"> без письменного разрешения Продавца.</w:t>
            </w:r>
          </w:p>
        </w:tc>
        <w:tc>
          <w:tcPr>
            <w:tcW w:w="4786" w:type="dxa"/>
          </w:tcPr>
          <w:p w:rsidR="009F7B64" w:rsidRPr="001C0CD9" w:rsidRDefault="009F7B64" w:rsidP="004F6A04">
            <w:pPr>
              <w:ind w:firstLine="709"/>
              <w:jc w:val="both"/>
              <w:rPr>
                <w:rFonts w:ascii="Times New Roman" w:hAnsi="Times New Roman" w:cs="Times New Roman"/>
                <w:sz w:val="18"/>
                <w:szCs w:val="18"/>
                <w:lang w:val="en-US"/>
              </w:rPr>
            </w:pPr>
            <w:r w:rsidRPr="008B3BF7">
              <w:rPr>
                <w:rFonts w:ascii="Times New Roman" w:hAnsi="Times New Roman" w:cs="Times New Roman"/>
                <w:sz w:val="18"/>
                <w:szCs w:val="18"/>
                <w:lang w:val="en-US"/>
              </w:rPr>
              <w:t xml:space="preserve">4.16. </w:t>
            </w:r>
            <w:r w:rsidRPr="001C0CD9">
              <w:rPr>
                <w:rFonts w:ascii="Times New Roman" w:hAnsi="Times New Roman" w:cs="Times New Roman"/>
                <w:sz w:val="18"/>
                <w:szCs w:val="18"/>
                <w:lang w:val="en-GB"/>
              </w:rPr>
              <w:t>The</w:t>
            </w:r>
            <w:r w:rsidRPr="008B3BF7">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Buyer</w:t>
            </w:r>
            <w:r w:rsidRPr="008B3BF7">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shall</w:t>
            </w:r>
            <w:r w:rsidRPr="008B3BF7">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not</w:t>
            </w:r>
            <w:r w:rsidRPr="008B3BF7">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re</w:t>
            </w:r>
            <w:r w:rsidRPr="008B3BF7">
              <w:rPr>
                <w:rFonts w:ascii="Times New Roman" w:hAnsi="Times New Roman" w:cs="Times New Roman"/>
                <w:sz w:val="18"/>
                <w:szCs w:val="18"/>
                <w:lang w:val="en-US"/>
              </w:rPr>
              <w:t>-</w:t>
            </w:r>
            <w:r w:rsidRPr="001C0CD9">
              <w:rPr>
                <w:rFonts w:ascii="Times New Roman" w:hAnsi="Times New Roman" w:cs="Times New Roman"/>
                <w:sz w:val="18"/>
                <w:szCs w:val="18"/>
                <w:lang w:val="en-GB"/>
              </w:rPr>
              <w:t>forward</w:t>
            </w:r>
            <w:r w:rsidRPr="008B3BF7">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the</w:t>
            </w:r>
            <w:r w:rsidRPr="008B3BF7">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rolling</w:t>
            </w:r>
            <w:r w:rsidRPr="008B3BF7">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stock</w:t>
            </w:r>
            <w:r w:rsidRPr="008B3BF7">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or</w:t>
            </w:r>
            <w:r w:rsidRPr="008B3BF7">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provide</w:t>
            </w:r>
            <w:r w:rsidRPr="008B3BF7">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it</w:t>
            </w:r>
            <w:r w:rsidRPr="008B3BF7">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for</w:t>
            </w:r>
            <w:r w:rsidRPr="008B3BF7">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third</w:t>
            </w:r>
            <w:r w:rsidRPr="008B3BF7">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parties</w:t>
            </w:r>
            <w:r w:rsidRPr="008B3BF7">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including</w:t>
            </w:r>
            <w:r w:rsidRPr="008B3BF7">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it</w:t>
            </w:r>
            <w:r w:rsidRPr="008B3BF7">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shall</w:t>
            </w:r>
            <w:r w:rsidRPr="008B3BF7">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not</w:t>
            </w:r>
            <w:r w:rsidRPr="008B3BF7">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forward</w:t>
            </w:r>
            <w:r w:rsidRPr="008B3BF7">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the</w:t>
            </w:r>
            <w:r w:rsidRPr="008B3BF7">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empty rolling stock to third parties without the Seller's written authorization.</w:t>
            </w:r>
          </w:p>
        </w:tc>
        <w:tc>
          <w:tcPr>
            <w:tcW w:w="4786" w:type="dxa"/>
          </w:tcPr>
          <w:p w:rsidR="009F7B64" w:rsidRPr="008B3BF7" w:rsidRDefault="009F7B64" w:rsidP="004F6A04">
            <w:pPr>
              <w:ind w:firstLine="709"/>
              <w:jc w:val="both"/>
              <w:rPr>
                <w:rFonts w:ascii="Times New Roman" w:hAnsi="Times New Roman" w:cs="Times New Roman"/>
                <w:sz w:val="18"/>
                <w:szCs w:val="18"/>
                <w:lang w:val="en-US"/>
              </w:rPr>
            </w:pPr>
          </w:p>
        </w:tc>
      </w:tr>
      <w:tr w:rsidR="009F7B64" w:rsidRPr="007A2294" w:rsidTr="009F7B64">
        <w:tc>
          <w:tcPr>
            <w:tcW w:w="4785" w:type="dxa"/>
          </w:tcPr>
          <w:p w:rsidR="009F7B64" w:rsidRPr="001C0CD9" w:rsidRDefault="009F7B64"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4.17. При необходимости возврата порожнего подвижного состава Покупателем (грузополучателем) не на станцию приписки Продавец письменно сообщает Покупателю (грузополучателю) станцию, на которую необходимо произвести возврат, и наименование получателя  подвижного состава.</w:t>
            </w:r>
          </w:p>
        </w:tc>
        <w:tc>
          <w:tcPr>
            <w:tcW w:w="4786" w:type="dxa"/>
          </w:tcPr>
          <w:p w:rsidR="009F7B64" w:rsidRPr="001C0CD9" w:rsidRDefault="009F7B64" w:rsidP="00AF1093">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 xml:space="preserve">4.17. Provided that it is necessary to return the empty rolling stock by the Buyer (consignee) elsewhere other than to the home station, the Seller shall notify the Buyer (consignee) in writing about the station designated for return and the name of the rolling stock's recipient. </w:t>
            </w:r>
          </w:p>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rsidP="00AF1093">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lastRenderedPageBreak/>
              <w:t xml:space="preserve">4.18. За повреждение подвижного состава ответственность несет железная дорога страны, виновной в допущенном при транспортировке повреждении подвижного состава, на основании акта, составленного грузополучателем (Соглашение о международном железнодорожном грузовом сообщении, действует с 01.11.1951 г.). </w:t>
            </w:r>
          </w:p>
        </w:tc>
        <w:tc>
          <w:tcPr>
            <w:tcW w:w="4786" w:type="dxa"/>
          </w:tcPr>
          <w:p w:rsidR="009F7B64" w:rsidRPr="001C0CD9" w:rsidRDefault="009F7B64" w:rsidP="00AF1093">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4.18. The railway of the country guilty of damaging the rolling stock while the transportation shall be liable for damage of the rolling stock subject to the certificate issued by the consignee (according to the Agreement on International Goods Transport by Rail in force from 01.11.1951). </w:t>
            </w:r>
          </w:p>
          <w:p w:rsidR="009F7B64" w:rsidRPr="001C0CD9" w:rsidRDefault="009F7B64">
            <w:pPr>
              <w:rPr>
                <w:rFonts w:ascii="Times New Roman" w:hAnsi="Times New Roman" w:cs="Times New Roman"/>
                <w:sz w:val="18"/>
                <w:szCs w:val="18"/>
                <w:lang w:val="en-GB"/>
              </w:rPr>
            </w:pPr>
          </w:p>
        </w:tc>
        <w:tc>
          <w:tcPr>
            <w:tcW w:w="4786" w:type="dxa"/>
          </w:tcPr>
          <w:p w:rsidR="009F7B64" w:rsidRPr="001C0CD9" w:rsidRDefault="009F7B64" w:rsidP="00AF1093">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4.19. Покупатель (грузополучатель) обязуется при поставке Продукции на условиях FCA автомобильным транспортом обеспечивать подачу автотранспорта в исправном и пригодном для перевозки конкретного груза состоянии. Ответственность за ущерб, возникший от предоставления автотранспорта, находящегося в непригодном для погрузки, перевозки Продукции состоянии, несет Покупатель. В случае утраты Продукции из автотранспорта в период погрузки по причине технической неисправности или непригодности транспортного средства все риски несет Покупатель. При этом количество утраченной Продукции не исключается из накладной и оплачивается Покупателем в порядке, предусмотренном условиями настоящего Контракта.</w:t>
            </w:r>
          </w:p>
        </w:tc>
        <w:tc>
          <w:tcPr>
            <w:tcW w:w="4786" w:type="dxa"/>
          </w:tcPr>
          <w:p w:rsidR="009F7B64" w:rsidRPr="001C0CD9" w:rsidRDefault="009F7B64" w:rsidP="00AF1093">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4.19. The Buyer (consignee) shall ensure, while delivering the Products under FCA by road, that the motor vehicles arrive in a faultless condition suitable to carry the specific cargo. The Buyer shall be liable for the damage arising out of the fact that the motor vehicles have been provided in a condition unsuitable for loading or shipping the Products. Should the Products be lost out of the motor vehicles while the loading due to the motor vehicle's technical failure or unsuitability, all the risks shall be borne by the Buyer. With that, the quantity of the lost Products shall not be excluded from the waybill and shall be paid by the Buyer in the manner as provided by this Contract.</w:t>
            </w:r>
          </w:p>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rsidP="00AF1093">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4.20. При поставке Продукции на условиях FCA Продукции автотранспортом Покупатель до начала отгрузки обязан предоставить Продавцу:</w:t>
            </w:r>
          </w:p>
          <w:p w:rsidR="009F7B64" w:rsidRPr="001C0CD9" w:rsidRDefault="009F7B64"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 данные по водителям и автотранспорту по факсимильной/ электронной связи, а также письменное уведомление с подлинными образцами личных подписей руководителя (генерального директора, директора) и/или главного бухгалтера Покупателя (Грузополучателя), которые имеют право подписи доверенностей на получение Продукции;</w:t>
            </w:r>
          </w:p>
          <w:p w:rsidR="009F7B64" w:rsidRPr="001C0CD9" w:rsidRDefault="009F7B64"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 в случае изменения лиц (генерального директора, директора, главного бухгалтера), уполномоченных подписывать доверенности на получение Продукции,  уведомление с новыми образцами подписей и документ, подтверждающий полномочия лица;</w:t>
            </w:r>
          </w:p>
          <w:p w:rsidR="009F7B64" w:rsidRPr="001C0CD9" w:rsidRDefault="009F7B64"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 доверенность на получение уполномоченным представителем (перевозчиком) от Продавца Продукции, оформленную в соответствии с существующими требованиями законодательства;</w:t>
            </w:r>
          </w:p>
          <w:p w:rsidR="009F7B64" w:rsidRPr="001C0CD9" w:rsidRDefault="009F7B64"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 по требованию Продавца не позднее окончания рабочего дня до даты отгрузки реестр доверенностей, выданных грузополучателем Покупателя, в случае получения Продукции грузополучателем Покупателя. </w:t>
            </w:r>
          </w:p>
          <w:p w:rsidR="009F7B64" w:rsidRPr="001C0CD9" w:rsidRDefault="009F7B64"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 При отгрузке представитель Покупателя (перевозчик) должен предъявить документ, удостоверяющий личность.</w:t>
            </w:r>
          </w:p>
          <w:p w:rsidR="009F7B64" w:rsidRPr="001C0CD9" w:rsidRDefault="009F7B64"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В случае неполучения от Покупателя в установленный срок документов, указанных в настоящем пункте, Продавец вправе приостановить отгрузку Продукции до момента получения документов. При визуальном несовпадении подписей, содержащихся в доверенности, с образцами подписей лиц, содержащихся в уведомлении об образцах подписей, отпуск Продукции не производится до получения от Покупателя письменного подтверждения выдачи такой доверенности и ее подписания лично уполномоченным лицом.</w:t>
            </w:r>
          </w:p>
        </w:tc>
        <w:tc>
          <w:tcPr>
            <w:tcW w:w="4786" w:type="dxa"/>
          </w:tcPr>
          <w:p w:rsidR="009F7B64" w:rsidRPr="001C0CD9" w:rsidRDefault="009F7B64" w:rsidP="008A17D9">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4.20. While delivering the Products under FCA terms by road, the Buyer shall (before freight shipment) provide the Seller with:</w:t>
            </w:r>
          </w:p>
          <w:p w:rsidR="009F7B64" w:rsidRPr="001C0CD9" w:rsidRDefault="009F7B64" w:rsidP="008A17D9">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 information about the drivers and motor vehicles by fax/e-mail and also with the written notice containing authentic specimen of personal signatures of the officer (Director General, Director) and/or Chief Accountant of the Buyer (Consignee), who is/are the authorized signatory/-ies for powers of attorney to receive the Products;</w:t>
            </w:r>
          </w:p>
          <w:p w:rsidR="009F7B64" w:rsidRPr="001C0CD9" w:rsidRDefault="009F7B64" w:rsidP="008A17D9">
            <w:pPr>
              <w:ind w:firstLine="709"/>
              <w:jc w:val="both"/>
              <w:rPr>
                <w:rFonts w:ascii="Times New Roman" w:hAnsi="Times New Roman" w:cs="Times New Roman"/>
                <w:sz w:val="18"/>
                <w:szCs w:val="18"/>
                <w:lang w:val="en-US"/>
              </w:rPr>
            </w:pPr>
          </w:p>
          <w:p w:rsidR="009F7B64" w:rsidRPr="001C0CD9" w:rsidRDefault="009F7B64" w:rsidP="008A17D9">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 if the authorized signatories (Director General, Director, Chief Accountant), for powers of attorney to receive the Products are replaced, the notice containing new specimen of signatures and the incumbency certificate;</w:t>
            </w:r>
          </w:p>
          <w:p w:rsidR="009F7B64" w:rsidRPr="001C0CD9" w:rsidRDefault="009F7B64" w:rsidP="008A17D9">
            <w:pPr>
              <w:ind w:firstLine="709"/>
              <w:jc w:val="both"/>
              <w:rPr>
                <w:rFonts w:ascii="Times New Roman" w:hAnsi="Times New Roman" w:cs="Times New Roman"/>
                <w:sz w:val="18"/>
                <w:szCs w:val="18"/>
                <w:lang w:val="en-US"/>
              </w:rPr>
            </w:pPr>
          </w:p>
          <w:p w:rsidR="009F7B64" w:rsidRPr="001C0CD9" w:rsidRDefault="009F7B64" w:rsidP="008A17D9">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 the power of attorney for the authorized representative (carrier) to receive the Products from the Seller as executed according to the current requirements of the law;</w:t>
            </w:r>
          </w:p>
          <w:p w:rsidR="009F7B64" w:rsidRPr="001C0CD9" w:rsidRDefault="009F7B64" w:rsidP="008A17D9">
            <w:pPr>
              <w:ind w:firstLine="709"/>
              <w:jc w:val="both"/>
              <w:rPr>
                <w:rFonts w:ascii="Times New Roman" w:hAnsi="Times New Roman" w:cs="Times New Roman"/>
                <w:sz w:val="18"/>
                <w:szCs w:val="18"/>
                <w:lang w:val="en-US"/>
              </w:rPr>
            </w:pPr>
          </w:p>
          <w:p w:rsidR="009F7B64" w:rsidRPr="001C0CD9" w:rsidRDefault="009F7B64" w:rsidP="008A17D9">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 at the Seller's request, no later than by closure of the business day preceding the shipment date, the register of powers of attorneys as issued by the Buyer's consignee, in case the Products are to be received by the Buyer's consignee.</w:t>
            </w:r>
          </w:p>
          <w:p w:rsidR="009F7B64" w:rsidRPr="001C0CD9" w:rsidRDefault="009F7B64" w:rsidP="008A17D9">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 xml:space="preserve"> At shipment, the Buyer's representative (carrier) shall show his/her ID.</w:t>
            </w:r>
          </w:p>
          <w:p w:rsidR="009F7B64" w:rsidRPr="001C0CD9" w:rsidRDefault="009F7B64" w:rsidP="008A17D9">
            <w:pPr>
              <w:ind w:firstLine="709"/>
              <w:jc w:val="both"/>
              <w:rPr>
                <w:rFonts w:ascii="Times New Roman" w:hAnsi="Times New Roman" w:cs="Times New Roman"/>
                <w:sz w:val="18"/>
                <w:szCs w:val="18"/>
                <w:lang w:val="en-US"/>
              </w:rPr>
            </w:pPr>
          </w:p>
          <w:p w:rsidR="009F7B64" w:rsidRPr="001C0CD9" w:rsidRDefault="009F7B64" w:rsidP="008A17D9">
            <w:pPr>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Unless the receipt of the documents from the Buyer as specified hereunder is made on time, the Seller shall be entitled to suspend loading the Products until the documents are received. Should there be any visual mismatch between the signatures set in the power or attorney and the ones in the notice on signature form of signatories, the Products shall not be let out until the receipt of the written confirmation from the Buyer to witness that such power of attorney has been issued and that it has been signed by the authorized signatory.</w:t>
            </w:r>
          </w:p>
        </w:tc>
        <w:tc>
          <w:tcPr>
            <w:tcW w:w="4786" w:type="dxa"/>
          </w:tcPr>
          <w:p w:rsidR="009F7B64" w:rsidRPr="001C0CD9" w:rsidRDefault="009F7B64" w:rsidP="008A17D9">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4.21. В случае прибытия в адрес Покупателя (Грузополучателя) транспортных средств с признаками неисправности, повреждения или замены запорно-пломбировочных устройств (ЗПУ) и/или технически неисправных, повреждённых транспортных средств / крытых вагонов/вагоно-цистерн, нарушения целостности упаковки Продукции, а равно при обнаружении Покупателем (грузополучателем) любых признаков, свидетельствующих о возможном доступе к грузу во время перевозки, претензии по утрате, недостаче и/или повреждению (порче) поставленной Продукции </w:t>
            </w:r>
            <w:r w:rsidRPr="001C0CD9">
              <w:rPr>
                <w:rFonts w:ascii="Times New Roman" w:hAnsi="Times New Roman" w:cs="Times New Roman"/>
                <w:sz w:val="18"/>
                <w:szCs w:val="18"/>
              </w:rPr>
              <w:lastRenderedPageBreak/>
              <w:t>предъявляются Покупателем (грузополучателем) перевозчику, экспедитору самостоятельно. В этом случае Покупатель не вправе предъявлять претензии по качеству, количеству Продукции, дефекты и недостатки которой возникли вследствие ненадлежащей транспортировки, разгрузки, хранения.</w:t>
            </w:r>
          </w:p>
        </w:tc>
        <w:tc>
          <w:tcPr>
            <w:tcW w:w="4786" w:type="dxa"/>
          </w:tcPr>
          <w:p w:rsidR="009F7B64" w:rsidRPr="001C0CD9" w:rsidRDefault="009F7B64" w:rsidP="008A17D9">
            <w:pPr>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lastRenderedPageBreak/>
              <w:t xml:space="preserve">4.21. Provided that the vehicles arrive to the Buyer (consignee) with signs of faults, damages or non-authentic lock and seal devices (LSDs) and/or the vehicles/covered rail cars/rail tanks, which are technically malfunctioning, are damaged and if the Products' package is disintegrated, and also if the Buyer (consignee) detects any signs to testify that there might have been an authorized access to the cargo during the shipment, the claims as for the loss, shortage and/or damage (spoilage) of the supplied Products shall be made by the Buyer (consignee) against the carrier, forwarder, on its own. In that case, the Buyer may not make any claims as regards the quality, quantity of the </w:t>
            </w:r>
            <w:r w:rsidRPr="001C0CD9">
              <w:rPr>
                <w:rFonts w:ascii="Times New Roman" w:hAnsi="Times New Roman" w:cs="Times New Roman"/>
                <w:sz w:val="18"/>
                <w:szCs w:val="18"/>
                <w:lang w:val="en-GB"/>
              </w:rPr>
              <w:lastRenderedPageBreak/>
              <w:t>Products, the defects and shortages of which have been caused owing to undue shipment, de-loading, storage.</w:t>
            </w:r>
          </w:p>
        </w:tc>
        <w:tc>
          <w:tcPr>
            <w:tcW w:w="4786" w:type="dxa"/>
          </w:tcPr>
          <w:p w:rsidR="009F7B64" w:rsidRPr="001C0CD9" w:rsidRDefault="009F7B64" w:rsidP="008A17D9">
            <w:pPr>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4.22. В случае согласования в соответствующем Приложении на поставку условия об отгрузке продукции железнодорожным транспортом срок поставки, указанный в таком Приложении увеличивается на 30 (тридцать календарных) дней.</w:t>
            </w:r>
          </w:p>
        </w:tc>
        <w:tc>
          <w:tcPr>
            <w:tcW w:w="4786" w:type="dxa"/>
          </w:tcPr>
          <w:p w:rsidR="009F7B64" w:rsidRPr="001C0CD9" w:rsidRDefault="009F7B64" w:rsidP="00AF1093">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 xml:space="preserve">4.22. In the event that it is agreed in the relevant </w:t>
            </w:r>
            <w:r>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to ship the Products by rail, the delivery term as shown in such </w:t>
            </w:r>
            <w:r>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shall be extended for 30 (thirty) calendar days.</w:t>
            </w:r>
          </w:p>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rsidP="00AF1093">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8A17D9">
            <w:pPr>
              <w:ind w:firstLine="709"/>
              <w:jc w:val="both"/>
              <w:rPr>
                <w:rFonts w:ascii="Times New Roman" w:hAnsi="Times New Roman" w:cs="Times New Roman"/>
                <w:sz w:val="18"/>
                <w:szCs w:val="18"/>
              </w:rPr>
            </w:pPr>
            <w:r w:rsidRPr="001C0CD9">
              <w:rPr>
                <w:rFonts w:ascii="Times New Roman" w:hAnsi="Times New Roman" w:cs="Times New Roman"/>
                <w:sz w:val="18"/>
                <w:szCs w:val="18"/>
              </w:rPr>
              <w:t>4.23. При поставках автомобильным транспортом Покупатель обязуется подавать под погрузку автомобильный транспорт, технические характеристики которого, в том числе количество осей, масса и емкость автоцистерны, позволяют при осуществлении налива Продукции в объеме 100% от общего объема автоцистерны, соблюсти требования:</w:t>
            </w:r>
          </w:p>
          <w:p w:rsidR="009F7B64" w:rsidRPr="001C0CD9" w:rsidRDefault="009F7B64" w:rsidP="008A17D9">
            <w:pPr>
              <w:ind w:firstLine="709"/>
              <w:jc w:val="both"/>
              <w:rPr>
                <w:rFonts w:ascii="Times New Roman" w:hAnsi="Times New Roman" w:cs="Times New Roman"/>
                <w:sz w:val="18"/>
                <w:szCs w:val="18"/>
              </w:rPr>
            </w:pPr>
            <w:r w:rsidRPr="001C0CD9">
              <w:rPr>
                <w:rFonts w:ascii="Times New Roman" w:hAnsi="Times New Roman" w:cs="Times New Roman"/>
                <w:sz w:val="18"/>
                <w:szCs w:val="18"/>
              </w:rPr>
              <w:t>- Федерального закона РФ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8 ноября 2007 года N 257-ФЗ</w:t>
            </w:r>
          </w:p>
          <w:p w:rsidR="009F7B64" w:rsidRPr="001C0CD9" w:rsidRDefault="009F7B64" w:rsidP="008A17D9">
            <w:pPr>
              <w:ind w:firstLine="709"/>
              <w:jc w:val="both"/>
              <w:rPr>
                <w:rFonts w:ascii="Times New Roman" w:hAnsi="Times New Roman" w:cs="Times New Roman"/>
                <w:sz w:val="18"/>
                <w:szCs w:val="18"/>
              </w:rPr>
            </w:pPr>
            <w:r w:rsidRPr="001C0CD9">
              <w:rPr>
                <w:rFonts w:ascii="Times New Roman" w:hAnsi="Times New Roman" w:cs="Times New Roman"/>
                <w:sz w:val="18"/>
                <w:szCs w:val="18"/>
              </w:rPr>
              <w:t>- Правил перевозки грузов автомобильным транспортом, утвержденных постановлением Правительства РФ от 15 апреля 2011 г. N 272</w:t>
            </w:r>
          </w:p>
          <w:p w:rsidR="009F7B64" w:rsidRPr="001C0CD9" w:rsidRDefault="009F7B64" w:rsidP="008A17D9">
            <w:pPr>
              <w:ind w:firstLine="709"/>
              <w:jc w:val="both"/>
              <w:rPr>
                <w:rFonts w:ascii="Times New Roman" w:hAnsi="Times New Roman" w:cs="Times New Roman"/>
                <w:sz w:val="18"/>
                <w:szCs w:val="18"/>
              </w:rPr>
            </w:pPr>
            <w:r>
              <w:rPr>
                <w:rFonts w:ascii="Times New Roman" w:hAnsi="Times New Roman" w:cs="Times New Roman"/>
                <w:sz w:val="18"/>
                <w:szCs w:val="18"/>
              </w:rPr>
              <w:t xml:space="preserve">- </w:t>
            </w:r>
            <w:r w:rsidRPr="001C0CD9">
              <w:rPr>
                <w:rFonts w:ascii="Times New Roman" w:hAnsi="Times New Roman" w:cs="Times New Roman"/>
                <w:sz w:val="18"/>
                <w:szCs w:val="18"/>
              </w:rPr>
              <w:t>Кодекса об административных правонарушениях РФ,</w:t>
            </w:r>
          </w:p>
          <w:p w:rsidR="009F7B64" w:rsidRPr="001C0CD9" w:rsidRDefault="009F7B64" w:rsidP="008A17D9">
            <w:pPr>
              <w:ind w:firstLine="709"/>
              <w:jc w:val="both"/>
              <w:rPr>
                <w:rFonts w:ascii="Times New Roman" w:hAnsi="Times New Roman" w:cs="Times New Roman"/>
                <w:sz w:val="18"/>
                <w:szCs w:val="18"/>
              </w:rPr>
            </w:pPr>
            <w:r w:rsidRPr="001C0CD9">
              <w:rPr>
                <w:rFonts w:ascii="Times New Roman" w:hAnsi="Times New Roman" w:cs="Times New Roman"/>
                <w:sz w:val="18"/>
                <w:szCs w:val="18"/>
              </w:rPr>
              <w:t>в части запрета на осуществление движения по автомобильным дорогам на тяжеловесных транспортных средствах, осуществляющих перевозки грузов, не являющихся неделимыми, а также перевозки крупногабаритных грузов.</w:t>
            </w:r>
          </w:p>
        </w:tc>
        <w:tc>
          <w:tcPr>
            <w:tcW w:w="4786" w:type="dxa"/>
          </w:tcPr>
          <w:p w:rsidR="009F7B64" w:rsidRPr="001C0CD9" w:rsidRDefault="009F7B64" w:rsidP="008A17D9">
            <w:pPr>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4.23. While the delivery by road, the Buyer shall deliver the motor vehicles for loading, the technical specification of which vehicles, including the number of axles, weight and capacity of the road tank, makes it possible to fill in the Products up to 100% from the total capacity of the road tank, and shall be in line with the requirements of:</w:t>
            </w:r>
          </w:p>
          <w:p w:rsidR="009F7B64" w:rsidRDefault="009F7B64" w:rsidP="008A17D9">
            <w:pPr>
              <w:ind w:firstLine="891"/>
              <w:jc w:val="both"/>
              <w:rPr>
                <w:rFonts w:ascii="Times New Roman" w:hAnsi="Times New Roman" w:cs="Times New Roman"/>
                <w:sz w:val="18"/>
                <w:szCs w:val="18"/>
                <w:lang w:val="en-GB"/>
              </w:rPr>
            </w:pPr>
          </w:p>
          <w:p w:rsidR="009F7B64" w:rsidRPr="001C0CD9" w:rsidRDefault="009F7B64" w:rsidP="008A17D9">
            <w:pPr>
              <w:ind w:firstLine="891"/>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the Federal Law of the Russian Federation "On Motorways and Traffic Activity in the Russian Federation and Amendments into Separate Legislative Instruments of the Russian Federation" dated November 8, 2007 No. 257-ФЗ;</w:t>
            </w:r>
          </w:p>
          <w:p w:rsidR="009F7B64" w:rsidRPr="001C0CD9" w:rsidRDefault="009F7B64" w:rsidP="008A17D9">
            <w:pPr>
              <w:ind w:firstLine="891"/>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the Regulations on Cargo Transportation by Motor Vehicles, approved by the Determination of the Government of the Russian Federation dated April 15, 2011 No. 272;</w:t>
            </w:r>
          </w:p>
          <w:p w:rsidR="009F7B64" w:rsidRPr="001C0CD9" w:rsidRDefault="009F7B64" w:rsidP="008A17D9">
            <w:pPr>
              <w:ind w:firstLine="891"/>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the Code of Administrative Offenses of the Russian Federation,</w:t>
            </w:r>
          </w:p>
          <w:p w:rsidR="009F7B64" w:rsidRPr="001C0CD9" w:rsidRDefault="009F7B64" w:rsidP="008A17D9">
            <w:pPr>
              <w:ind w:firstLine="891"/>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as regards the prohibition of traffic along motorways on heavy trucks that carry cargos other than non-divisible, or carry the oversized cargos.</w:t>
            </w:r>
          </w:p>
        </w:tc>
        <w:tc>
          <w:tcPr>
            <w:tcW w:w="4786" w:type="dxa"/>
          </w:tcPr>
          <w:p w:rsidR="009F7B64" w:rsidRPr="001C0CD9" w:rsidRDefault="009F7B64" w:rsidP="008A17D9">
            <w:pPr>
              <w:jc w:val="both"/>
              <w:rPr>
                <w:rFonts w:ascii="Times New Roman" w:hAnsi="Times New Roman" w:cs="Times New Roman"/>
                <w:sz w:val="18"/>
                <w:szCs w:val="18"/>
                <w:lang w:val="en-GB"/>
              </w:rPr>
            </w:pPr>
          </w:p>
        </w:tc>
      </w:tr>
      <w:tr w:rsidR="009F7B64" w:rsidRPr="007A2294" w:rsidTr="009F7B64">
        <w:tc>
          <w:tcPr>
            <w:tcW w:w="4785" w:type="dxa"/>
          </w:tcPr>
          <w:p w:rsidR="009F7B64" w:rsidRDefault="009F7B64" w:rsidP="00DC0776">
            <w:pPr>
              <w:pStyle w:val="a6"/>
              <w:widowControl w:val="0"/>
              <w:tabs>
                <w:tab w:val="left" w:pos="426"/>
              </w:tabs>
              <w:ind w:left="38"/>
              <w:jc w:val="both"/>
              <w:rPr>
                <w:sz w:val="18"/>
                <w:szCs w:val="18"/>
              </w:rPr>
            </w:pPr>
            <w:r>
              <w:rPr>
                <w:sz w:val="18"/>
                <w:szCs w:val="18"/>
              </w:rPr>
              <w:t>4.2</w:t>
            </w:r>
            <w:r w:rsidRPr="00721148">
              <w:rPr>
                <w:sz w:val="18"/>
                <w:szCs w:val="18"/>
              </w:rPr>
              <w:t>4</w:t>
            </w:r>
            <w:r>
              <w:rPr>
                <w:sz w:val="18"/>
                <w:szCs w:val="18"/>
              </w:rPr>
              <w:t>. Стороны установили следующие сокращенные наименования заводов-производителей Продукции и соответствующие им адреса пунктов налива:</w:t>
            </w:r>
          </w:p>
          <w:tbl>
            <w:tblPr>
              <w:tblStyle w:val="a3"/>
              <w:tblW w:w="4531" w:type="dxa"/>
              <w:tblLayout w:type="fixed"/>
              <w:tblLook w:val="04A0" w:firstRow="1" w:lastRow="0" w:firstColumn="1" w:lastColumn="0" w:noHBand="0" w:noVBand="1"/>
            </w:tblPr>
            <w:tblGrid>
              <w:gridCol w:w="1838"/>
              <w:gridCol w:w="851"/>
              <w:gridCol w:w="1842"/>
            </w:tblGrid>
            <w:tr w:rsidR="009F7B64" w:rsidRPr="0058067A" w:rsidTr="00DC0776">
              <w:tc>
                <w:tcPr>
                  <w:tcW w:w="1838" w:type="dxa"/>
                </w:tcPr>
                <w:p w:rsidR="009F7B64" w:rsidRPr="0058067A" w:rsidRDefault="009F7B64" w:rsidP="00DC0776">
                  <w:pPr>
                    <w:pStyle w:val="a6"/>
                    <w:widowControl w:val="0"/>
                    <w:tabs>
                      <w:tab w:val="left" w:pos="426"/>
                    </w:tabs>
                    <w:ind w:left="0"/>
                    <w:jc w:val="center"/>
                    <w:rPr>
                      <w:b/>
                      <w:sz w:val="16"/>
                      <w:szCs w:val="16"/>
                    </w:rPr>
                  </w:pPr>
                  <w:r w:rsidRPr="0058067A">
                    <w:rPr>
                      <w:b/>
                      <w:sz w:val="16"/>
                      <w:szCs w:val="16"/>
                    </w:rPr>
                    <w:t>Наименование завода производителя</w:t>
                  </w:r>
                </w:p>
              </w:tc>
              <w:tc>
                <w:tcPr>
                  <w:tcW w:w="851" w:type="dxa"/>
                </w:tcPr>
                <w:p w:rsidR="009F7B64" w:rsidRPr="0058067A" w:rsidRDefault="009F7B64" w:rsidP="00DC0776">
                  <w:pPr>
                    <w:pStyle w:val="a6"/>
                    <w:widowControl w:val="0"/>
                    <w:tabs>
                      <w:tab w:val="left" w:pos="426"/>
                    </w:tabs>
                    <w:ind w:left="0"/>
                    <w:jc w:val="center"/>
                    <w:rPr>
                      <w:b/>
                      <w:sz w:val="16"/>
                      <w:szCs w:val="16"/>
                    </w:rPr>
                  </w:pPr>
                  <w:r w:rsidRPr="0058067A">
                    <w:rPr>
                      <w:b/>
                      <w:sz w:val="16"/>
                      <w:szCs w:val="16"/>
                    </w:rPr>
                    <w:t>Сокр.</w:t>
                  </w:r>
                </w:p>
                <w:p w:rsidR="009F7B64" w:rsidRPr="0058067A" w:rsidRDefault="009F7B64" w:rsidP="00204D25">
                  <w:pPr>
                    <w:pStyle w:val="a6"/>
                    <w:widowControl w:val="0"/>
                    <w:tabs>
                      <w:tab w:val="left" w:pos="426"/>
                    </w:tabs>
                    <w:ind w:left="0"/>
                    <w:jc w:val="center"/>
                    <w:rPr>
                      <w:b/>
                      <w:sz w:val="16"/>
                      <w:szCs w:val="16"/>
                    </w:rPr>
                  </w:pPr>
                  <w:r>
                    <w:rPr>
                      <w:b/>
                      <w:sz w:val="16"/>
                      <w:szCs w:val="16"/>
                    </w:rPr>
                    <w:t>наим-е</w:t>
                  </w:r>
                </w:p>
              </w:tc>
              <w:tc>
                <w:tcPr>
                  <w:tcW w:w="1842" w:type="dxa"/>
                </w:tcPr>
                <w:p w:rsidR="009F7B64" w:rsidRPr="0058067A" w:rsidRDefault="009F7B64" w:rsidP="00DC0776">
                  <w:pPr>
                    <w:pStyle w:val="a6"/>
                    <w:widowControl w:val="0"/>
                    <w:tabs>
                      <w:tab w:val="left" w:pos="426"/>
                    </w:tabs>
                    <w:ind w:left="0"/>
                    <w:jc w:val="center"/>
                    <w:rPr>
                      <w:b/>
                      <w:sz w:val="16"/>
                      <w:szCs w:val="16"/>
                    </w:rPr>
                  </w:pPr>
                  <w:r w:rsidRPr="0058067A">
                    <w:rPr>
                      <w:b/>
                      <w:sz w:val="16"/>
                      <w:szCs w:val="16"/>
                    </w:rPr>
                    <w:t>Адрес пункта налива</w:t>
                  </w:r>
                </w:p>
              </w:tc>
            </w:tr>
            <w:tr w:rsidR="009F7B64" w:rsidRPr="0058067A" w:rsidTr="00DC0776">
              <w:tc>
                <w:tcPr>
                  <w:tcW w:w="1838" w:type="dxa"/>
                </w:tcPr>
                <w:p w:rsidR="009F7B64" w:rsidRPr="0058067A" w:rsidRDefault="009F7B64" w:rsidP="00DC0776">
                  <w:pPr>
                    <w:pStyle w:val="a6"/>
                    <w:widowControl w:val="0"/>
                    <w:tabs>
                      <w:tab w:val="left" w:pos="426"/>
                    </w:tabs>
                    <w:ind w:left="0"/>
                    <w:jc w:val="both"/>
                    <w:rPr>
                      <w:sz w:val="16"/>
                      <w:szCs w:val="16"/>
                    </w:rPr>
                  </w:pPr>
                  <w:r w:rsidRPr="0058067A">
                    <w:rPr>
                      <w:color w:val="282C37"/>
                      <w:sz w:val="16"/>
                      <w:szCs w:val="16"/>
                      <w:shd w:val="clear" w:color="auto" w:fill="FFFFFF"/>
                    </w:rPr>
                    <w:t>АКЦИОНЕРНОЕ ОБЩЕСТВО "РЯЗАНСКАЯ НЕФТЕПЕРЕРАБАТЫВАЮЩАЯ КОМПАНИЯ"</w:t>
                  </w:r>
                </w:p>
              </w:tc>
              <w:tc>
                <w:tcPr>
                  <w:tcW w:w="851" w:type="dxa"/>
                </w:tcPr>
                <w:p w:rsidR="009F7B64" w:rsidRPr="0058067A" w:rsidRDefault="009F7B64" w:rsidP="00DC0776">
                  <w:pPr>
                    <w:pStyle w:val="a6"/>
                    <w:widowControl w:val="0"/>
                    <w:tabs>
                      <w:tab w:val="left" w:pos="426"/>
                    </w:tabs>
                    <w:ind w:left="0"/>
                    <w:jc w:val="center"/>
                    <w:rPr>
                      <w:sz w:val="16"/>
                      <w:szCs w:val="16"/>
                    </w:rPr>
                  </w:pPr>
                  <w:r w:rsidRPr="0058067A">
                    <w:rPr>
                      <w:sz w:val="16"/>
                      <w:szCs w:val="16"/>
                    </w:rPr>
                    <w:t>РНПК</w:t>
                  </w:r>
                </w:p>
              </w:tc>
              <w:tc>
                <w:tcPr>
                  <w:tcW w:w="1842" w:type="dxa"/>
                </w:tcPr>
                <w:p w:rsidR="009F7B64" w:rsidRPr="0058067A" w:rsidRDefault="009F7B64" w:rsidP="00DC0776">
                  <w:pPr>
                    <w:jc w:val="both"/>
                    <w:rPr>
                      <w:rFonts w:ascii="Times New Roman" w:hAnsi="Times New Roman" w:cs="Times New Roman"/>
                      <w:sz w:val="16"/>
                      <w:szCs w:val="16"/>
                    </w:rPr>
                  </w:pPr>
                  <w:r w:rsidRPr="0058067A">
                    <w:rPr>
                      <w:rFonts w:ascii="Times New Roman" w:hAnsi="Times New Roman" w:cs="Times New Roman"/>
                      <w:color w:val="282C37"/>
                      <w:sz w:val="16"/>
                      <w:szCs w:val="16"/>
                    </w:rPr>
                    <w:t>390011, РЯЗАНСКАЯ ОБЛАСТЬ, ГОРОД РЯЗАНЬ, ПЛАНИРОВОЧНЫЙ РАЙОН РАЙОН ЮЖНЫЙ ПРОМУЗЕЛ, Д. 8</w:t>
                  </w:r>
                </w:p>
              </w:tc>
            </w:tr>
            <w:tr w:rsidR="009F7B64" w:rsidRPr="0058067A" w:rsidTr="00DC0776">
              <w:tc>
                <w:tcPr>
                  <w:tcW w:w="1838" w:type="dxa"/>
                </w:tcPr>
                <w:p w:rsidR="009F7B64" w:rsidRPr="0058067A" w:rsidRDefault="009F7B64" w:rsidP="00DC0776">
                  <w:pPr>
                    <w:pStyle w:val="a6"/>
                    <w:widowControl w:val="0"/>
                    <w:tabs>
                      <w:tab w:val="left" w:pos="426"/>
                    </w:tabs>
                    <w:ind w:left="0"/>
                    <w:jc w:val="both"/>
                    <w:rPr>
                      <w:sz w:val="16"/>
                      <w:szCs w:val="16"/>
                    </w:rPr>
                  </w:pPr>
                  <w:r w:rsidRPr="0058067A">
                    <w:rPr>
                      <w:color w:val="282C37"/>
                      <w:sz w:val="16"/>
                      <w:szCs w:val="16"/>
                      <w:shd w:val="clear" w:color="auto" w:fill="FFFFFF"/>
                    </w:rPr>
                    <w:t>ОТКРЫТОЕ АКЦИОНЕРНОЕ ОБЩЕСТВО "СЛАВНЕФТЬ-ЯРОСЛАВНЕФТЕОРГСИНТЕЗ"</w:t>
                  </w:r>
                </w:p>
              </w:tc>
              <w:tc>
                <w:tcPr>
                  <w:tcW w:w="851" w:type="dxa"/>
                </w:tcPr>
                <w:p w:rsidR="009F7B64" w:rsidRPr="0058067A" w:rsidRDefault="009F7B64" w:rsidP="00DC0776">
                  <w:pPr>
                    <w:pStyle w:val="a6"/>
                    <w:widowControl w:val="0"/>
                    <w:tabs>
                      <w:tab w:val="left" w:pos="426"/>
                    </w:tabs>
                    <w:ind w:left="0"/>
                    <w:jc w:val="center"/>
                    <w:rPr>
                      <w:sz w:val="16"/>
                      <w:szCs w:val="16"/>
                    </w:rPr>
                  </w:pPr>
                  <w:r w:rsidRPr="0058067A">
                    <w:rPr>
                      <w:sz w:val="16"/>
                      <w:szCs w:val="16"/>
                    </w:rPr>
                    <w:t>ЯНОС</w:t>
                  </w:r>
                </w:p>
              </w:tc>
              <w:tc>
                <w:tcPr>
                  <w:tcW w:w="1842" w:type="dxa"/>
                </w:tcPr>
                <w:p w:rsidR="009F7B64" w:rsidRPr="0058067A" w:rsidRDefault="009F7B64" w:rsidP="00DC0776">
                  <w:pPr>
                    <w:jc w:val="both"/>
                    <w:rPr>
                      <w:rFonts w:ascii="Times New Roman" w:hAnsi="Times New Roman" w:cs="Times New Roman"/>
                      <w:sz w:val="16"/>
                      <w:szCs w:val="16"/>
                    </w:rPr>
                  </w:pPr>
                  <w:r w:rsidRPr="0058067A">
                    <w:rPr>
                      <w:rFonts w:ascii="Times New Roman" w:hAnsi="Times New Roman" w:cs="Times New Roman"/>
                      <w:color w:val="282C37"/>
                      <w:sz w:val="16"/>
                      <w:szCs w:val="16"/>
                    </w:rPr>
                    <w:t>150023, ЯРОСЛАВСКАЯ ОБЛАСТЬ, ГОРОД ЯРОСЛАВЛЬ, ПРОСПЕКТ МОСКОВСКИЙ, Д. 130</w:t>
                  </w:r>
                </w:p>
              </w:tc>
            </w:tr>
            <w:tr w:rsidR="009F7B64" w:rsidRPr="0058067A" w:rsidTr="00DC0776">
              <w:tc>
                <w:tcPr>
                  <w:tcW w:w="1838" w:type="dxa"/>
                </w:tcPr>
                <w:p w:rsidR="009F7B64" w:rsidRPr="0058067A" w:rsidRDefault="009F7B64" w:rsidP="00DC0776">
                  <w:pPr>
                    <w:pStyle w:val="a6"/>
                    <w:widowControl w:val="0"/>
                    <w:tabs>
                      <w:tab w:val="left" w:pos="426"/>
                    </w:tabs>
                    <w:ind w:left="0"/>
                    <w:jc w:val="both"/>
                    <w:rPr>
                      <w:sz w:val="16"/>
                      <w:szCs w:val="16"/>
                    </w:rPr>
                  </w:pPr>
                  <w:r w:rsidRPr="0058067A">
                    <w:rPr>
                      <w:color w:val="282C37"/>
                      <w:sz w:val="16"/>
                      <w:szCs w:val="16"/>
                      <w:shd w:val="clear" w:color="auto" w:fill="FFFFFF"/>
                    </w:rPr>
                    <w:t>АКЦИОНЕРНОЕ ОБЩЕСТВО "СЫЗРАНСКИЙ НЕФТЕПЕРЕРАБАТЫВАЮЩИЙ ЗАВОД"</w:t>
                  </w:r>
                </w:p>
              </w:tc>
              <w:tc>
                <w:tcPr>
                  <w:tcW w:w="851" w:type="dxa"/>
                </w:tcPr>
                <w:p w:rsidR="009F7B64" w:rsidRPr="0058067A" w:rsidRDefault="009F7B64" w:rsidP="00DC0776">
                  <w:pPr>
                    <w:pStyle w:val="a6"/>
                    <w:widowControl w:val="0"/>
                    <w:tabs>
                      <w:tab w:val="left" w:pos="426"/>
                    </w:tabs>
                    <w:ind w:left="0"/>
                    <w:jc w:val="center"/>
                    <w:rPr>
                      <w:sz w:val="16"/>
                      <w:szCs w:val="16"/>
                    </w:rPr>
                  </w:pPr>
                  <w:r w:rsidRPr="0058067A">
                    <w:rPr>
                      <w:sz w:val="16"/>
                      <w:szCs w:val="16"/>
                    </w:rPr>
                    <w:t>СНПЗ</w:t>
                  </w:r>
                </w:p>
              </w:tc>
              <w:tc>
                <w:tcPr>
                  <w:tcW w:w="1842" w:type="dxa"/>
                </w:tcPr>
                <w:p w:rsidR="009F7B64" w:rsidRPr="0058067A" w:rsidRDefault="009F7B64" w:rsidP="00DC0776">
                  <w:pPr>
                    <w:pStyle w:val="a6"/>
                    <w:widowControl w:val="0"/>
                    <w:tabs>
                      <w:tab w:val="left" w:pos="426"/>
                    </w:tabs>
                    <w:ind w:left="0"/>
                    <w:jc w:val="both"/>
                    <w:rPr>
                      <w:sz w:val="16"/>
                      <w:szCs w:val="16"/>
                    </w:rPr>
                  </w:pPr>
                  <w:r w:rsidRPr="0058067A">
                    <w:rPr>
                      <w:color w:val="282C37"/>
                      <w:sz w:val="16"/>
                      <w:szCs w:val="16"/>
                      <w:shd w:val="clear" w:color="auto" w:fill="FFFFFF"/>
                    </w:rPr>
                    <w:t>446029, САМАРСКАЯ ОБЛАСТЬ, ГОРОД СЫЗРАНЬ, УЛИЦА АСТРАХАНСКАЯ, Д. 1</w:t>
                  </w:r>
                </w:p>
              </w:tc>
            </w:tr>
            <w:tr w:rsidR="009F7B64" w:rsidRPr="0058067A" w:rsidTr="00DC0776">
              <w:tc>
                <w:tcPr>
                  <w:tcW w:w="1838" w:type="dxa"/>
                </w:tcPr>
                <w:p w:rsidR="009F7B64" w:rsidRPr="0058067A" w:rsidRDefault="009F7B64" w:rsidP="00DC0776">
                  <w:pPr>
                    <w:pStyle w:val="a6"/>
                    <w:widowControl w:val="0"/>
                    <w:tabs>
                      <w:tab w:val="left" w:pos="426"/>
                    </w:tabs>
                    <w:ind w:left="0"/>
                    <w:jc w:val="both"/>
                    <w:rPr>
                      <w:sz w:val="16"/>
                      <w:szCs w:val="16"/>
                    </w:rPr>
                  </w:pPr>
                  <w:r w:rsidRPr="0058067A">
                    <w:rPr>
                      <w:color w:val="282C37"/>
                      <w:sz w:val="16"/>
                      <w:szCs w:val="16"/>
                      <w:shd w:val="clear" w:color="auto" w:fill="FFFFFF"/>
                    </w:rPr>
                    <w:t>АКЦИОНЕРНОЕ ОБЩЕСТВО "НОВОКУЙБЫШЕВСКИЙ НЕФТЕПЕРЕРАБАТЫВАЮЩИЙ ЗАВОД"</w:t>
                  </w:r>
                </w:p>
              </w:tc>
              <w:tc>
                <w:tcPr>
                  <w:tcW w:w="851" w:type="dxa"/>
                </w:tcPr>
                <w:p w:rsidR="009F7B64" w:rsidRPr="0058067A" w:rsidRDefault="009F7B64" w:rsidP="00DC0776">
                  <w:pPr>
                    <w:pStyle w:val="a6"/>
                    <w:widowControl w:val="0"/>
                    <w:tabs>
                      <w:tab w:val="left" w:pos="426"/>
                    </w:tabs>
                    <w:ind w:left="0"/>
                    <w:jc w:val="center"/>
                    <w:rPr>
                      <w:sz w:val="16"/>
                      <w:szCs w:val="16"/>
                    </w:rPr>
                  </w:pPr>
                  <w:r w:rsidRPr="0058067A">
                    <w:rPr>
                      <w:sz w:val="16"/>
                      <w:szCs w:val="16"/>
                    </w:rPr>
                    <w:t>НКНПЗ</w:t>
                  </w:r>
                </w:p>
              </w:tc>
              <w:tc>
                <w:tcPr>
                  <w:tcW w:w="1842" w:type="dxa"/>
                </w:tcPr>
                <w:p w:rsidR="009F7B64" w:rsidRPr="0058067A" w:rsidRDefault="009F7B64" w:rsidP="00DC0776">
                  <w:pPr>
                    <w:pStyle w:val="a6"/>
                    <w:widowControl w:val="0"/>
                    <w:tabs>
                      <w:tab w:val="left" w:pos="426"/>
                    </w:tabs>
                    <w:ind w:left="0"/>
                    <w:jc w:val="both"/>
                    <w:rPr>
                      <w:sz w:val="16"/>
                      <w:szCs w:val="16"/>
                    </w:rPr>
                  </w:pPr>
                  <w:r w:rsidRPr="0058067A">
                    <w:rPr>
                      <w:color w:val="282C37"/>
                      <w:sz w:val="16"/>
                      <w:szCs w:val="16"/>
                      <w:shd w:val="clear" w:color="auto" w:fill="FFFFFF"/>
                    </w:rPr>
                    <w:t>446207, САМАРСКАЯ ОБЛАСТЬ, ГОРОД НОВОКУЙБЫШЕВСК, УЛИЦА ОСИПЕНКО, Д. 12 КОРПУС 1</w:t>
                  </w:r>
                </w:p>
              </w:tc>
            </w:tr>
            <w:tr w:rsidR="009F7B64" w:rsidRPr="0058067A" w:rsidTr="00DC0776">
              <w:tc>
                <w:tcPr>
                  <w:tcW w:w="1838" w:type="dxa"/>
                </w:tcPr>
                <w:p w:rsidR="009F7B64" w:rsidRPr="0058067A" w:rsidRDefault="009F7B64" w:rsidP="00DC0776">
                  <w:pPr>
                    <w:pStyle w:val="a6"/>
                    <w:widowControl w:val="0"/>
                    <w:tabs>
                      <w:tab w:val="left" w:pos="426"/>
                    </w:tabs>
                    <w:ind w:left="0"/>
                    <w:jc w:val="both"/>
                    <w:rPr>
                      <w:sz w:val="16"/>
                      <w:szCs w:val="16"/>
                    </w:rPr>
                  </w:pPr>
                  <w:r w:rsidRPr="0058067A">
                    <w:rPr>
                      <w:color w:val="282C37"/>
                      <w:sz w:val="16"/>
                      <w:szCs w:val="16"/>
                      <w:shd w:val="clear" w:color="auto" w:fill="FFFFFF"/>
                    </w:rPr>
                    <w:t>АКЦИОНЕРНОЕ ОБЩЕСТВО "КУЙБЫШЕВСКИЙ НЕФТЕПЕРЕРАБАТЫВАЮЩИЙ ЗАВОД"</w:t>
                  </w:r>
                </w:p>
              </w:tc>
              <w:tc>
                <w:tcPr>
                  <w:tcW w:w="851" w:type="dxa"/>
                </w:tcPr>
                <w:p w:rsidR="009F7B64" w:rsidRPr="0058067A" w:rsidRDefault="009F7B64" w:rsidP="00DC0776">
                  <w:pPr>
                    <w:pStyle w:val="a6"/>
                    <w:widowControl w:val="0"/>
                    <w:tabs>
                      <w:tab w:val="left" w:pos="426"/>
                    </w:tabs>
                    <w:ind w:left="0"/>
                    <w:jc w:val="center"/>
                    <w:rPr>
                      <w:sz w:val="16"/>
                      <w:szCs w:val="16"/>
                    </w:rPr>
                  </w:pPr>
                  <w:r w:rsidRPr="0058067A">
                    <w:rPr>
                      <w:sz w:val="16"/>
                      <w:szCs w:val="16"/>
                    </w:rPr>
                    <w:t>КНПЗ</w:t>
                  </w:r>
                </w:p>
              </w:tc>
              <w:tc>
                <w:tcPr>
                  <w:tcW w:w="1842" w:type="dxa"/>
                </w:tcPr>
                <w:p w:rsidR="009F7B64" w:rsidRPr="0058067A" w:rsidRDefault="009F7B64" w:rsidP="00DC0776">
                  <w:pPr>
                    <w:pStyle w:val="a6"/>
                    <w:widowControl w:val="0"/>
                    <w:tabs>
                      <w:tab w:val="left" w:pos="426"/>
                    </w:tabs>
                    <w:ind w:left="0"/>
                    <w:jc w:val="both"/>
                    <w:rPr>
                      <w:sz w:val="16"/>
                      <w:szCs w:val="16"/>
                    </w:rPr>
                  </w:pPr>
                  <w:r w:rsidRPr="0058067A">
                    <w:rPr>
                      <w:color w:val="282C37"/>
                      <w:sz w:val="16"/>
                      <w:szCs w:val="16"/>
                      <w:shd w:val="clear" w:color="auto" w:fill="FFFFFF"/>
                    </w:rPr>
                    <w:t>443004, САМАРСКАЯ ОБЛАСТЬ, ГОРОД САМАРА, УЛИЦА ГРОЗНЕНСКАЯ, Д. 25</w:t>
                  </w:r>
                </w:p>
              </w:tc>
            </w:tr>
            <w:tr w:rsidR="009F7B64" w:rsidRPr="0058067A" w:rsidTr="00DC0776">
              <w:tc>
                <w:tcPr>
                  <w:tcW w:w="1838" w:type="dxa"/>
                </w:tcPr>
                <w:p w:rsidR="009F7B64" w:rsidRPr="0058067A" w:rsidRDefault="009F7B64" w:rsidP="00DC0776">
                  <w:pPr>
                    <w:pStyle w:val="a6"/>
                    <w:widowControl w:val="0"/>
                    <w:tabs>
                      <w:tab w:val="left" w:pos="426"/>
                    </w:tabs>
                    <w:ind w:left="0"/>
                    <w:jc w:val="both"/>
                    <w:rPr>
                      <w:sz w:val="16"/>
                      <w:szCs w:val="16"/>
                    </w:rPr>
                  </w:pPr>
                  <w:r w:rsidRPr="0058067A">
                    <w:rPr>
                      <w:color w:val="282C37"/>
                      <w:sz w:val="16"/>
                      <w:szCs w:val="16"/>
                      <w:shd w:val="clear" w:color="auto" w:fill="FFFFFF"/>
                    </w:rPr>
                    <w:t xml:space="preserve">ПУБЛИЧНОЕ АКЦИОНЕРНОЕ ОБЩЕСТВО "САРАТОВСКИЙ </w:t>
                  </w:r>
                  <w:r w:rsidRPr="0058067A">
                    <w:rPr>
                      <w:color w:val="282C37"/>
                      <w:sz w:val="16"/>
                      <w:szCs w:val="16"/>
                      <w:shd w:val="clear" w:color="auto" w:fill="FFFFFF"/>
                    </w:rPr>
                    <w:lastRenderedPageBreak/>
                    <w:t>НЕФТЕПЕРЕРАБАТЫВАЮЩИЙ ЗАВОД"</w:t>
                  </w:r>
                </w:p>
              </w:tc>
              <w:tc>
                <w:tcPr>
                  <w:tcW w:w="851" w:type="dxa"/>
                </w:tcPr>
                <w:p w:rsidR="009F7B64" w:rsidRPr="0058067A" w:rsidRDefault="009F7B64" w:rsidP="00DC0776">
                  <w:pPr>
                    <w:pStyle w:val="a6"/>
                    <w:widowControl w:val="0"/>
                    <w:tabs>
                      <w:tab w:val="left" w:pos="426"/>
                    </w:tabs>
                    <w:ind w:left="0"/>
                    <w:jc w:val="center"/>
                    <w:rPr>
                      <w:sz w:val="16"/>
                      <w:szCs w:val="16"/>
                    </w:rPr>
                  </w:pPr>
                  <w:r w:rsidRPr="0058067A">
                    <w:rPr>
                      <w:sz w:val="16"/>
                      <w:szCs w:val="16"/>
                    </w:rPr>
                    <w:lastRenderedPageBreak/>
                    <w:t>СарНПЗ</w:t>
                  </w:r>
                </w:p>
              </w:tc>
              <w:tc>
                <w:tcPr>
                  <w:tcW w:w="1842" w:type="dxa"/>
                </w:tcPr>
                <w:p w:rsidR="009F7B64" w:rsidRPr="0058067A" w:rsidRDefault="009F7B64" w:rsidP="00DC0776">
                  <w:pPr>
                    <w:jc w:val="both"/>
                    <w:rPr>
                      <w:rFonts w:ascii="Times New Roman" w:hAnsi="Times New Roman" w:cs="Times New Roman"/>
                      <w:color w:val="282C37"/>
                      <w:sz w:val="16"/>
                      <w:szCs w:val="16"/>
                    </w:rPr>
                  </w:pPr>
                  <w:r w:rsidRPr="0058067A">
                    <w:rPr>
                      <w:rFonts w:ascii="Times New Roman" w:hAnsi="Times New Roman" w:cs="Times New Roman"/>
                      <w:color w:val="282C37"/>
                      <w:sz w:val="16"/>
                      <w:szCs w:val="16"/>
                    </w:rPr>
                    <w:t xml:space="preserve">410022, САРАТОВСКАЯ ОБЛАСТЬ, ГОРОД </w:t>
                  </w:r>
                  <w:r w:rsidRPr="0058067A">
                    <w:rPr>
                      <w:rFonts w:ascii="Times New Roman" w:hAnsi="Times New Roman" w:cs="Times New Roman"/>
                      <w:color w:val="282C37"/>
                      <w:sz w:val="16"/>
                      <w:szCs w:val="16"/>
                    </w:rPr>
                    <w:lastRenderedPageBreak/>
                    <w:t>САРАТОВ, УЛИЦА БРЯНСКАЯ, Д. 1</w:t>
                  </w:r>
                </w:p>
                <w:p w:rsidR="009F7B64" w:rsidRPr="0058067A" w:rsidRDefault="009F7B64" w:rsidP="00DC0776">
                  <w:pPr>
                    <w:pStyle w:val="a6"/>
                    <w:widowControl w:val="0"/>
                    <w:tabs>
                      <w:tab w:val="left" w:pos="426"/>
                    </w:tabs>
                    <w:ind w:left="0"/>
                    <w:jc w:val="both"/>
                    <w:rPr>
                      <w:sz w:val="16"/>
                      <w:szCs w:val="16"/>
                    </w:rPr>
                  </w:pPr>
                </w:p>
              </w:tc>
            </w:tr>
            <w:tr w:rsidR="009F7B64" w:rsidRPr="0058067A" w:rsidTr="00DC0776">
              <w:tc>
                <w:tcPr>
                  <w:tcW w:w="1838" w:type="dxa"/>
                </w:tcPr>
                <w:p w:rsidR="009F7B64" w:rsidRPr="0058067A" w:rsidRDefault="009F7B64" w:rsidP="00DC0776">
                  <w:pPr>
                    <w:pStyle w:val="a6"/>
                    <w:widowControl w:val="0"/>
                    <w:tabs>
                      <w:tab w:val="left" w:pos="426"/>
                    </w:tabs>
                    <w:ind w:left="0"/>
                    <w:jc w:val="both"/>
                    <w:rPr>
                      <w:sz w:val="16"/>
                      <w:szCs w:val="16"/>
                    </w:rPr>
                  </w:pPr>
                  <w:r w:rsidRPr="0058067A">
                    <w:rPr>
                      <w:color w:val="282C37"/>
                      <w:sz w:val="16"/>
                      <w:szCs w:val="16"/>
                      <w:shd w:val="clear" w:color="auto" w:fill="FFFFFF"/>
                    </w:rPr>
                    <w:lastRenderedPageBreak/>
                    <w:t>АКЦИОНЕРНОЕ ОБЩЕСТВО "АЧИНСКИЙ НЕФТЕПЕРЕРАБАТЫВАЮЩИЙ ЗАВОД ВОСТОЧНОЙ НЕФТЯНОЙ КОМПАНИИ"</w:t>
                  </w:r>
                </w:p>
              </w:tc>
              <w:tc>
                <w:tcPr>
                  <w:tcW w:w="851" w:type="dxa"/>
                </w:tcPr>
                <w:p w:rsidR="009F7B64" w:rsidRPr="0058067A" w:rsidRDefault="009F7B64" w:rsidP="00DC0776">
                  <w:pPr>
                    <w:pStyle w:val="a6"/>
                    <w:widowControl w:val="0"/>
                    <w:tabs>
                      <w:tab w:val="left" w:pos="426"/>
                    </w:tabs>
                    <w:ind w:left="0"/>
                    <w:jc w:val="center"/>
                    <w:rPr>
                      <w:sz w:val="16"/>
                      <w:szCs w:val="16"/>
                    </w:rPr>
                  </w:pPr>
                  <w:r w:rsidRPr="0058067A">
                    <w:rPr>
                      <w:sz w:val="16"/>
                      <w:szCs w:val="16"/>
                    </w:rPr>
                    <w:t>АНПЗ</w:t>
                  </w:r>
                </w:p>
              </w:tc>
              <w:tc>
                <w:tcPr>
                  <w:tcW w:w="1842" w:type="dxa"/>
                </w:tcPr>
                <w:p w:rsidR="009F7B64" w:rsidRPr="0058067A" w:rsidRDefault="009F7B64" w:rsidP="00DC0776">
                  <w:pPr>
                    <w:jc w:val="both"/>
                    <w:rPr>
                      <w:rFonts w:ascii="Times New Roman" w:hAnsi="Times New Roman" w:cs="Times New Roman"/>
                      <w:sz w:val="16"/>
                      <w:szCs w:val="16"/>
                    </w:rPr>
                  </w:pPr>
                  <w:r w:rsidRPr="0058067A">
                    <w:rPr>
                      <w:rFonts w:ascii="Times New Roman" w:hAnsi="Times New Roman" w:cs="Times New Roman"/>
                      <w:color w:val="282C37"/>
                      <w:sz w:val="16"/>
                      <w:szCs w:val="16"/>
                    </w:rPr>
                    <w:t>662110, КРАСНОЯРСКИЙ КРАЙ, РАЙОН БОЛЬШЕУЛУЙСКИЙ, ПРОМЫШЛЕННАЯ ЗОНА НПЗ</w:t>
                  </w:r>
                </w:p>
              </w:tc>
            </w:tr>
            <w:tr w:rsidR="009F7B64" w:rsidRPr="0058067A" w:rsidTr="00DC0776">
              <w:tc>
                <w:tcPr>
                  <w:tcW w:w="1838" w:type="dxa"/>
                </w:tcPr>
                <w:p w:rsidR="009F7B64" w:rsidRPr="0058067A" w:rsidRDefault="009F7B64" w:rsidP="00DC0776">
                  <w:pPr>
                    <w:pStyle w:val="a6"/>
                    <w:widowControl w:val="0"/>
                    <w:tabs>
                      <w:tab w:val="left" w:pos="426"/>
                    </w:tabs>
                    <w:ind w:left="0"/>
                    <w:jc w:val="both"/>
                    <w:rPr>
                      <w:color w:val="282C37"/>
                      <w:sz w:val="16"/>
                      <w:szCs w:val="16"/>
                      <w:shd w:val="clear" w:color="auto" w:fill="FFFFFF"/>
                    </w:rPr>
                  </w:pPr>
                  <w:r w:rsidRPr="0058067A">
                    <w:rPr>
                      <w:color w:val="282C37"/>
                      <w:sz w:val="16"/>
                      <w:szCs w:val="16"/>
                      <w:shd w:val="clear" w:color="auto" w:fill="FFFFFF"/>
                    </w:rPr>
                    <w:t>АКЦИОНЕРНОЕ ОБЩЕСТВО "АНГАРСКАЯ НЕФТЕХИМИЧЕСКАЯ КОМПАНИЯ"</w:t>
                  </w:r>
                </w:p>
              </w:tc>
              <w:tc>
                <w:tcPr>
                  <w:tcW w:w="851" w:type="dxa"/>
                </w:tcPr>
                <w:p w:rsidR="009F7B64" w:rsidRPr="0058067A" w:rsidRDefault="009F7B64" w:rsidP="00DC0776">
                  <w:pPr>
                    <w:pStyle w:val="a6"/>
                    <w:widowControl w:val="0"/>
                    <w:tabs>
                      <w:tab w:val="left" w:pos="426"/>
                    </w:tabs>
                    <w:ind w:left="0"/>
                    <w:jc w:val="center"/>
                    <w:rPr>
                      <w:sz w:val="16"/>
                      <w:szCs w:val="16"/>
                    </w:rPr>
                  </w:pPr>
                  <w:r w:rsidRPr="0058067A">
                    <w:rPr>
                      <w:sz w:val="16"/>
                      <w:szCs w:val="16"/>
                    </w:rPr>
                    <w:t>АНХК</w:t>
                  </w:r>
                </w:p>
              </w:tc>
              <w:tc>
                <w:tcPr>
                  <w:tcW w:w="1842" w:type="dxa"/>
                </w:tcPr>
                <w:p w:rsidR="009F7B64" w:rsidRPr="0058067A" w:rsidRDefault="009F7B64" w:rsidP="00DC0776">
                  <w:pPr>
                    <w:pStyle w:val="a6"/>
                    <w:widowControl w:val="0"/>
                    <w:tabs>
                      <w:tab w:val="left" w:pos="426"/>
                    </w:tabs>
                    <w:ind w:left="0"/>
                    <w:jc w:val="both"/>
                    <w:rPr>
                      <w:sz w:val="16"/>
                      <w:szCs w:val="16"/>
                    </w:rPr>
                  </w:pPr>
                  <w:r w:rsidRPr="0058067A">
                    <w:rPr>
                      <w:color w:val="282C37"/>
                      <w:sz w:val="16"/>
                      <w:szCs w:val="16"/>
                      <w:shd w:val="clear" w:color="auto" w:fill="FFFFFF"/>
                    </w:rPr>
                    <w:t>665830, ИРКУТСКАЯ ОБЛАСТЬ, ГОРОД АНГАРСК</w:t>
                  </w:r>
                </w:p>
              </w:tc>
            </w:tr>
            <w:tr w:rsidR="009F7B64" w:rsidRPr="0058067A" w:rsidTr="00DC0776">
              <w:tc>
                <w:tcPr>
                  <w:tcW w:w="1838" w:type="dxa"/>
                </w:tcPr>
                <w:p w:rsidR="009F7B64" w:rsidRPr="0058067A" w:rsidRDefault="009F7B64" w:rsidP="00DC0776">
                  <w:pPr>
                    <w:pStyle w:val="a6"/>
                    <w:widowControl w:val="0"/>
                    <w:tabs>
                      <w:tab w:val="left" w:pos="426"/>
                    </w:tabs>
                    <w:ind w:left="0"/>
                    <w:jc w:val="both"/>
                    <w:rPr>
                      <w:color w:val="282C37"/>
                      <w:sz w:val="16"/>
                      <w:szCs w:val="16"/>
                      <w:shd w:val="clear" w:color="auto" w:fill="FFFFFF"/>
                    </w:rPr>
                  </w:pPr>
                  <w:r w:rsidRPr="0058067A">
                    <w:rPr>
                      <w:color w:val="282C37"/>
                      <w:sz w:val="16"/>
                      <w:szCs w:val="16"/>
                      <w:shd w:val="clear" w:color="auto" w:fill="FFFFFF"/>
                    </w:rPr>
                    <w:t>Филиал Публичного акционерного общества "Акционерная нефтяная Компания "Башнефть" "Башнефть - Новойл"</w:t>
                  </w:r>
                </w:p>
              </w:tc>
              <w:tc>
                <w:tcPr>
                  <w:tcW w:w="851" w:type="dxa"/>
                </w:tcPr>
                <w:p w:rsidR="009F7B64" w:rsidRPr="0058067A" w:rsidRDefault="009F7B64" w:rsidP="00DC0776">
                  <w:pPr>
                    <w:pStyle w:val="a6"/>
                    <w:widowControl w:val="0"/>
                    <w:tabs>
                      <w:tab w:val="left" w:pos="426"/>
                    </w:tabs>
                    <w:ind w:left="0"/>
                    <w:jc w:val="center"/>
                    <w:rPr>
                      <w:sz w:val="16"/>
                      <w:szCs w:val="16"/>
                    </w:rPr>
                  </w:pPr>
                  <w:r w:rsidRPr="0058067A">
                    <w:rPr>
                      <w:sz w:val="16"/>
                      <w:szCs w:val="16"/>
                    </w:rPr>
                    <w:t>Новойл</w:t>
                  </w:r>
                </w:p>
              </w:tc>
              <w:tc>
                <w:tcPr>
                  <w:tcW w:w="1842" w:type="dxa"/>
                </w:tcPr>
                <w:p w:rsidR="009F7B64" w:rsidRPr="0058067A" w:rsidRDefault="009F7B64" w:rsidP="00DC0776">
                  <w:pPr>
                    <w:pStyle w:val="a6"/>
                    <w:widowControl w:val="0"/>
                    <w:tabs>
                      <w:tab w:val="left" w:pos="426"/>
                    </w:tabs>
                    <w:ind w:left="0"/>
                    <w:jc w:val="both"/>
                    <w:rPr>
                      <w:sz w:val="16"/>
                      <w:szCs w:val="16"/>
                    </w:rPr>
                  </w:pPr>
                  <w:r w:rsidRPr="0058067A">
                    <w:rPr>
                      <w:color w:val="282C37"/>
                      <w:sz w:val="16"/>
                      <w:szCs w:val="16"/>
                      <w:shd w:val="clear" w:color="auto" w:fill="FFFFFF"/>
                    </w:rPr>
                    <w:t>450037, Республика Башкортостан, г Уфа, Орджоникидзевский район, Уфа-37</w:t>
                  </w:r>
                </w:p>
              </w:tc>
            </w:tr>
            <w:tr w:rsidR="009F7B64" w:rsidRPr="0058067A" w:rsidTr="00DC0776">
              <w:tc>
                <w:tcPr>
                  <w:tcW w:w="1838" w:type="dxa"/>
                </w:tcPr>
                <w:p w:rsidR="009F7B64" w:rsidRPr="0058067A" w:rsidRDefault="009F7B64" w:rsidP="00DC0776">
                  <w:pPr>
                    <w:pStyle w:val="a6"/>
                    <w:widowControl w:val="0"/>
                    <w:tabs>
                      <w:tab w:val="left" w:pos="426"/>
                    </w:tabs>
                    <w:ind w:left="0"/>
                    <w:jc w:val="both"/>
                    <w:rPr>
                      <w:color w:val="282C37"/>
                      <w:sz w:val="16"/>
                      <w:szCs w:val="16"/>
                      <w:shd w:val="clear" w:color="auto" w:fill="FFFFFF"/>
                    </w:rPr>
                  </w:pPr>
                  <w:r w:rsidRPr="0058067A">
                    <w:rPr>
                      <w:color w:val="282C37"/>
                      <w:sz w:val="16"/>
                      <w:szCs w:val="16"/>
                      <w:shd w:val="clear" w:color="auto" w:fill="FFFFFF"/>
                    </w:rPr>
                    <w:t>Филиал Публичного акционерного общества "Акционерная нефтяная Компания "Башнефть" "Башнефть - Уфанефтехим"</w:t>
                  </w:r>
                </w:p>
              </w:tc>
              <w:tc>
                <w:tcPr>
                  <w:tcW w:w="851" w:type="dxa"/>
                </w:tcPr>
                <w:p w:rsidR="009F7B64" w:rsidRPr="0058067A" w:rsidRDefault="009F7B64" w:rsidP="00DC0776">
                  <w:pPr>
                    <w:pStyle w:val="a6"/>
                    <w:widowControl w:val="0"/>
                    <w:tabs>
                      <w:tab w:val="left" w:pos="426"/>
                    </w:tabs>
                    <w:ind w:left="0"/>
                    <w:jc w:val="center"/>
                    <w:rPr>
                      <w:sz w:val="16"/>
                      <w:szCs w:val="16"/>
                    </w:rPr>
                  </w:pPr>
                  <w:r w:rsidRPr="0058067A">
                    <w:rPr>
                      <w:sz w:val="16"/>
                      <w:szCs w:val="16"/>
                    </w:rPr>
                    <w:t>УНХ</w:t>
                  </w:r>
                </w:p>
              </w:tc>
              <w:tc>
                <w:tcPr>
                  <w:tcW w:w="1842" w:type="dxa"/>
                </w:tcPr>
                <w:p w:rsidR="009F7B64" w:rsidRPr="0058067A" w:rsidRDefault="009F7B64" w:rsidP="00DC0776">
                  <w:pPr>
                    <w:pStyle w:val="a6"/>
                    <w:widowControl w:val="0"/>
                    <w:tabs>
                      <w:tab w:val="left" w:pos="426"/>
                    </w:tabs>
                    <w:ind w:left="0"/>
                    <w:jc w:val="both"/>
                    <w:rPr>
                      <w:color w:val="282C37"/>
                      <w:sz w:val="16"/>
                      <w:szCs w:val="16"/>
                      <w:shd w:val="clear" w:color="auto" w:fill="FFFFFF"/>
                    </w:rPr>
                  </w:pPr>
                  <w:r w:rsidRPr="0058067A">
                    <w:rPr>
                      <w:color w:val="282C37"/>
                      <w:sz w:val="16"/>
                      <w:szCs w:val="16"/>
                      <w:shd w:val="clear" w:color="auto" w:fill="FFFFFF"/>
                    </w:rPr>
                    <w:t>450045, Республика Башкортостан, г Уфа, Орджоникидзевский район, Уфа-45</w:t>
                  </w:r>
                </w:p>
              </w:tc>
            </w:tr>
          </w:tbl>
          <w:p w:rsidR="009F7B64" w:rsidRPr="00DC0776" w:rsidRDefault="009F7B64">
            <w:pPr>
              <w:rPr>
                <w:rFonts w:ascii="Times New Roman" w:hAnsi="Times New Roman" w:cs="Times New Roman"/>
                <w:sz w:val="18"/>
                <w:szCs w:val="18"/>
              </w:rPr>
            </w:pPr>
          </w:p>
        </w:tc>
        <w:tc>
          <w:tcPr>
            <w:tcW w:w="4786" w:type="dxa"/>
          </w:tcPr>
          <w:p w:rsidR="009F7B64" w:rsidRDefault="009F7B64" w:rsidP="00DC0776">
            <w:pPr>
              <w:pStyle w:val="a6"/>
              <w:tabs>
                <w:tab w:val="left" w:pos="177"/>
              </w:tabs>
              <w:ind w:left="0"/>
              <w:jc w:val="both"/>
              <w:rPr>
                <w:sz w:val="18"/>
                <w:szCs w:val="18"/>
                <w:lang w:val="en-US"/>
              </w:rPr>
            </w:pPr>
            <w:r>
              <w:rPr>
                <w:sz w:val="18"/>
                <w:szCs w:val="18"/>
                <w:lang w:val="en-US"/>
              </w:rPr>
              <w:lastRenderedPageBreak/>
              <w:t xml:space="preserve">4.24. Parties agreed the following short titles of Product </w:t>
            </w:r>
            <w:r w:rsidRPr="00340ED5">
              <w:rPr>
                <w:sz w:val="18"/>
                <w:szCs w:val="18"/>
                <w:lang w:val="en-US"/>
              </w:rPr>
              <w:t>manufactory pl</w:t>
            </w:r>
            <w:r>
              <w:rPr>
                <w:sz w:val="18"/>
                <w:szCs w:val="18"/>
                <w:lang w:val="en-US"/>
              </w:rPr>
              <w:t>ants and relevant addresses of dispatch points:</w:t>
            </w:r>
          </w:p>
          <w:p w:rsidR="009F7B64" w:rsidRDefault="009F7B64" w:rsidP="00DC0776">
            <w:pPr>
              <w:pStyle w:val="a6"/>
              <w:tabs>
                <w:tab w:val="left" w:pos="177"/>
              </w:tabs>
              <w:ind w:left="0"/>
              <w:jc w:val="both"/>
              <w:rPr>
                <w:sz w:val="18"/>
                <w:szCs w:val="18"/>
                <w:lang w:val="en-US"/>
              </w:rPr>
            </w:pPr>
          </w:p>
          <w:tbl>
            <w:tblPr>
              <w:tblStyle w:val="a3"/>
              <w:tblW w:w="4566" w:type="dxa"/>
              <w:tblLayout w:type="fixed"/>
              <w:tblLook w:val="04A0" w:firstRow="1" w:lastRow="0" w:firstColumn="1" w:lastColumn="0" w:noHBand="0" w:noVBand="1"/>
            </w:tblPr>
            <w:tblGrid>
              <w:gridCol w:w="1843"/>
              <w:gridCol w:w="992"/>
              <w:gridCol w:w="1731"/>
            </w:tblGrid>
            <w:tr w:rsidR="009F7B64" w:rsidTr="00141B1A">
              <w:tc>
                <w:tcPr>
                  <w:tcW w:w="1843" w:type="dxa"/>
                </w:tcPr>
                <w:p w:rsidR="009F7B64" w:rsidRPr="007D3FA3" w:rsidRDefault="009F7B64" w:rsidP="00DC0776">
                  <w:pPr>
                    <w:pStyle w:val="a6"/>
                    <w:tabs>
                      <w:tab w:val="left" w:pos="177"/>
                    </w:tabs>
                    <w:ind w:left="0"/>
                    <w:jc w:val="both"/>
                    <w:rPr>
                      <w:b/>
                      <w:sz w:val="18"/>
                      <w:szCs w:val="18"/>
                      <w:lang w:val="en-US"/>
                    </w:rPr>
                  </w:pPr>
                  <w:r w:rsidRPr="007D3FA3">
                    <w:rPr>
                      <w:b/>
                      <w:sz w:val="18"/>
                      <w:szCs w:val="18"/>
                      <w:lang w:val="en-US"/>
                    </w:rPr>
                    <w:t>Manufactory plant title</w:t>
                  </w:r>
                </w:p>
              </w:tc>
              <w:tc>
                <w:tcPr>
                  <w:tcW w:w="992" w:type="dxa"/>
                </w:tcPr>
                <w:p w:rsidR="009F7B64" w:rsidRPr="007D3FA3" w:rsidRDefault="009F7B64" w:rsidP="00DC0776">
                  <w:pPr>
                    <w:pStyle w:val="a6"/>
                    <w:tabs>
                      <w:tab w:val="left" w:pos="177"/>
                    </w:tabs>
                    <w:ind w:left="0"/>
                    <w:jc w:val="both"/>
                    <w:rPr>
                      <w:b/>
                      <w:sz w:val="18"/>
                      <w:szCs w:val="18"/>
                      <w:lang w:val="en-US"/>
                    </w:rPr>
                  </w:pPr>
                  <w:r w:rsidRPr="007D3FA3">
                    <w:rPr>
                      <w:b/>
                      <w:sz w:val="18"/>
                      <w:szCs w:val="18"/>
                      <w:lang w:val="en-US"/>
                    </w:rPr>
                    <w:t>Short title</w:t>
                  </w:r>
                </w:p>
              </w:tc>
              <w:tc>
                <w:tcPr>
                  <w:tcW w:w="1731" w:type="dxa"/>
                </w:tcPr>
                <w:p w:rsidR="009F7B64" w:rsidRPr="007D3FA3" w:rsidRDefault="009F7B64" w:rsidP="00DC0776">
                  <w:pPr>
                    <w:pStyle w:val="a6"/>
                    <w:tabs>
                      <w:tab w:val="left" w:pos="177"/>
                    </w:tabs>
                    <w:ind w:left="0"/>
                    <w:jc w:val="both"/>
                    <w:rPr>
                      <w:b/>
                      <w:sz w:val="18"/>
                      <w:szCs w:val="18"/>
                      <w:lang w:val="en-US"/>
                    </w:rPr>
                  </w:pPr>
                  <w:r w:rsidRPr="007D3FA3">
                    <w:rPr>
                      <w:b/>
                      <w:sz w:val="18"/>
                      <w:szCs w:val="18"/>
                      <w:lang w:val="en-US"/>
                    </w:rPr>
                    <w:t>dispatch point address</w:t>
                  </w:r>
                </w:p>
              </w:tc>
            </w:tr>
            <w:tr w:rsidR="009F7B64" w:rsidTr="00141B1A">
              <w:tc>
                <w:tcPr>
                  <w:tcW w:w="1843" w:type="dxa"/>
                </w:tcPr>
                <w:p w:rsidR="009F7B64" w:rsidRPr="00DC0776" w:rsidRDefault="009F7B64" w:rsidP="00DC0776">
                  <w:pPr>
                    <w:pStyle w:val="a6"/>
                    <w:widowControl w:val="0"/>
                    <w:tabs>
                      <w:tab w:val="left" w:pos="426"/>
                    </w:tabs>
                    <w:ind w:left="0"/>
                    <w:jc w:val="both"/>
                    <w:rPr>
                      <w:color w:val="282C37"/>
                      <w:sz w:val="16"/>
                      <w:szCs w:val="16"/>
                      <w:shd w:val="clear" w:color="auto" w:fill="FFFFFF"/>
                      <w:lang w:val="en-US"/>
                    </w:rPr>
                  </w:pPr>
                  <w:r w:rsidRPr="00DC0776">
                    <w:rPr>
                      <w:color w:val="282C37"/>
                      <w:sz w:val="16"/>
                      <w:szCs w:val="16"/>
                      <w:shd w:val="clear" w:color="auto" w:fill="FFFFFF"/>
                      <w:lang w:val="en-US"/>
                    </w:rPr>
                    <w:t>Joint Stock Company Ryazan Oil Refinery</w:t>
                  </w:r>
                </w:p>
              </w:tc>
              <w:tc>
                <w:tcPr>
                  <w:tcW w:w="992" w:type="dxa"/>
                </w:tcPr>
                <w:p w:rsidR="009F7B64" w:rsidRPr="00CD2347" w:rsidRDefault="009F7B64" w:rsidP="00DC0776">
                  <w:pPr>
                    <w:pStyle w:val="a6"/>
                    <w:widowControl w:val="0"/>
                    <w:tabs>
                      <w:tab w:val="left" w:pos="426"/>
                    </w:tabs>
                    <w:ind w:left="0"/>
                    <w:jc w:val="center"/>
                    <w:rPr>
                      <w:color w:val="282C37"/>
                      <w:sz w:val="16"/>
                      <w:szCs w:val="16"/>
                      <w:shd w:val="clear" w:color="auto" w:fill="FFFFFF"/>
                    </w:rPr>
                  </w:pPr>
                  <w:r w:rsidRPr="00CD2347">
                    <w:rPr>
                      <w:color w:val="282C37"/>
                      <w:sz w:val="16"/>
                      <w:szCs w:val="16"/>
                      <w:shd w:val="clear" w:color="auto" w:fill="FFFFFF"/>
                    </w:rPr>
                    <w:t>RNPK</w:t>
                  </w:r>
                </w:p>
              </w:tc>
              <w:tc>
                <w:tcPr>
                  <w:tcW w:w="1731" w:type="dxa"/>
                </w:tcPr>
                <w:p w:rsidR="009F7B64" w:rsidRPr="00DC0776" w:rsidRDefault="009F7B64" w:rsidP="00DC0776">
                  <w:pPr>
                    <w:pStyle w:val="a6"/>
                    <w:widowControl w:val="0"/>
                    <w:tabs>
                      <w:tab w:val="left" w:pos="426"/>
                    </w:tabs>
                    <w:ind w:left="0"/>
                    <w:jc w:val="both"/>
                    <w:rPr>
                      <w:color w:val="282C37"/>
                      <w:sz w:val="16"/>
                      <w:szCs w:val="16"/>
                      <w:shd w:val="clear" w:color="auto" w:fill="FFFFFF"/>
                      <w:lang w:val="en-US"/>
                    </w:rPr>
                  </w:pPr>
                  <w:r w:rsidRPr="00DC0776">
                    <w:rPr>
                      <w:color w:val="282C37"/>
                      <w:sz w:val="16"/>
                      <w:szCs w:val="16"/>
                      <w:shd w:val="clear" w:color="auto" w:fill="FFFFFF"/>
                      <w:lang w:val="en-US"/>
                    </w:rPr>
                    <w:t xml:space="preserve">Planirovochniy rayon rayon Uzhniy promuzel, b. 8, </w:t>
                  </w:r>
                </w:p>
                <w:p w:rsidR="009F7B64" w:rsidRPr="00CD2347" w:rsidRDefault="009F7B64" w:rsidP="00DC0776">
                  <w:pPr>
                    <w:pStyle w:val="a6"/>
                    <w:widowControl w:val="0"/>
                    <w:tabs>
                      <w:tab w:val="left" w:pos="426"/>
                    </w:tabs>
                    <w:ind w:left="0"/>
                    <w:jc w:val="both"/>
                    <w:rPr>
                      <w:color w:val="282C37"/>
                      <w:sz w:val="16"/>
                      <w:szCs w:val="16"/>
                      <w:shd w:val="clear" w:color="auto" w:fill="FFFFFF"/>
                    </w:rPr>
                  </w:pPr>
                  <w:r w:rsidRPr="00E54C3C">
                    <w:rPr>
                      <w:color w:val="282C37"/>
                      <w:sz w:val="16"/>
                      <w:szCs w:val="16"/>
                      <w:shd w:val="clear" w:color="auto" w:fill="FFFFFF"/>
                    </w:rPr>
                    <w:t xml:space="preserve">Ryazan, Ryazanskaya obl. </w:t>
                  </w:r>
                  <w:r w:rsidRPr="00CD2347">
                    <w:rPr>
                      <w:color w:val="282C37"/>
                      <w:sz w:val="16"/>
                      <w:szCs w:val="16"/>
                      <w:shd w:val="clear" w:color="auto" w:fill="FFFFFF"/>
                    </w:rPr>
                    <w:t xml:space="preserve">Russia, </w:t>
                  </w:r>
                  <w:r w:rsidRPr="00E54C3C">
                    <w:rPr>
                      <w:color w:val="282C37"/>
                      <w:sz w:val="16"/>
                      <w:szCs w:val="16"/>
                      <w:shd w:val="clear" w:color="auto" w:fill="FFFFFF"/>
                    </w:rPr>
                    <w:t>399011</w:t>
                  </w:r>
                </w:p>
                <w:p w:rsidR="009F7B64" w:rsidRPr="00CD2347" w:rsidRDefault="009F7B64" w:rsidP="00DC0776">
                  <w:pPr>
                    <w:pStyle w:val="a6"/>
                    <w:widowControl w:val="0"/>
                    <w:tabs>
                      <w:tab w:val="left" w:pos="426"/>
                    </w:tabs>
                    <w:ind w:left="0"/>
                    <w:jc w:val="both"/>
                    <w:rPr>
                      <w:color w:val="282C37"/>
                      <w:sz w:val="16"/>
                      <w:szCs w:val="16"/>
                      <w:shd w:val="clear" w:color="auto" w:fill="FFFFFF"/>
                    </w:rPr>
                  </w:pPr>
                </w:p>
                <w:p w:rsidR="009F7B64" w:rsidRPr="00CD2347" w:rsidRDefault="009F7B64" w:rsidP="00DC0776">
                  <w:pPr>
                    <w:pStyle w:val="a6"/>
                    <w:widowControl w:val="0"/>
                    <w:tabs>
                      <w:tab w:val="left" w:pos="426"/>
                    </w:tabs>
                    <w:ind w:left="0"/>
                    <w:jc w:val="both"/>
                    <w:rPr>
                      <w:color w:val="282C37"/>
                      <w:sz w:val="16"/>
                      <w:szCs w:val="16"/>
                      <w:shd w:val="clear" w:color="auto" w:fill="FFFFFF"/>
                    </w:rPr>
                  </w:pPr>
                </w:p>
              </w:tc>
            </w:tr>
            <w:tr w:rsidR="009F7B64" w:rsidRPr="007A2294" w:rsidTr="00141B1A">
              <w:tc>
                <w:tcPr>
                  <w:tcW w:w="1843" w:type="dxa"/>
                </w:tcPr>
                <w:p w:rsidR="009F7B64" w:rsidRPr="0092297A" w:rsidRDefault="009F7B64" w:rsidP="00DC0776">
                  <w:pPr>
                    <w:pStyle w:val="a6"/>
                    <w:widowControl w:val="0"/>
                    <w:tabs>
                      <w:tab w:val="left" w:pos="426"/>
                    </w:tabs>
                    <w:ind w:left="0"/>
                    <w:jc w:val="both"/>
                    <w:rPr>
                      <w:color w:val="282C37"/>
                      <w:sz w:val="16"/>
                      <w:szCs w:val="16"/>
                      <w:shd w:val="clear" w:color="auto" w:fill="FFFFFF"/>
                      <w:lang w:val="en-US"/>
                    </w:rPr>
                  </w:pPr>
                  <w:r w:rsidRPr="0092297A">
                    <w:rPr>
                      <w:color w:val="282C37"/>
                      <w:sz w:val="16"/>
                      <w:szCs w:val="16"/>
                      <w:shd w:val="clear" w:color="auto" w:fill="FFFFFF"/>
                      <w:lang w:val="en-US"/>
                    </w:rPr>
                    <w:t>Open joint stock company Slavneft – Yaroslavnefteorgsinte</w:t>
                  </w:r>
                  <w:r>
                    <w:rPr>
                      <w:color w:val="282C37"/>
                      <w:sz w:val="16"/>
                      <w:szCs w:val="16"/>
                      <w:shd w:val="clear" w:color="auto" w:fill="FFFFFF"/>
                      <w:lang w:val="en-US"/>
                    </w:rPr>
                    <w:t>z</w:t>
                  </w:r>
                </w:p>
              </w:tc>
              <w:tc>
                <w:tcPr>
                  <w:tcW w:w="992" w:type="dxa"/>
                </w:tcPr>
                <w:p w:rsidR="009F7B64" w:rsidRPr="00E54C3C" w:rsidRDefault="009F7B64" w:rsidP="00DC0776">
                  <w:pPr>
                    <w:pStyle w:val="a6"/>
                    <w:widowControl w:val="0"/>
                    <w:tabs>
                      <w:tab w:val="left" w:pos="426"/>
                    </w:tabs>
                    <w:ind w:left="0"/>
                    <w:jc w:val="center"/>
                    <w:rPr>
                      <w:color w:val="282C37"/>
                      <w:sz w:val="16"/>
                      <w:szCs w:val="16"/>
                      <w:shd w:val="clear" w:color="auto" w:fill="FFFFFF"/>
                    </w:rPr>
                  </w:pPr>
                  <w:r w:rsidRPr="00E54C3C">
                    <w:rPr>
                      <w:color w:val="282C37"/>
                      <w:sz w:val="16"/>
                      <w:szCs w:val="16"/>
                      <w:shd w:val="clear" w:color="auto" w:fill="FFFFFF"/>
                    </w:rPr>
                    <w:t>YANOS</w:t>
                  </w:r>
                </w:p>
                <w:p w:rsidR="009F7B64" w:rsidRPr="00E54C3C" w:rsidRDefault="009F7B64" w:rsidP="00DC0776">
                  <w:pPr>
                    <w:pStyle w:val="a6"/>
                    <w:widowControl w:val="0"/>
                    <w:tabs>
                      <w:tab w:val="left" w:pos="426"/>
                    </w:tabs>
                    <w:ind w:left="0"/>
                    <w:jc w:val="center"/>
                    <w:rPr>
                      <w:color w:val="282C37"/>
                      <w:sz w:val="16"/>
                      <w:szCs w:val="16"/>
                      <w:shd w:val="clear" w:color="auto" w:fill="FFFFFF"/>
                    </w:rPr>
                  </w:pPr>
                </w:p>
              </w:tc>
              <w:tc>
                <w:tcPr>
                  <w:tcW w:w="1731" w:type="dxa"/>
                </w:tcPr>
                <w:p w:rsidR="009F7B64" w:rsidRPr="00DD5026" w:rsidRDefault="009F7B64" w:rsidP="00DC0776">
                  <w:pPr>
                    <w:pStyle w:val="a6"/>
                    <w:widowControl w:val="0"/>
                    <w:tabs>
                      <w:tab w:val="left" w:pos="426"/>
                    </w:tabs>
                    <w:ind w:left="0"/>
                    <w:jc w:val="both"/>
                    <w:rPr>
                      <w:color w:val="282C37"/>
                      <w:sz w:val="16"/>
                      <w:szCs w:val="16"/>
                      <w:shd w:val="clear" w:color="auto" w:fill="FFFFFF"/>
                      <w:lang w:val="en-US"/>
                    </w:rPr>
                  </w:pPr>
                  <w:r w:rsidRPr="00DE3E65">
                    <w:rPr>
                      <w:color w:val="282C37"/>
                      <w:sz w:val="16"/>
                      <w:szCs w:val="16"/>
                      <w:shd w:val="clear" w:color="auto" w:fill="FFFFFF"/>
                      <w:lang w:val="en-US"/>
                    </w:rPr>
                    <w:t>Moskovsky prospect, b. 130,</w:t>
                  </w:r>
                  <w:r w:rsidRPr="00C333C6">
                    <w:rPr>
                      <w:color w:val="282C37"/>
                      <w:sz w:val="16"/>
                      <w:szCs w:val="16"/>
                      <w:shd w:val="clear" w:color="auto" w:fill="FFFFFF"/>
                      <w:lang w:val="en-US"/>
                    </w:rPr>
                    <w:t xml:space="preserve"> Yaroslavl, GCP, Russia, 150023</w:t>
                  </w:r>
                </w:p>
                <w:p w:rsidR="009F7B64" w:rsidRDefault="009F7B64" w:rsidP="00DC0776">
                  <w:pPr>
                    <w:pStyle w:val="a6"/>
                    <w:widowControl w:val="0"/>
                    <w:tabs>
                      <w:tab w:val="left" w:pos="426"/>
                    </w:tabs>
                    <w:ind w:left="0"/>
                    <w:jc w:val="both"/>
                    <w:rPr>
                      <w:color w:val="282C37"/>
                      <w:sz w:val="16"/>
                      <w:szCs w:val="16"/>
                      <w:shd w:val="clear" w:color="auto" w:fill="FFFFFF"/>
                      <w:lang w:val="en-US"/>
                    </w:rPr>
                  </w:pPr>
                </w:p>
                <w:p w:rsidR="009F7B64" w:rsidRDefault="009F7B64" w:rsidP="00DC0776">
                  <w:pPr>
                    <w:pStyle w:val="a6"/>
                    <w:widowControl w:val="0"/>
                    <w:tabs>
                      <w:tab w:val="left" w:pos="426"/>
                    </w:tabs>
                    <w:ind w:left="0"/>
                    <w:jc w:val="both"/>
                    <w:rPr>
                      <w:color w:val="282C37"/>
                      <w:sz w:val="16"/>
                      <w:szCs w:val="16"/>
                      <w:shd w:val="clear" w:color="auto" w:fill="FFFFFF"/>
                      <w:lang w:val="en-US"/>
                    </w:rPr>
                  </w:pPr>
                </w:p>
                <w:p w:rsidR="009F7B64" w:rsidRPr="00DE3E65" w:rsidRDefault="009F7B64" w:rsidP="00DC0776">
                  <w:pPr>
                    <w:pStyle w:val="a6"/>
                    <w:widowControl w:val="0"/>
                    <w:tabs>
                      <w:tab w:val="left" w:pos="426"/>
                    </w:tabs>
                    <w:ind w:left="0"/>
                    <w:jc w:val="both"/>
                    <w:rPr>
                      <w:color w:val="282C37"/>
                      <w:sz w:val="16"/>
                      <w:szCs w:val="16"/>
                      <w:shd w:val="clear" w:color="auto" w:fill="FFFFFF"/>
                      <w:lang w:val="en-US"/>
                    </w:rPr>
                  </w:pPr>
                </w:p>
                <w:p w:rsidR="009F7B64" w:rsidRPr="00C333C6" w:rsidRDefault="009F7B64" w:rsidP="00DC0776">
                  <w:pPr>
                    <w:pStyle w:val="a6"/>
                    <w:widowControl w:val="0"/>
                    <w:tabs>
                      <w:tab w:val="left" w:pos="426"/>
                    </w:tabs>
                    <w:ind w:left="0"/>
                    <w:jc w:val="both"/>
                    <w:rPr>
                      <w:color w:val="282C37"/>
                      <w:sz w:val="16"/>
                      <w:szCs w:val="16"/>
                      <w:shd w:val="clear" w:color="auto" w:fill="FFFFFF"/>
                      <w:lang w:val="en-US"/>
                    </w:rPr>
                  </w:pPr>
                </w:p>
              </w:tc>
            </w:tr>
            <w:tr w:rsidR="009F7B64" w:rsidRPr="007A2294" w:rsidTr="00141B1A">
              <w:tc>
                <w:tcPr>
                  <w:tcW w:w="1843" w:type="dxa"/>
                </w:tcPr>
                <w:p w:rsidR="009F7B64" w:rsidRPr="00CD2347" w:rsidRDefault="009F7B64" w:rsidP="00DC0776">
                  <w:pPr>
                    <w:pStyle w:val="a6"/>
                    <w:widowControl w:val="0"/>
                    <w:tabs>
                      <w:tab w:val="left" w:pos="426"/>
                    </w:tabs>
                    <w:ind w:left="0"/>
                    <w:jc w:val="both"/>
                    <w:rPr>
                      <w:color w:val="282C37"/>
                      <w:sz w:val="16"/>
                      <w:szCs w:val="16"/>
                      <w:shd w:val="clear" w:color="auto" w:fill="FFFFFF"/>
                    </w:rPr>
                  </w:pPr>
                  <w:r w:rsidRPr="00CD2347">
                    <w:rPr>
                      <w:color w:val="282C37"/>
                      <w:sz w:val="16"/>
                      <w:szCs w:val="16"/>
                      <w:shd w:val="clear" w:color="auto" w:fill="FFFFFF"/>
                    </w:rPr>
                    <w:t>Joint Stock Company</w:t>
                  </w:r>
                </w:p>
                <w:p w:rsidR="009F7B64" w:rsidRDefault="009F7B64" w:rsidP="00DC0776">
                  <w:pPr>
                    <w:pStyle w:val="a6"/>
                    <w:widowControl w:val="0"/>
                    <w:tabs>
                      <w:tab w:val="left" w:pos="426"/>
                    </w:tabs>
                    <w:ind w:left="0"/>
                    <w:jc w:val="both"/>
                    <w:rPr>
                      <w:color w:val="282C37"/>
                      <w:sz w:val="16"/>
                      <w:szCs w:val="16"/>
                      <w:shd w:val="clear" w:color="auto" w:fill="FFFFFF"/>
                      <w:lang w:val="en-US"/>
                    </w:rPr>
                  </w:pPr>
                  <w:r w:rsidRPr="00CD2347">
                    <w:rPr>
                      <w:color w:val="282C37"/>
                      <w:sz w:val="16"/>
                      <w:szCs w:val="16"/>
                      <w:shd w:val="clear" w:color="auto" w:fill="FFFFFF"/>
                    </w:rPr>
                    <w:t>Syzran Refinery</w:t>
                  </w:r>
                </w:p>
                <w:p w:rsidR="009F7B64" w:rsidRDefault="009F7B64" w:rsidP="00DC0776">
                  <w:pPr>
                    <w:pStyle w:val="a6"/>
                    <w:widowControl w:val="0"/>
                    <w:tabs>
                      <w:tab w:val="left" w:pos="426"/>
                    </w:tabs>
                    <w:ind w:left="0"/>
                    <w:jc w:val="both"/>
                    <w:rPr>
                      <w:color w:val="282C37"/>
                      <w:sz w:val="16"/>
                      <w:szCs w:val="16"/>
                      <w:shd w:val="clear" w:color="auto" w:fill="FFFFFF"/>
                      <w:lang w:val="en-US"/>
                    </w:rPr>
                  </w:pPr>
                </w:p>
                <w:p w:rsidR="009F7B64" w:rsidRDefault="009F7B64" w:rsidP="00DC0776">
                  <w:pPr>
                    <w:pStyle w:val="a6"/>
                    <w:widowControl w:val="0"/>
                    <w:tabs>
                      <w:tab w:val="left" w:pos="426"/>
                    </w:tabs>
                    <w:ind w:left="0"/>
                    <w:jc w:val="both"/>
                    <w:rPr>
                      <w:color w:val="282C37"/>
                      <w:sz w:val="16"/>
                      <w:szCs w:val="16"/>
                      <w:shd w:val="clear" w:color="auto" w:fill="FFFFFF"/>
                      <w:lang w:val="en-US"/>
                    </w:rPr>
                  </w:pPr>
                </w:p>
                <w:p w:rsidR="009F7B64" w:rsidRPr="00CD2347" w:rsidRDefault="009F7B64" w:rsidP="00DC0776">
                  <w:pPr>
                    <w:pStyle w:val="a6"/>
                    <w:widowControl w:val="0"/>
                    <w:tabs>
                      <w:tab w:val="left" w:pos="426"/>
                    </w:tabs>
                    <w:ind w:left="0"/>
                    <w:jc w:val="both"/>
                    <w:rPr>
                      <w:color w:val="282C37"/>
                      <w:sz w:val="16"/>
                      <w:szCs w:val="16"/>
                      <w:shd w:val="clear" w:color="auto" w:fill="FFFFFF"/>
                      <w:lang w:val="en-US"/>
                    </w:rPr>
                  </w:pPr>
                </w:p>
              </w:tc>
              <w:tc>
                <w:tcPr>
                  <w:tcW w:w="992" w:type="dxa"/>
                </w:tcPr>
                <w:p w:rsidR="009F7B64" w:rsidRPr="00CD2347" w:rsidRDefault="009F7B64" w:rsidP="00DC0776">
                  <w:pPr>
                    <w:pStyle w:val="a6"/>
                    <w:widowControl w:val="0"/>
                    <w:tabs>
                      <w:tab w:val="left" w:pos="426"/>
                    </w:tabs>
                    <w:ind w:left="0"/>
                    <w:jc w:val="center"/>
                    <w:rPr>
                      <w:color w:val="282C37"/>
                      <w:sz w:val="16"/>
                      <w:szCs w:val="16"/>
                      <w:shd w:val="clear" w:color="auto" w:fill="FFFFFF"/>
                    </w:rPr>
                  </w:pPr>
                  <w:r w:rsidRPr="00CD2347">
                    <w:rPr>
                      <w:color w:val="282C37"/>
                      <w:sz w:val="16"/>
                      <w:szCs w:val="16"/>
                      <w:shd w:val="clear" w:color="auto" w:fill="FFFFFF"/>
                    </w:rPr>
                    <w:t>SNPZ</w:t>
                  </w:r>
                </w:p>
              </w:tc>
              <w:tc>
                <w:tcPr>
                  <w:tcW w:w="1731" w:type="dxa"/>
                </w:tcPr>
                <w:p w:rsidR="009F7B64" w:rsidRPr="00DC0776" w:rsidRDefault="009F7B64" w:rsidP="00DC0776">
                  <w:pPr>
                    <w:pStyle w:val="a6"/>
                    <w:widowControl w:val="0"/>
                    <w:tabs>
                      <w:tab w:val="left" w:pos="426"/>
                    </w:tabs>
                    <w:ind w:left="0"/>
                    <w:jc w:val="both"/>
                    <w:rPr>
                      <w:color w:val="282C37"/>
                      <w:sz w:val="16"/>
                      <w:szCs w:val="16"/>
                      <w:shd w:val="clear" w:color="auto" w:fill="FFFFFF"/>
                      <w:lang w:val="en-US"/>
                    </w:rPr>
                  </w:pPr>
                  <w:r w:rsidRPr="00DC0776">
                    <w:rPr>
                      <w:color w:val="282C37"/>
                      <w:sz w:val="16"/>
                      <w:szCs w:val="16"/>
                      <w:shd w:val="clear" w:color="auto" w:fill="FFFFFF"/>
                      <w:lang w:val="en-US"/>
                    </w:rPr>
                    <w:t xml:space="preserve">Astrakhanskaya street, b. 1, Syzran, Samarskaya obl., Russia, 446029 </w:t>
                  </w:r>
                </w:p>
              </w:tc>
            </w:tr>
            <w:tr w:rsidR="009F7B64" w:rsidRPr="007A2294" w:rsidTr="00141B1A">
              <w:tc>
                <w:tcPr>
                  <w:tcW w:w="1843" w:type="dxa"/>
                </w:tcPr>
                <w:p w:rsidR="009F7B64" w:rsidRPr="00CD2347" w:rsidRDefault="009F7B64" w:rsidP="00DC0776">
                  <w:pPr>
                    <w:pStyle w:val="a6"/>
                    <w:widowControl w:val="0"/>
                    <w:tabs>
                      <w:tab w:val="left" w:pos="426"/>
                    </w:tabs>
                    <w:ind w:left="0"/>
                    <w:jc w:val="both"/>
                    <w:rPr>
                      <w:color w:val="282C37"/>
                      <w:sz w:val="16"/>
                      <w:szCs w:val="16"/>
                      <w:shd w:val="clear" w:color="auto" w:fill="FFFFFF"/>
                    </w:rPr>
                  </w:pPr>
                  <w:r w:rsidRPr="00CD2347">
                    <w:rPr>
                      <w:color w:val="282C37"/>
                      <w:sz w:val="16"/>
                      <w:szCs w:val="16"/>
                      <w:shd w:val="clear" w:color="auto" w:fill="FFFFFF"/>
                    </w:rPr>
                    <w:t>Joint Stock Company</w:t>
                  </w:r>
                </w:p>
                <w:p w:rsidR="009F7B64" w:rsidRDefault="009F7B64" w:rsidP="00DC0776">
                  <w:pPr>
                    <w:pStyle w:val="a6"/>
                    <w:widowControl w:val="0"/>
                    <w:tabs>
                      <w:tab w:val="left" w:pos="426"/>
                    </w:tabs>
                    <w:ind w:left="0"/>
                    <w:jc w:val="both"/>
                    <w:rPr>
                      <w:color w:val="282C37"/>
                      <w:sz w:val="16"/>
                      <w:szCs w:val="16"/>
                      <w:shd w:val="clear" w:color="auto" w:fill="FFFFFF"/>
                      <w:lang w:val="en-US"/>
                    </w:rPr>
                  </w:pPr>
                  <w:r w:rsidRPr="00CD2347">
                    <w:rPr>
                      <w:color w:val="282C37"/>
                      <w:sz w:val="16"/>
                      <w:szCs w:val="16"/>
                      <w:shd w:val="clear" w:color="auto" w:fill="FFFFFF"/>
                    </w:rPr>
                    <w:t>Novokuibyshevsk</w:t>
                  </w:r>
                  <w:r>
                    <w:rPr>
                      <w:color w:val="282C37"/>
                      <w:sz w:val="16"/>
                      <w:szCs w:val="16"/>
                      <w:shd w:val="clear" w:color="auto" w:fill="FFFFFF"/>
                      <w:lang w:val="en-US"/>
                    </w:rPr>
                    <w:t xml:space="preserve"> </w:t>
                  </w:r>
                  <w:r w:rsidRPr="00CD2347">
                    <w:rPr>
                      <w:color w:val="282C37"/>
                      <w:sz w:val="16"/>
                      <w:szCs w:val="16"/>
                      <w:shd w:val="clear" w:color="auto" w:fill="FFFFFF"/>
                    </w:rPr>
                    <w:t>Refinery</w:t>
                  </w:r>
                </w:p>
                <w:p w:rsidR="009F7B64" w:rsidRDefault="009F7B64" w:rsidP="00DC0776">
                  <w:pPr>
                    <w:pStyle w:val="a6"/>
                    <w:widowControl w:val="0"/>
                    <w:tabs>
                      <w:tab w:val="left" w:pos="426"/>
                    </w:tabs>
                    <w:ind w:left="0"/>
                    <w:jc w:val="both"/>
                    <w:rPr>
                      <w:color w:val="282C37"/>
                      <w:sz w:val="16"/>
                      <w:szCs w:val="16"/>
                      <w:shd w:val="clear" w:color="auto" w:fill="FFFFFF"/>
                      <w:lang w:val="en-US"/>
                    </w:rPr>
                  </w:pPr>
                </w:p>
                <w:p w:rsidR="009F7B64" w:rsidRDefault="009F7B64" w:rsidP="00DC0776">
                  <w:pPr>
                    <w:pStyle w:val="a6"/>
                    <w:widowControl w:val="0"/>
                    <w:tabs>
                      <w:tab w:val="left" w:pos="426"/>
                    </w:tabs>
                    <w:ind w:left="0"/>
                    <w:jc w:val="both"/>
                    <w:rPr>
                      <w:color w:val="282C37"/>
                      <w:sz w:val="16"/>
                      <w:szCs w:val="16"/>
                      <w:shd w:val="clear" w:color="auto" w:fill="FFFFFF"/>
                      <w:lang w:val="en-US"/>
                    </w:rPr>
                  </w:pPr>
                </w:p>
                <w:p w:rsidR="009F7B64" w:rsidRPr="00CD2347" w:rsidRDefault="009F7B64" w:rsidP="00DC0776">
                  <w:pPr>
                    <w:pStyle w:val="a6"/>
                    <w:widowControl w:val="0"/>
                    <w:tabs>
                      <w:tab w:val="left" w:pos="426"/>
                    </w:tabs>
                    <w:ind w:left="0"/>
                    <w:jc w:val="both"/>
                    <w:rPr>
                      <w:color w:val="282C37"/>
                      <w:sz w:val="16"/>
                      <w:szCs w:val="16"/>
                      <w:shd w:val="clear" w:color="auto" w:fill="FFFFFF"/>
                      <w:lang w:val="en-US"/>
                    </w:rPr>
                  </w:pPr>
                </w:p>
              </w:tc>
              <w:tc>
                <w:tcPr>
                  <w:tcW w:w="992" w:type="dxa"/>
                </w:tcPr>
                <w:p w:rsidR="009F7B64" w:rsidRPr="00CD2347" w:rsidRDefault="009F7B64" w:rsidP="00DC0776">
                  <w:pPr>
                    <w:pStyle w:val="a6"/>
                    <w:widowControl w:val="0"/>
                    <w:tabs>
                      <w:tab w:val="left" w:pos="426"/>
                    </w:tabs>
                    <w:ind w:left="0"/>
                    <w:jc w:val="center"/>
                    <w:rPr>
                      <w:color w:val="282C37"/>
                      <w:sz w:val="16"/>
                      <w:szCs w:val="16"/>
                      <w:shd w:val="clear" w:color="auto" w:fill="FFFFFF"/>
                    </w:rPr>
                  </w:pPr>
                  <w:r w:rsidRPr="00CD2347">
                    <w:rPr>
                      <w:color w:val="282C37"/>
                      <w:sz w:val="16"/>
                      <w:szCs w:val="16"/>
                      <w:shd w:val="clear" w:color="auto" w:fill="FFFFFF"/>
                    </w:rPr>
                    <w:t>NKNPZ</w:t>
                  </w:r>
                </w:p>
              </w:tc>
              <w:tc>
                <w:tcPr>
                  <w:tcW w:w="1731" w:type="dxa"/>
                </w:tcPr>
                <w:p w:rsidR="009F7B64" w:rsidRPr="00DC0776" w:rsidRDefault="009F7B64" w:rsidP="00DC0776">
                  <w:pPr>
                    <w:pStyle w:val="a6"/>
                    <w:widowControl w:val="0"/>
                    <w:tabs>
                      <w:tab w:val="left" w:pos="426"/>
                    </w:tabs>
                    <w:ind w:left="0"/>
                    <w:jc w:val="both"/>
                    <w:rPr>
                      <w:color w:val="282C37"/>
                      <w:sz w:val="16"/>
                      <w:szCs w:val="16"/>
                      <w:shd w:val="clear" w:color="auto" w:fill="FFFFFF"/>
                      <w:lang w:val="en-US"/>
                    </w:rPr>
                  </w:pPr>
                  <w:r w:rsidRPr="00DC0776">
                    <w:rPr>
                      <w:color w:val="282C37"/>
                      <w:sz w:val="16"/>
                      <w:szCs w:val="16"/>
                      <w:shd w:val="clear" w:color="auto" w:fill="FFFFFF"/>
                      <w:lang w:val="en-US"/>
                    </w:rPr>
                    <w:t>Osipenko street, b. 12/1, Novokuibyshevsk, Samarskaya obl., Russia, 446207</w:t>
                  </w:r>
                </w:p>
              </w:tc>
            </w:tr>
            <w:tr w:rsidR="009F7B64" w:rsidRPr="007A2294" w:rsidTr="00141B1A">
              <w:tc>
                <w:tcPr>
                  <w:tcW w:w="1843" w:type="dxa"/>
                </w:tcPr>
                <w:p w:rsidR="009F7B64" w:rsidRPr="00CD2347" w:rsidRDefault="009F7B64" w:rsidP="00DC0776">
                  <w:pPr>
                    <w:pStyle w:val="a6"/>
                    <w:widowControl w:val="0"/>
                    <w:tabs>
                      <w:tab w:val="left" w:pos="426"/>
                    </w:tabs>
                    <w:ind w:left="0"/>
                    <w:jc w:val="both"/>
                    <w:rPr>
                      <w:color w:val="282C37"/>
                      <w:sz w:val="16"/>
                      <w:szCs w:val="16"/>
                      <w:shd w:val="clear" w:color="auto" w:fill="FFFFFF"/>
                    </w:rPr>
                  </w:pPr>
                  <w:r w:rsidRPr="00CD2347">
                    <w:rPr>
                      <w:color w:val="282C37"/>
                      <w:sz w:val="16"/>
                      <w:szCs w:val="16"/>
                      <w:shd w:val="clear" w:color="auto" w:fill="FFFFFF"/>
                    </w:rPr>
                    <w:t>Joint Stock Company</w:t>
                  </w:r>
                </w:p>
                <w:p w:rsidR="009F7B64" w:rsidRDefault="009F7B64" w:rsidP="00DC0776">
                  <w:pPr>
                    <w:pStyle w:val="a6"/>
                    <w:widowControl w:val="0"/>
                    <w:tabs>
                      <w:tab w:val="left" w:pos="426"/>
                    </w:tabs>
                    <w:ind w:left="0"/>
                    <w:jc w:val="both"/>
                    <w:rPr>
                      <w:color w:val="282C37"/>
                      <w:sz w:val="16"/>
                      <w:szCs w:val="16"/>
                      <w:shd w:val="clear" w:color="auto" w:fill="FFFFFF"/>
                      <w:lang w:val="en-US"/>
                    </w:rPr>
                  </w:pPr>
                  <w:r w:rsidRPr="00CD2347">
                    <w:rPr>
                      <w:color w:val="282C37"/>
                      <w:sz w:val="16"/>
                      <w:szCs w:val="16"/>
                      <w:shd w:val="clear" w:color="auto" w:fill="FFFFFF"/>
                    </w:rPr>
                    <w:t>Kuibyshev Refinery</w:t>
                  </w:r>
                </w:p>
                <w:p w:rsidR="009F7B64" w:rsidRDefault="009F7B64" w:rsidP="00DC0776">
                  <w:pPr>
                    <w:pStyle w:val="a6"/>
                    <w:widowControl w:val="0"/>
                    <w:tabs>
                      <w:tab w:val="left" w:pos="426"/>
                    </w:tabs>
                    <w:ind w:left="0"/>
                    <w:jc w:val="both"/>
                    <w:rPr>
                      <w:color w:val="282C37"/>
                      <w:sz w:val="16"/>
                      <w:szCs w:val="16"/>
                      <w:shd w:val="clear" w:color="auto" w:fill="FFFFFF"/>
                      <w:lang w:val="en-US"/>
                    </w:rPr>
                  </w:pPr>
                </w:p>
                <w:p w:rsidR="009F7B64" w:rsidRDefault="009F7B64" w:rsidP="00DC0776">
                  <w:pPr>
                    <w:pStyle w:val="a6"/>
                    <w:widowControl w:val="0"/>
                    <w:tabs>
                      <w:tab w:val="left" w:pos="426"/>
                    </w:tabs>
                    <w:ind w:left="0"/>
                    <w:jc w:val="both"/>
                    <w:rPr>
                      <w:color w:val="282C37"/>
                      <w:sz w:val="16"/>
                      <w:szCs w:val="16"/>
                      <w:shd w:val="clear" w:color="auto" w:fill="FFFFFF"/>
                      <w:lang w:val="en-US"/>
                    </w:rPr>
                  </w:pPr>
                </w:p>
                <w:p w:rsidR="009F7B64" w:rsidRPr="00CD2347" w:rsidRDefault="009F7B64" w:rsidP="00DC0776">
                  <w:pPr>
                    <w:pStyle w:val="a6"/>
                    <w:widowControl w:val="0"/>
                    <w:tabs>
                      <w:tab w:val="left" w:pos="426"/>
                    </w:tabs>
                    <w:ind w:left="0"/>
                    <w:jc w:val="both"/>
                    <w:rPr>
                      <w:color w:val="282C37"/>
                      <w:sz w:val="16"/>
                      <w:szCs w:val="16"/>
                      <w:shd w:val="clear" w:color="auto" w:fill="FFFFFF"/>
                      <w:lang w:val="en-US"/>
                    </w:rPr>
                  </w:pPr>
                </w:p>
              </w:tc>
              <w:tc>
                <w:tcPr>
                  <w:tcW w:w="992" w:type="dxa"/>
                </w:tcPr>
                <w:p w:rsidR="009F7B64" w:rsidRPr="00CD2347" w:rsidRDefault="009F7B64" w:rsidP="00DC0776">
                  <w:pPr>
                    <w:pStyle w:val="a6"/>
                    <w:widowControl w:val="0"/>
                    <w:tabs>
                      <w:tab w:val="left" w:pos="426"/>
                    </w:tabs>
                    <w:ind w:left="0"/>
                    <w:jc w:val="center"/>
                    <w:rPr>
                      <w:color w:val="282C37"/>
                      <w:sz w:val="16"/>
                      <w:szCs w:val="16"/>
                      <w:shd w:val="clear" w:color="auto" w:fill="FFFFFF"/>
                    </w:rPr>
                  </w:pPr>
                  <w:r w:rsidRPr="00CD2347">
                    <w:rPr>
                      <w:color w:val="282C37"/>
                      <w:sz w:val="16"/>
                      <w:szCs w:val="16"/>
                      <w:shd w:val="clear" w:color="auto" w:fill="FFFFFF"/>
                    </w:rPr>
                    <w:t>KNPZ</w:t>
                  </w:r>
                </w:p>
              </w:tc>
              <w:tc>
                <w:tcPr>
                  <w:tcW w:w="1731" w:type="dxa"/>
                </w:tcPr>
                <w:p w:rsidR="009F7B64" w:rsidRPr="00DC0776" w:rsidRDefault="009F7B64" w:rsidP="00DC0776">
                  <w:pPr>
                    <w:pStyle w:val="a6"/>
                    <w:widowControl w:val="0"/>
                    <w:tabs>
                      <w:tab w:val="left" w:pos="426"/>
                    </w:tabs>
                    <w:ind w:left="0"/>
                    <w:jc w:val="both"/>
                    <w:rPr>
                      <w:color w:val="282C37"/>
                      <w:sz w:val="16"/>
                      <w:szCs w:val="16"/>
                      <w:shd w:val="clear" w:color="auto" w:fill="FFFFFF"/>
                      <w:lang w:val="en-US"/>
                    </w:rPr>
                  </w:pPr>
                  <w:r w:rsidRPr="00DC0776">
                    <w:rPr>
                      <w:color w:val="282C37"/>
                      <w:sz w:val="16"/>
                      <w:szCs w:val="16"/>
                      <w:shd w:val="clear" w:color="auto" w:fill="FFFFFF"/>
                      <w:lang w:val="en-US"/>
                    </w:rPr>
                    <w:t>Groznenskaya street, b. 25, Samara, Samarskaya obl., Russia, 443004</w:t>
                  </w:r>
                </w:p>
              </w:tc>
            </w:tr>
            <w:tr w:rsidR="009F7B64" w:rsidRPr="007A2294" w:rsidTr="00141B1A">
              <w:tc>
                <w:tcPr>
                  <w:tcW w:w="1843" w:type="dxa"/>
                </w:tcPr>
                <w:p w:rsidR="009F7B64" w:rsidRDefault="009F7B64" w:rsidP="00DC0776">
                  <w:pPr>
                    <w:pStyle w:val="a6"/>
                    <w:widowControl w:val="0"/>
                    <w:tabs>
                      <w:tab w:val="left" w:pos="426"/>
                    </w:tabs>
                    <w:ind w:left="0"/>
                    <w:jc w:val="both"/>
                    <w:rPr>
                      <w:color w:val="282C37"/>
                      <w:sz w:val="16"/>
                      <w:szCs w:val="16"/>
                      <w:shd w:val="clear" w:color="auto" w:fill="FFFFFF"/>
                      <w:lang w:val="en-US"/>
                    </w:rPr>
                  </w:pPr>
                  <w:r w:rsidRPr="00DC0776">
                    <w:rPr>
                      <w:color w:val="282C37"/>
                      <w:sz w:val="16"/>
                      <w:szCs w:val="16"/>
                      <w:shd w:val="clear" w:color="auto" w:fill="FFFFFF"/>
                      <w:lang w:val="en-US"/>
                    </w:rPr>
                    <w:t>Public Joint Stock Company Saratov Oil Refinery</w:t>
                  </w:r>
                </w:p>
                <w:p w:rsidR="009F7B64" w:rsidRDefault="009F7B64" w:rsidP="00DC0776">
                  <w:pPr>
                    <w:pStyle w:val="a6"/>
                    <w:widowControl w:val="0"/>
                    <w:tabs>
                      <w:tab w:val="left" w:pos="426"/>
                    </w:tabs>
                    <w:ind w:left="0"/>
                    <w:jc w:val="both"/>
                    <w:rPr>
                      <w:color w:val="282C37"/>
                      <w:sz w:val="16"/>
                      <w:szCs w:val="16"/>
                      <w:shd w:val="clear" w:color="auto" w:fill="FFFFFF"/>
                      <w:lang w:val="en-US"/>
                    </w:rPr>
                  </w:pPr>
                </w:p>
                <w:p w:rsidR="009F7B64" w:rsidRDefault="009F7B64" w:rsidP="00DC0776">
                  <w:pPr>
                    <w:pStyle w:val="a6"/>
                    <w:widowControl w:val="0"/>
                    <w:tabs>
                      <w:tab w:val="left" w:pos="426"/>
                    </w:tabs>
                    <w:ind w:left="0"/>
                    <w:jc w:val="both"/>
                    <w:rPr>
                      <w:color w:val="282C37"/>
                      <w:sz w:val="16"/>
                      <w:szCs w:val="16"/>
                      <w:shd w:val="clear" w:color="auto" w:fill="FFFFFF"/>
                      <w:lang w:val="en-US"/>
                    </w:rPr>
                  </w:pPr>
                </w:p>
                <w:p w:rsidR="009F7B64" w:rsidRPr="00CD2347" w:rsidRDefault="009F7B64" w:rsidP="00DC0776">
                  <w:pPr>
                    <w:pStyle w:val="a6"/>
                    <w:widowControl w:val="0"/>
                    <w:tabs>
                      <w:tab w:val="left" w:pos="426"/>
                    </w:tabs>
                    <w:ind w:left="0"/>
                    <w:jc w:val="both"/>
                    <w:rPr>
                      <w:color w:val="282C37"/>
                      <w:sz w:val="16"/>
                      <w:szCs w:val="16"/>
                      <w:shd w:val="clear" w:color="auto" w:fill="FFFFFF"/>
                      <w:lang w:val="en-US"/>
                    </w:rPr>
                  </w:pPr>
                </w:p>
              </w:tc>
              <w:tc>
                <w:tcPr>
                  <w:tcW w:w="992" w:type="dxa"/>
                </w:tcPr>
                <w:p w:rsidR="009F7B64" w:rsidRPr="00CD2347" w:rsidRDefault="009F7B64" w:rsidP="00DC0776">
                  <w:pPr>
                    <w:pStyle w:val="a6"/>
                    <w:widowControl w:val="0"/>
                    <w:tabs>
                      <w:tab w:val="left" w:pos="426"/>
                    </w:tabs>
                    <w:ind w:left="0"/>
                    <w:jc w:val="center"/>
                    <w:rPr>
                      <w:color w:val="282C37"/>
                      <w:sz w:val="16"/>
                      <w:szCs w:val="16"/>
                      <w:shd w:val="clear" w:color="auto" w:fill="FFFFFF"/>
                    </w:rPr>
                  </w:pPr>
                  <w:r w:rsidRPr="00CD2347">
                    <w:rPr>
                      <w:color w:val="282C37"/>
                      <w:sz w:val="16"/>
                      <w:szCs w:val="16"/>
                      <w:shd w:val="clear" w:color="auto" w:fill="FFFFFF"/>
                    </w:rPr>
                    <w:lastRenderedPageBreak/>
                    <w:t>SarNPZ</w:t>
                  </w:r>
                </w:p>
              </w:tc>
              <w:tc>
                <w:tcPr>
                  <w:tcW w:w="1731" w:type="dxa"/>
                </w:tcPr>
                <w:p w:rsidR="009F7B64" w:rsidRPr="0092297A" w:rsidRDefault="009F7B64" w:rsidP="00DC0776">
                  <w:pPr>
                    <w:pStyle w:val="a6"/>
                    <w:widowControl w:val="0"/>
                    <w:tabs>
                      <w:tab w:val="left" w:pos="426"/>
                    </w:tabs>
                    <w:ind w:left="0"/>
                    <w:jc w:val="both"/>
                    <w:rPr>
                      <w:color w:val="282C37"/>
                      <w:sz w:val="16"/>
                      <w:szCs w:val="16"/>
                      <w:shd w:val="clear" w:color="auto" w:fill="FFFFFF"/>
                      <w:lang w:val="en-US"/>
                    </w:rPr>
                  </w:pPr>
                  <w:r>
                    <w:rPr>
                      <w:color w:val="282C37"/>
                      <w:sz w:val="16"/>
                      <w:szCs w:val="16"/>
                      <w:shd w:val="clear" w:color="auto" w:fill="FFFFFF"/>
                      <w:lang w:val="en-US"/>
                    </w:rPr>
                    <w:t xml:space="preserve">Bryanskaya street, b. 1, Saratov, Saratovskaya obl., Russia, </w:t>
                  </w:r>
                  <w:r>
                    <w:rPr>
                      <w:color w:val="282C37"/>
                      <w:sz w:val="16"/>
                      <w:szCs w:val="16"/>
                      <w:lang w:val="en-US"/>
                    </w:rPr>
                    <w:t>410022</w:t>
                  </w:r>
                </w:p>
              </w:tc>
            </w:tr>
            <w:tr w:rsidR="009F7B64" w:rsidRPr="007A2294" w:rsidTr="00141B1A">
              <w:tc>
                <w:tcPr>
                  <w:tcW w:w="1843" w:type="dxa"/>
                </w:tcPr>
                <w:p w:rsidR="009F7B64" w:rsidRPr="0092297A" w:rsidRDefault="009F7B64" w:rsidP="00DC0776">
                  <w:pPr>
                    <w:pStyle w:val="a6"/>
                    <w:widowControl w:val="0"/>
                    <w:tabs>
                      <w:tab w:val="left" w:pos="426"/>
                    </w:tabs>
                    <w:ind w:left="0"/>
                    <w:jc w:val="both"/>
                    <w:rPr>
                      <w:color w:val="282C37"/>
                      <w:sz w:val="16"/>
                      <w:szCs w:val="16"/>
                      <w:shd w:val="clear" w:color="auto" w:fill="FFFFFF"/>
                      <w:lang w:val="en-US"/>
                    </w:rPr>
                  </w:pPr>
                  <w:r w:rsidRPr="0092297A">
                    <w:rPr>
                      <w:color w:val="282C37"/>
                      <w:sz w:val="16"/>
                      <w:szCs w:val="16"/>
                      <w:shd w:val="clear" w:color="auto" w:fill="FFFFFF"/>
                      <w:lang w:val="en-US"/>
                    </w:rPr>
                    <w:t>Public Joint Stock</w:t>
                  </w:r>
                </w:p>
                <w:p w:rsidR="009F7B64" w:rsidRDefault="009F7B64" w:rsidP="00DC0776">
                  <w:pPr>
                    <w:pStyle w:val="a6"/>
                    <w:widowControl w:val="0"/>
                    <w:tabs>
                      <w:tab w:val="left" w:pos="426"/>
                    </w:tabs>
                    <w:ind w:left="0"/>
                    <w:jc w:val="both"/>
                    <w:rPr>
                      <w:color w:val="282C37"/>
                      <w:sz w:val="16"/>
                      <w:szCs w:val="16"/>
                      <w:shd w:val="clear" w:color="auto" w:fill="FFFFFF"/>
                      <w:lang w:val="en-US"/>
                    </w:rPr>
                  </w:pPr>
                  <w:r w:rsidRPr="0092297A">
                    <w:rPr>
                      <w:color w:val="282C37"/>
                      <w:sz w:val="16"/>
                      <w:szCs w:val="16"/>
                      <w:shd w:val="clear" w:color="auto" w:fill="FFFFFF"/>
                      <w:lang w:val="en-US"/>
                    </w:rPr>
                    <w:t>Achinsk Refinery of the Eastern Oil Company</w:t>
                  </w:r>
                </w:p>
                <w:p w:rsidR="009F7B64" w:rsidRDefault="009F7B64" w:rsidP="00DC0776">
                  <w:pPr>
                    <w:pStyle w:val="a6"/>
                    <w:widowControl w:val="0"/>
                    <w:tabs>
                      <w:tab w:val="left" w:pos="426"/>
                    </w:tabs>
                    <w:ind w:left="0"/>
                    <w:jc w:val="both"/>
                    <w:rPr>
                      <w:color w:val="282C37"/>
                      <w:sz w:val="16"/>
                      <w:szCs w:val="16"/>
                      <w:shd w:val="clear" w:color="auto" w:fill="FFFFFF"/>
                      <w:lang w:val="en-US"/>
                    </w:rPr>
                  </w:pPr>
                </w:p>
                <w:p w:rsidR="009F7B64" w:rsidRDefault="009F7B64" w:rsidP="00DC0776">
                  <w:pPr>
                    <w:pStyle w:val="a6"/>
                    <w:widowControl w:val="0"/>
                    <w:tabs>
                      <w:tab w:val="left" w:pos="426"/>
                    </w:tabs>
                    <w:ind w:left="0"/>
                    <w:jc w:val="both"/>
                    <w:rPr>
                      <w:color w:val="282C37"/>
                      <w:sz w:val="16"/>
                      <w:szCs w:val="16"/>
                      <w:shd w:val="clear" w:color="auto" w:fill="FFFFFF"/>
                      <w:lang w:val="en-US"/>
                    </w:rPr>
                  </w:pPr>
                </w:p>
                <w:p w:rsidR="009F7B64" w:rsidRDefault="009F7B64" w:rsidP="00DC0776">
                  <w:pPr>
                    <w:pStyle w:val="a6"/>
                    <w:widowControl w:val="0"/>
                    <w:tabs>
                      <w:tab w:val="left" w:pos="426"/>
                    </w:tabs>
                    <w:ind w:left="0"/>
                    <w:jc w:val="both"/>
                    <w:rPr>
                      <w:color w:val="282C37"/>
                      <w:sz w:val="16"/>
                      <w:szCs w:val="16"/>
                      <w:shd w:val="clear" w:color="auto" w:fill="FFFFFF"/>
                      <w:lang w:val="en-US"/>
                    </w:rPr>
                  </w:pPr>
                </w:p>
                <w:p w:rsidR="009F7B64" w:rsidRDefault="009F7B64" w:rsidP="00DC0776">
                  <w:pPr>
                    <w:pStyle w:val="a6"/>
                    <w:widowControl w:val="0"/>
                    <w:tabs>
                      <w:tab w:val="left" w:pos="426"/>
                    </w:tabs>
                    <w:ind w:left="0"/>
                    <w:jc w:val="both"/>
                    <w:rPr>
                      <w:color w:val="282C37"/>
                      <w:sz w:val="16"/>
                      <w:szCs w:val="16"/>
                      <w:shd w:val="clear" w:color="auto" w:fill="FFFFFF"/>
                      <w:lang w:val="en-US"/>
                    </w:rPr>
                  </w:pPr>
                </w:p>
                <w:p w:rsidR="009F7B64" w:rsidRPr="0092297A" w:rsidRDefault="009F7B64" w:rsidP="00DC0776">
                  <w:pPr>
                    <w:pStyle w:val="a6"/>
                    <w:widowControl w:val="0"/>
                    <w:tabs>
                      <w:tab w:val="left" w:pos="426"/>
                    </w:tabs>
                    <w:ind w:left="0"/>
                    <w:jc w:val="both"/>
                    <w:rPr>
                      <w:color w:val="282C37"/>
                      <w:sz w:val="16"/>
                      <w:szCs w:val="16"/>
                      <w:shd w:val="clear" w:color="auto" w:fill="FFFFFF"/>
                      <w:lang w:val="en-US"/>
                    </w:rPr>
                  </w:pPr>
                </w:p>
              </w:tc>
              <w:tc>
                <w:tcPr>
                  <w:tcW w:w="992" w:type="dxa"/>
                </w:tcPr>
                <w:p w:rsidR="009F7B64" w:rsidRDefault="009F7B64" w:rsidP="00DC0776">
                  <w:pPr>
                    <w:pStyle w:val="a6"/>
                    <w:tabs>
                      <w:tab w:val="left" w:pos="177"/>
                    </w:tabs>
                    <w:ind w:left="0"/>
                    <w:jc w:val="center"/>
                    <w:rPr>
                      <w:sz w:val="18"/>
                      <w:szCs w:val="18"/>
                      <w:lang w:val="en-US"/>
                    </w:rPr>
                  </w:pPr>
                  <w:r>
                    <w:rPr>
                      <w:sz w:val="18"/>
                      <w:szCs w:val="18"/>
                      <w:lang w:val="en-US"/>
                    </w:rPr>
                    <w:t>ANPZ</w:t>
                  </w:r>
                </w:p>
              </w:tc>
              <w:tc>
                <w:tcPr>
                  <w:tcW w:w="1731" w:type="dxa"/>
                </w:tcPr>
                <w:p w:rsidR="009F7B64" w:rsidRPr="0092297A" w:rsidRDefault="009F7B64" w:rsidP="00DC0776">
                  <w:pPr>
                    <w:pStyle w:val="a6"/>
                    <w:widowControl w:val="0"/>
                    <w:tabs>
                      <w:tab w:val="left" w:pos="426"/>
                    </w:tabs>
                    <w:ind w:left="0"/>
                    <w:jc w:val="both"/>
                    <w:rPr>
                      <w:color w:val="282C37"/>
                      <w:sz w:val="16"/>
                      <w:szCs w:val="16"/>
                      <w:shd w:val="clear" w:color="auto" w:fill="FFFFFF"/>
                      <w:lang w:val="en-US"/>
                    </w:rPr>
                  </w:pPr>
                  <w:r w:rsidRPr="0092297A">
                    <w:rPr>
                      <w:color w:val="282C37"/>
                      <w:sz w:val="16"/>
                      <w:szCs w:val="16"/>
                      <w:shd w:val="clear" w:color="auto" w:fill="FFFFFF"/>
                      <w:lang w:val="en-US"/>
                    </w:rPr>
                    <w:t>Achinsk Refinery industrial area, Bolsheuluisky district Krasnoyarsk territory, Russia, 662110</w:t>
                  </w:r>
                </w:p>
              </w:tc>
            </w:tr>
            <w:tr w:rsidR="009F7B64" w:rsidTr="00141B1A">
              <w:tc>
                <w:tcPr>
                  <w:tcW w:w="1843" w:type="dxa"/>
                </w:tcPr>
                <w:p w:rsidR="009F7B64" w:rsidRDefault="009F7B64" w:rsidP="00DC0776">
                  <w:pPr>
                    <w:pStyle w:val="a6"/>
                    <w:widowControl w:val="0"/>
                    <w:tabs>
                      <w:tab w:val="left" w:pos="426"/>
                    </w:tabs>
                    <w:ind w:left="0"/>
                    <w:jc w:val="both"/>
                    <w:rPr>
                      <w:color w:val="282C37"/>
                      <w:sz w:val="16"/>
                      <w:szCs w:val="16"/>
                      <w:shd w:val="clear" w:color="auto" w:fill="FFFFFF"/>
                      <w:lang w:val="en-US"/>
                    </w:rPr>
                  </w:pPr>
                  <w:r w:rsidRPr="0092297A">
                    <w:rPr>
                      <w:color w:val="282C37"/>
                      <w:sz w:val="16"/>
                      <w:szCs w:val="16"/>
                      <w:shd w:val="clear" w:color="auto" w:fill="FFFFFF"/>
                      <w:lang w:val="en-US"/>
                    </w:rPr>
                    <w:t>JSC Angarsk Petrochemical Company</w:t>
                  </w:r>
                </w:p>
                <w:p w:rsidR="009F7B64" w:rsidRDefault="009F7B64" w:rsidP="00DC0776">
                  <w:pPr>
                    <w:pStyle w:val="a6"/>
                    <w:widowControl w:val="0"/>
                    <w:tabs>
                      <w:tab w:val="left" w:pos="426"/>
                    </w:tabs>
                    <w:ind w:left="0"/>
                    <w:jc w:val="both"/>
                    <w:rPr>
                      <w:color w:val="282C37"/>
                      <w:sz w:val="16"/>
                      <w:szCs w:val="16"/>
                      <w:shd w:val="clear" w:color="auto" w:fill="FFFFFF"/>
                      <w:lang w:val="en-US"/>
                    </w:rPr>
                  </w:pPr>
                </w:p>
                <w:p w:rsidR="009F7B64" w:rsidRDefault="009F7B64" w:rsidP="00DC0776">
                  <w:pPr>
                    <w:pStyle w:val="a6"/>
                    <w:widowControl w:val="0"/>
                    <w:tabs>
                      <w:tab w:val="left" w:pos="426"/>
                    </w:tabs>
                    <w:ind w:left="0"/>
                    <w:jc w:val="both"/>
                    <w:rPr>
                      <w:color w:val="282C37"/>
                      <w:sz w:val="16"/>
                      <w:szCs w:val="16"/>
                      <w:shd w:val="clear" w:color="auto" w:fill="FFFFFF"/>
                      <w:lang w:val="en-US"/>
                    </w:rPr>
                  </w:pPr>
                </w:p>
                <w:p w:rsidR="009F7B64" w:rsidRPr="0092297A" w:rsidRDefault="009F7B64" w:rsidP="00DC0776">
                  <w:pPr>
                    <w:pStyle w:val="a6"/>
                    <w:widowControl w:val="0"/>
                    <w:tabs>
                      <w:tab w:val="left" w:pos="426"/>
                    </w:tabs>
                    <w:ind w:left="0"/>
                    <w:jc w:val="both"/>
                    <w:rPr>
                      <w:color w:val="282C37"/>
                      <w:sz w:val="16"/>
                      <w:szCs w:val="16"/>
                      <w:shd w:val="clear" w:color="auto" w:fill="FFFFFF"/>
                      <w:lang w:val="en-US"/>
                    </w:rPr>
                  </w:pPr>
                </w:p>
              </w:tc>
              <w:tc>
                <w:tcPr>
                  <w:tcW w:w="992" w:type="dxa"/>
                </w:tcPr>
                <w:p w:rsidR="009F7B64" w:rsidRPr="0092297A" w:rsidRDefault="009F7B64" w:rsidP="00DC0776">
                  <w:pPr>
                    <w:pStyle w:val="a6"/>
                    <w:widowControl w:val="0"/>
                    <w:tabs>
                      <w:tab w:val="left" w:pos="426"/>
                    </w:tabs>
                    <w:ind w:left="0"/>
                    <w:jc w:val="center"/>
                    <w:rPr>
                      <w:color w:val="282C37"/>
                      <w:sz w:val="16"/>
                      <w:szCs w:val="16"/>
                      <w:shd w:val="clear" w:color="auto" w:fill="FFFFFF"/>
                      <w:lang w:val="en-US"/>
                    </w:rPr>
                  </w:pPr>
                  <w:r w:rsidRPr="0092297A">
                    <w:rPr>
                      <w:color w:val="282C37"/>
                      <w:sz w:val="16"/>
                      <w:szCs w:val="16"/>
                      <w:shd w:val="clear" w:color="auto" w:fill="FFFFFF"/>
                      <w:lang w:val="en-US"/>
                    </w:rPr>
                    <w:t>ANHK</w:t>
                  </w:r>
                </w:p>
              </w:tc>
              <w:tc>
                <w:tcPr>
                  <w:tcW w:w="1731" w:type="dxa"/>
                </w:tcPr>
                <w:p w:rsidR="009F7B64" w:rsidRPr="0092297A" w:rsidRDefault="009F7B64" w:rsidP="00DC0776">
                  <w:pPr>
                    <w:pStyle w:val="a6"/>
                    <w:widowControl w:val="0"/>
                    <w:tabs>
                      <w:tab w:val="left" w:pos="426"/>
                    </w:tabs>
                    <w:ind w:left="0"/>
                    <w:jc w:val="both"/>
                    <w:rPr>
                      <w:color w:val="282C37"/>
                      <w:sz w:val="16"/>
                      <w:szCs w:val="16"/>
                      <w:shd w:val="clear" w:color="auto" w:fill="FFFFFF"/>
                      <w:lang w:val="en-US"/>
                    </w:rPr>
                  </w:pPr>
                  <w:r w:rsidRPr="0092297A">
                    <w:rPr>
                      <w:color w:val="282C37"/>
                      <w:sz w:val="16"/>
                      <w:szCs w:val="16"/>
                      <w:shd w:val="clear" w:color="auto" w:fill="FFFFFF"/>
                      <w:lang w:val="en-US"/>
                    </w:rPr>
                    <w:t>Irkutsk Region, Angarsk, Russian, 665830</w:t>
                  </w:r>
                </w:p>
              </w:tc>
            </w:tr>
            <w:tr w:rsidR="009F7B64" w:rsidRPr="007A2294" w:rsidTr="00141B1A">
              <w:tc>
                <w:tcPr>
                  <w:tcW w:w="1843" w:type="dxa"/>
                </w:tcPr>
                <w:p w:rsidR="009F7B64" w:rsidRPr="00C333C6" w:rsidRDefault="009F7B64" w:rsidP="00DC0776">
                  <w:pPr>
                    <w:pStyle w:val="a6"/>
                    <w:widowControl w:val="0"/>
                    <w:tabs>
                      <w:tab w:val="left" w:pos="426"/>
                    </w:tabs>
                    <w:ind w:left="0"/>
                    <w:jc w:val="both"/>
                    <w:rPr>
                      <w:color w:val="282C37"/>
                      <w:sz w:val="16"/>
                      <w:szCs w:val="16"/>
                      <w:shd w:val="clear" w:color="auto" w:fill="FFFFFF"/>
                      <w:lang w:val="en-US"/>
                    </w:rPr>
                  </w:pPr>
                  <w:r w:rsidRPr="00C333C6">
                    <w:rPr>
                      <w:color w:val="282C37"/>
                      <w:sz w:val="16"/>
                      <w:szCs w:val="16"/>
                      <w:shd w:val="clear" w:color="auto" w:fill="FFFFFF"/>
                      <w:lang w:val="en-US"/>
                    </w:rPr>
                    <w:t xml:space="preserve">Public Joint Stock Oil Company Bashneft </w:t>
                  </w:r>
                </w:p>
                <w:p w:rsidR="009F7B64" w:rsidRDefault="009F7B64" w:rsidP="00DC0776">
                  <w:pPr>
                    <w:pStyle w:val="a6"/>
                    <w:widowControl w:val="0"/>
                    <w:tabs>
                      <w:tab w:val="left" w:pos="426"/>
                    </w:tabs>
                    <w:ind w:left="0"/>
                    <w:jc w:val="both"/>
                    <w:rPr>
                      <w:color w:val="282C37"/>
                      <w:sz w:val="16"/>
                      <w:szCs w:val="16"/>
                      <w:shd w:val="clear" w:color="auto" w:fill="FFFFFF"/>
                      <w:lang w:val="en-US"/>
                    </w:rPr>
                  </w:pPr>
                  <w:r w:rsidRPr="00C333C6">
                    <w:rPr>
                      <w:color w:val="282C37"/>
                      <w:sz w:val="16"/>
                      <w:szCs w:val="16"/>
                      <w:shd w:val="clear" w:color="auto" w:fill="FFFFFF"/>
                      <w:lang w:val="en-US"/>
                    </w:rPr>
                    <w:t>Branch – Bashneft NOVOIL</w:t>
                  </w:r>
                </w:p>
                <w:p w:rsidR="009F7B64" w:rsidRDefault="009F7B64" w:rsidP="00DC0776">
                  <w:pPr>
                    <w:pStyle w:val="a6"/>
                    <w:widowControl w:val="0"/>
                    <w:tabs>
                      <w:tab w:val="left" w:pos="426"/>
                    </w:tabs>
                    <w:ind w:left="0"/>
                    <w:jc w:val="both"/>
                    <w:rPr>
                      <w:color w:val="282C37"/>
                      <w:sz w:val="16"/>
                      <w:szCs w:val="16"/>
                      <w:shd w:val="clear" w:color="auto" w:fill="FFFFFF"/>
                      <w:lang w:val="en-US"/>
                    </w:rPr>
                  </w:pPr>
                </w:p>
                <w:p w:rsidR="009F7B64" w:rsidRDefault="009F7B64" w:rsidP="00DC0776">
                  <w:pPr>
                    <w:pStyle w:val="a6"/>
                    <w:widowControl w:val="0"/>
                    <w:tabs>
                      <w:tab w:val="left" w:pos="426"/>
                    </w:tabs>
                    <w:ind w:left="0"/>
                    <w:jc w:val="both"/>
                    <w:rPr>
                      <w:color w:val="282C37"/>
                      <w:sz w:val="16"/>
                      <w:szCs w:val="16"/>
                      <w:shd w:val="clear" w:color="auto" w:fill="FFFFFF"/>
                      <w:lang w:val="en-US"/>
                    </w:rPr>
                  </w:pPr>
                </w:p>
                <w:p w:rsidR="009F7B64" w:rsidRPr="00C333C6" w:rsidRDefault="009F7B64" w:rsidP="00DC0776">
                  <w:pPr>
                    <w:pStyle w:val="a6"/>
                    <w:widowControl w:val="0"/>
                    <w:tabs>
                      <w:tab w:val="left" w:pos="426"/>
                    </w:tabs>
                    <w:ind w:left="0"/>
                    <w:jc w:val="both"/>
                    <w:rPr>
                      <w:color w:val="282C37"/>
                      <w:sz w:val="16"/>
                      <w:szCs w:val="16"/>
                      <w:shd w:val="clear" w:color="auto" w:fill="FFFFFF"/>
                      <w:lang w:val="en-US"/>
                    </w:rPr>
                  </w:pPr>
                </w:p>
              </w:tc>
              <w:tc>
                <w:tcPr>
                  <w:tcW w:w="992" w:type="dxa"/>
                </w:tcPr>
                <w:p w:rsidR="009F7B64" w:rsidRPr="00C333C6" w:rsidRDefault="009F7B64" w:rsidP="00DC0776">
                  <w:pPr>
                    <w:pStyle w:val="a6"/>
                    <w:tabs>
                      <w:tab w:val="left" w:pos="177"/>
                    </w:tabs>
                    <w:ind w:left="0"/>
                    <w:jc w:val="center"/>
                    <w:rPr>
                      <w:color w:val="282C37"/>
                      <w:sz w:val="16"/>
                      <w:szCs w:val="16"/>
                      <w:shd w:val="clear" w:color="auto" w:fill="FFFFFF"/>
                      <w:lang w:val="en-US"/>
                    </w:rPr>
                  </w:pPr>
                  <w:r w:rsidRPr="00C333C6">
                    <w:rPr>
                      <w:color w:val="282C37"/>
                      <w:sz w:val="16"/>
                      <w:szCs w:val="16"/>
                      <w:shd w:val="clear" w:color="auto" w:fill="FFFFFF"/>
                      <w:lang w:val="en-US"/>
                    </w:rPr>
                    <w:t>Novoil</w:t>
                  </w:r>
                </w:p>
              </w:tc>
              <w:tc>
                <w:tcPr>
                  <w:tcW w:w="1731" w:type="dxa"/>
                </w:tcPr>
                <w:p w:rsidR="009F7B64" w:rsidRPr="00C333C6" w:rsidRDefault="009F7B64" w:rsidP="00DC0776">
                  <w:pPr>
                    <w:pStyle w:val="a6"/>
                    <w:widowControl w:val="0"/>
                    <w:tabs>
                      <w:tab w:val="left" w:pos="426"/>
                    </w:tabs>
                    <w:ind w:left="0"/>
                    <w:jc w:val="both"/>
                    <w:rPr>
                      <w:color w:val="282C37"/>
                      <w:sz w:val="16"/>
                      <w:szCs w:val="16"/>
                      <w:shd w:val="clear" w:color="auto" w:fill="FFFFFF"/>
                      <w:lang w:val="en-US"/>
                    </w:rPr>
                  </w:pPr>
                  <w:r w:rsidRPr="00C333C6">
                    <w:rPr>
                      <w:color w:val="282C37"/>
                      <w:sz w:val="16"/>
                      <w:szCs w:val="16"/>
                      <w:shd w:val="clear" w:color="auto" w:fill="FFFFFF"/>
                      <w:lang w:val="en-US"/>
                    </w:rPr>
                    <w:t>Ufa-37, Ordzhonikidze district,</w:t>
                  </w:r>
                  <w:r>
                    <w:rPr>
                      <w:color w:val="282C37"/>
                      <w:sz w:val="16"/>
                      <w:szCs w:val="16"/>
                      <w:shd w:val="clear" w:color="auto" w:fill="FFFFFF"/>
                      <w:lang w:val="en-US"/>
                    </w:rPr>
                    <w:t xml:space="preserve"> Ufa,</w:t>
                  </w:r>
                  <w:hyperlink r:id="rId8" w:history="1">
                    <w:r w:rsidRPr="00C333C6">
                      <w:rPr>
                        <w:color w:val="282C37"/>
                        <w:sz w:val="16"/>
                        <w:szCs w:val="16"/>
                        <w:shd w:val="clear" w:color="auto" w:fill="FFFFFF"/>
                        <w:lang w:val="en-US"/>
                      </w:rPr>
                      <w:br/>
                      <w:t>Republic</w:t>
                    </w:r>
                    <w:r>
                      <w:rPr>
                        <w:color w:val="282C37"/>
                        <w:sz w:val="16"/>
                        <w:szCs w:val="16"/>
                        <w:shd w:val="clear" w:color="auto" w:fill="FFFFFF"/>
                        <w:lang w:val="en-US"/>
                      </w:rPr>
                      <w:t xml:space="preserve"> </w:t>
                    </w:r>
                    <w:r w:rsidRPr="00C333C6">
                      <w:rPr>
                        <w:color w:val="282C37"/>
                        <w:sz w:val="16"/>
                        <w:szCs w:val="16"/>
                        <w:shd w:val="clear" w:color="auto" w:fill="FFFFFF"/>
                        <w:lang w:val="en-US"/>
                      </w:rPr>
                      <w:t>of Bashkortostan</w:t>
                    </w:r>
                  </w:hyperlink>
                  <w:r>
                    <w:rPr>
                      <w:color w:val="282C37"/>
                      <w:sz w:val="16"/>
                      <w:szCs w:val="16"/>
                      <w:shd w:val="clear" w:color="auto" w:fill="FFFFFF"/>
                      <w:lang w:val="en-US"/>
                    </w:rPr>
                    <w:t xml:space="preserve">, </w:t>
                  </w:r>
                  <w:r w:rsidRPr="00C333C6">
                    <w:rPr>
                      <w:color w:val="282C37"/>
                      <w:sz w:val="16"/>
                      <w:szCs w:val="16"/>
                      <w:shd w:val="clear" w:color="auto" w:fill="FFFFFF"/>
                      <w:lang w:val="en-US"/>
                    </w:rPr>
                    <w:t>Russia, 450037</w:t>
                  </w:r>
                </w:p>
              </w:tc>
            </w:tr>
            <w:tr w:rsidR="009F7B64" w:rsidRPr="007A2294" w:rsidTr="00141B1A">
              <w:tc>
                <w:tcPr>
                  <w:tcW w:w="1843" w:type="dxa"/>
                </w:tcPr>
                <w:p w:rsidR="009F7B64" w:rsidRPr="00DC0776" w:rsidRDefault="009F7B64" w:rsidP="00DC0776">
                  <w:pPr>
                    <w:pStyle w:val="a6"/>
                    <w:widowControl w:val="0"/>
                    <w:tabs>
                      <w:tab w:val="left" w:pos="426"/>
                    </w:tabs>
                    <w:ind w:left="0"/>
                    <w:jc w:val="both"/>
                    <w:rPr>
                      <w:color w:val="282C37"/>
                      <w:sz w:val="16"/>
                      <w:szCs w:val="16"/>
                      <w:shd w:val="clear" w:color="auto" w:fill="FFFFFF"/>
                      <w:lang w:val="en-US"/>
                    </w:rPr>
                  </w:pPr>
                  <w:r w:rsidRPr="00DC0776">
                    <w:rPr>
                      <w:color w:val="282C37"/>
                      <w:sz w:val="16"/>
                      <w:szCs w:val="16"/>
                      <w:shd w:val="clear" w:color="auto" w:fill="FFFFFF"/>
                      <w:lang w:val="en-US"/>
                    </w:rPr>
                    <w:t xml:space="preserve">Public Joint Stock Oil Company Bashneft </w:t>
                  </w:r>
                </w:p>
                <w:p w:rsidR="009F7B64" w:rsidRDefault="009F7B64" w:rsidP="00DC0776">
                  <w:pPr>
                    <w:pStyle w:val="a6"/>
                    <w:tabs>
                      <w:tab w:val="left" w:pos="177"/>
                    </w:tabs>
                    <w:ind w:left="0"/>
                    <w:jc w:val="both"/>
                    <w:rPr>
                      <w:color w:val="282C37"/>
                      <w:sz w:val="16"/>
                      <w:szCs w:val="16"/>
                      <w:shd w:val="clear" w:color="auto" w:fill="FFFFFF"/>
                      <w:lang w:val="en-US"/>
                    </w:rPr>
                  </w:pPr>
                  <w:r w:rsidRPr="00C333C6">
                    <w:rPr>
                      <w:color w:val="282C37"/>
                      <w:sz w:val="16"/>
                      <w:szCs w:val="16"/>
                      <w:shd w:val="clear" w:color="auto" w:fill="FFFFFF"/>
                    </w:rPr>
                    <w:t>Branch – Bashneft Ufaneftekhim</w:t>
                  </w:r>
                </w:p>
                <w:p w:rsidR="009F7B64" w:rsidRDefault="009F7B64" w:rsidP="00DC0776">
                  <w:pPr>
                    <w:pStyle w:val="a6"/>
                    <w:tabs>
                      <w:tab w:val="left" w:pos="177"/>
                    </w:tabs>
                    <w:ind w:left="0"/>
                    <w:jc w:val="both"/>
                    <w:rPr>
                      <w:color w:val="282C37"/>
                      <w:sz w:val="16"/>
                      <w:szCs w:val="16"/>
                      <w:shd w:val="clear" w:color="auto" w:fill="FFFFFF"/>
                      <w:lang w:val="en-US"/>
                    </w:rPr>
                  </w:pPr>
                </w:p>
                <w:p w:rsidR="009F7B64" w:rsidRDefault="009F7B64" w:rsidP="00DC0776">
                  <w:pPr>
                    <w:pStyle w:val="a6"/>
                    <w:tabs>
                      <w:tab w:val="left" w:pos="177"/>
                    </w:tabs>
                    <w:ind w:left="0"/>
                    <w:jc w:val="both"/>
                    <w:rPr>
                      <w:color w:val="282C37"/>
                      <w:sz w:val="16"/>
                      <w:szCs w:val="16"/>
                      <w:shd w:val="clear" w:color="auto" w:fill="FFFFFF"/>
                      <w:lang w:val="en-US"/>
                    </w:rPr>
                  </w:pPr>
                </w:p>
                <w:p w:rsidR="009F7B64" w:rsidRPr="00C333C6" w:rsidRDefault="009F7B64" w:rsidP="00DC0776">
                  <w:pPr>
                    <w:pStyle w:val="a6"/>
                    <w:tabs>
                      <w:tab w:val="left" w:pos="177"/>
                    </w:tabs>
                    <w:ind w:left="0"/>
                    <w:jc w:val="both"/>
                    <w:rPr>
                      <w:color w:val="282C37"/>
                      <w:sz w:val="16"/>
                      <w:szCs w:val="16"/>
                      <w:shd w:val="clear" w:color="auto" w:fill="FFFFFF"/>
                      <w:lang w:val="en-US"/>
                    </w:rPr>
                  </w:pPr>
                </w:p>
              </w:tc>
              <w:tc>
                <w:tcPr>
                  <w:tcW w:w="992" w:type="dxa"/>
                </w:tcPr>
                <w:p w:rsidR="009F7B64" w:rsidRPr="00C333C6" w:rsidRDefault="009F7B64" w:rsidP="00DC0776">
                  <w:pPr>
                    <w:pStyle w:val="a6"/>
                    <w:tabs>
                      <w:tab w:val="left" w:pos="177"/>
                    </w:tabs>
                    <w:ind w:left="0"/>
                    <w:jc w:val="center"/>
                    <w:rPr>
                      <w:color w:val="282C37"/>
                      <w:sz w:val="16"/>
                      <w:szCs w:val="16"/>
                      <w:shd w:val="clear" w:color="auto" w:fill="FFFFFF"/>
                    </w:rPr>
                  </w:pPr>
                  <w:r w:rsidRPr="00C333C6">
                    <w:rPr>
                      <w:color w:val="282C37"/>
                      <w:sz w:val="16"/>
                      <w:szCs w:val="16"/>
                      <w:shd w:val="clear" w:color="auto" w:fill="FFFFFF"/>
                    </w:rPr>
                    <w:t>UNH</w:t>
                  </w:r>
                </w:p>
              </w:tc>
              <w:tc>
                <w:tcPr>
                  <w:tcW w:w="1731" w:type="dxa"/>
                </w:tcPr>
                <w:p w:rsidR="009F7B64" w:rsidRPr="00DC0776" w:rsidRDefault="009F7B64" w:rsidP="00DC0776">
                  <w:pPr>
                    <w:pStyle w:val="a6"/>
                    <w:tabs>
                      <w:tab w:val="left" w:pos="177"/>
                    </w:tabs>
                    <w:ind w:left="0"/>
                    <w:jc w:val="both"/>
                    <w:rPr>
                      <w:color w:val="282C37"/>
                      <w:sz w:val="16"/>
                      <w:szCs w:val="16"/>
                      <w:shd w:val="clear" w:color="auto" w:fill="FFFFFF"/>
                      <w:lang w:val="en-US"/>
                    </w:rPr>
                  </w:pPr>
                  <w:r w:rsidRPr="00DC0776">
                    <w:rPr>
                      <w:color w:val="282C37"/>
                      <w:sz w:val="16"/>
                      <w:szCs w:val="16"/>
                      <w:shd w:val="clear" w:color="auto" w:fill="FFFFFF"/>
                      <w:lang w:val="en-US"/>
                    </w:rPr>
                    <w:t>Ufa-45, Ordzhonikidze district, Ufa,</w:t>
                  </w:r>
                  <w:hyperlink r:id="rId9" w:history="1">
                    <w:r w:rsidRPr="00DC0776">
                      <w:rPr>
                        <w:color w:val="282C37"/>
                        <w:sz w:val="16"/>
                        <w:szCs w:val="16"/>
                        <w:shd w:val="clear" w:color="auto" w:fill="FFFFFF"/>
                        <w:lang w:val="en-US"/>
                      </w:rPr>
                      <w:br/>
                      <w:t>Republic of Bashkortostan</w:t>
                    </w:r>
                  </w:hyperlink>
                  <w:r w:rsidRPr="00DC0776">
                    <w:rPr>
                      <w:color w:val="282C37"/>
                      <w:sz w:val="16"/>
                      <w:szCs w:val="16"/>
                      <w:shd w:val="clear" w:color="auto" w:fill="FFFFFF"/>
                      <w:lang w:val="en-US"/>
                    </w:rPr>
                    <w:t>, Russia, 450045</w:t>
                  </w:r>
                </w:p>
              </w:tc>
            </w:tr>
          </w:tbl>
          <w:p w:rsidR="009F7B64" w:rsidRPr="00DC0776" w:rsidRDefault="009F7B64">
            <w:pPr>
              <w:rPr>
                <w:rFonts w:ascii="Times New Roman" w:hAnsi="Times New Roman" w:cs="Times New Roman"/>
                <w:sz w:val="18"/>
                <w:szCs w:val="18"/>
                <w:lang w:val="en-US"/>
              </w:rPr>
            </w:pPr>
          </w:p>
        </w:tc>
        <w:tc>
          <w:tcPr>
            <w:tcW w:w="4786" w:type="dxa"/>
          </w:tcPr>
          <w:p w:rsidR="009F7B64" w:rsidRDefault="009F7B64" w:rsidP="00DC0776">
            <w:pPr>
              <w:pStyle w:val="a6"/>
              <w:tabs>
                <w:tab w:val="left" w:pos="177"/>
              </w:tabs>
              <w:ind w:left="0"/>
              <w:jc w:val="both"/>
              <w:rPr>
                <w:sz w:val="18"/>
                <w:szCs w:val="18"/>
                <w:lang w:val="en-US"/>
              </w:rPr>
            </w:pPr>
          </w:p>
        </w:tc>
      </w:tr>
      <w:tr w:rsidR="009F7B64" w:rsidRPr="007A2294" w:rsidTr="009F7B64">
        <w:trPr>
          <w:trHeight w:val="853"/>
        </w:trPr>
        <w:tc>
          <w:tcPr>
            <w:tcW w:w="4785" w:type="dxa"/>
          </w:tcPr>
          <w:p w:rsidR="009F7B64" w:rsidRPr="00D346BC" w:rsidRDefault="009F7B64" w:rsidP="00754D67">
            <w:pPr>
              <w:ind w:firstLine="709"/>
              <w:jc w:val="both"/>
              <w:rPr>
                <w:sz w:val="18"/>
                <w:szCs w:val="18"/>
              </w:rPr>
            </w:pPr>
            <w:r w:rsidRPr="009422A9">
              <w:rPr>
                <w:rFonts w:ascii="Times New Roman" w:hAnsi="Times New Roman" w:cs="Times New Roman"/>
                <w:sz w:val="18"/>
                <w:szCs w:val="18"/>
              </w:rPr>
              <w:t>4.25</w:t>
            </w:r>
            <w:r w:rsidRPr="00754D67">
              <w:rPr>
                <w:rFonts w:ascii="Times New Roman" w:hAnsi="Times New Roman" w:cs="Times New Roman"/>
                <w:sz w:val="18"/>
                <w:szCs w:val="18"/>
              </w:rPr>
              <w:t>.1. Покупатель при выполнении своих обязательств по Договору,  и третьи лица, привлекаемые Покупателем на территории Продавца/грузоотправителя/производителя, обязаны:</w:t>
            </w:r>
          </w:p>
        </w:tc>
        <w:tc>
          <w:tcPr>
            <w:tcW w:w="4786" w:type="dxa"/>
          </w:tcPr>
          <w:p w:rsidR="009F7B64" w:rsidRPr="00D346BC" w:rsidRDefault="009F7B64" w:rsidP="00754D67">
            <w:pPr>
              <w:pStyle w:val="ab"/>
              <w:shd w:val="clear" w:color="auto" w:fill="FFFFFF"/>
              <w:spacing w:before="0" w:after="0"/>
              <w:ind w:firstLine="744"/>
              <w:jc w:val="both"/>
              <w:rPr>
                <w:sz w:val="18"/>
                <w:szCs w:val="18"/>
                <w:lang w:val="en-US"/>
              </w:rPr>
            </w:pPr>
            <w:r w:rsidRPr="00754D67">
              <w:rPr>
                <w:rFonts w:ascii="Times New Roman" w:hAnsi="Times New Roman" w:cs="Times New Roman"/>
                <w:sz w:val="18"/>
                <w:szCs w:val="18"/>
                <w:lang w:val="en-US"/>
              </w:rPr>
              <w:t>4.25.1. The Buyer, when performing its obligations under the Contract, and third parties engaged by the Buyer in the territory of the Seller/Consignor/Manufacturer, shall be obliged as follows</w:t>
            </w:r>
            <w:r w:rsidRPr="00754D67">
              <w:rPr>
                <w:rFonts w:ascii="Times New Roman" w:hAnsi="Times New Roman" w:cs="Times New Roman"/>
                <w:color w:val="000000"/>
                <w:sz w:val="18"/>
                <w:szCs w:val="18"/>
                <w:lang w:val="en-US"/>
              </w:rPr>
              <w:t>:</w:t>
            </w:r>
          </w:p>
        </w:tc>
        <w:tc>
          <w:tcPr>
            <w:tcW w:w="4786" w:type="dxa"/>
          </w:tcPr>
          <w:p w:rsidR="009F7B64" w:rsidRPr="00754D67" w:rsidRDefault="009F7B64" w:rsidP="00754D67">
            <w:pPr>
              <w:pStyle w:val="ab"/>
              <w:shd w:val="clear" w:color="auto" w:fill="FFFFFF"/>
              <w:spacing w:before="0" w:after="0"/>
              <w:ind w:firstLine="744"/>
              <w:jc w:val="both"/>
              <w:rPr>
                <w:rFonts w:ascii="Times New Roman" w:hAnsi="Times New Roman" w:cs="Times New Roman"/>
                <w:sz w:val="18"/>
                <w:szCs w:val="18"/>
                <w:lang w:val="en-US"/>
              </w:rPr>
            </w:pPr>
          </w:p>
        </w:tc>
      </w:tr>
      <w:tr w:rsidR="009F7B64" w:rsidRPr="007A2294" w:rsidTr="009F7B64">
        <w:trPr>
          <w:trHeight w:val="106"/>
        </w:trPr>
        <w:tc>
          <w:tcPr>
            <w:tcW w:w="4785" w:type="dxa"/>
          </w:tcPr>
          <w:p w:rsidR="009F7B64" w:rsidRPr="009422A9" w:rsidRDefault="009F7B64" w:rsidP="00CD2B12">
            <w:pPr>
              <w:ind w:firstLine="709"/>
              <w:jc w:val="both"/>
              <w:rPr>
                <w:rFonts w:ascii="Times New Roman" w:hAnsi="Times New Roman" w:cs="Times New Roman"/>
                <w:sz w:val="18"/>
                <w:szCs w:val="18"/>
              </w:rPr>
            </w:pPr>
            <w:r w:rsidRPr="009422A9">
              <w:rPr>
                <w:rFonts w:ascii="Times New Roman" w:hAnsi="Times New Roman" w:cs="Times New Roman"/>
                <w:sz w:val="18"/>
                <w:szCs w:val="18"/>
              </w:rPr>
              <w:t>4.25</w:t>
            </w:r>
            <w:r w:rsidRPr="009B0DB7">
              <w:rPr>
                <w:rFonts w:ascii="Times New Roman" w:hAnsi="Times New Roman" w:cs="Times New Roman"/>
                <w:sz w:val="18"/>
                <w:szCs w:val="18"/>
              </w:rPr>
              <w:t>.1.1. Соблюдать действующее законодательство Российской Федерации в области охраны труда, промышленной, пожарной безопасности, безопасной эксплуатации транспортных средств (включая перевозки железнодорожным транспортом) и охраны окружающей среды. За нарушение этих требований ответственность несет Покупатель.</w:t>
            </w:r>
          </w:p>
        </w:tc>
        <w:tc>
          <w:tcPr>
            <w:tcW w:w="4786" w:type="dxa"/>
          </w:tcPr>
          <w:p w:rsidR="009F7B64" w:rsidRPr="00C71EC2" w:rsidRDefault="009F7B64" w:rsidP="00F81180">
            <w:pPr>
              <w:pStyle w:val="ab"/>
              <w:shd w:val="clear" w:color="auto" w:fill="FFFFFF"/>
              <w:spacing w:before="0" w:after="0"/>
              <w:ind w:firstLine="744"/>
              <w:jc w:val="both"/>
              <w:rPr>
                <w:rFonts w:ascii="Times New Roman" w:hAnsi="Times New Roman" w:cs="Times New Roman"/>
                <w:sz w:val="18"/>
                <w:szCs w:val="18"/>
                <w:lang w:val="en-US"/>
              </w:rPr>
            </w:pPr>
            <w:r w:rsidRPr="000977DD">
              <w:rPr>
                <w:rFonts w:ascii="Times New Roman" w:hAnsi="Times New Roman" w:cs="Times New Roman"/>
                <w:sz w:val="18"/>
                <w:szCs w:val="18"/>
                <w:lang w:val="en-US"/>
              </w:rPr>
              <w:t>4.25.1.1. To observe the current legislation of the Russian Federation in the field of labor protection, industrial, fire safety, safe operation of vehicles (including transportation by rail) and environmental protection. The Buyer shall be liable for violation of these requirements</w:t>
            </w:r>
            <w:r w:rsidRPr="000977DD">
              <w:rPr>
                <w:rFonts w:ascii="Times New Roman" w:hAnsi="Times New Roman" w:cs="Times New Roman"/>
                <w:color w:val="000000"/>
                <w:sz w:val="18"/>
                <w:szCs w:val="18"/>
                <w:lang w:val="en-US"/>
              </w:rPr>
              <w:t>.</w:t>
            </w:r>
          </w:p>
        </w:tc>
        <w:tc>
          <w:tcPr>
            <w:tcW w:w="4786" w:type="dxa"/>
          </w:tcPr>
          <w:p w:rsidR="009F7B64" w:rsidRPr="000977DD" w:rsidRDefault="009F7B64" w:rsidP="00F81180">
            <w:pPr>
              <w:pStyle w:val="ab"/>
              <w:shd w:val="clear" w:color="auto" w:fill="FFFFFF"/>
              <w:spacing w:before="0" w:after="0"/>
              <w:ind w:firstLine="744"/>
              <w:jc w:val="both"/>
              <w:rPr>
                <w:rFonts w:ascii="Times New Roman" w:hAnsi="Times New Roman" w:cs="Times New Roman"/>
                <w:sz w:val="18"/>
                <w:szCs w:val="18"/>
                <w:lang w:val="en-US"/>
              </w:rPr>
            </w:pPr>
          </w:p>
        </w:tc>
      </w:tr>
      <w:tr w:rsidR="009F7B64" w:rsidRPr="007A2294" w:rsidTr="009F7B64">
        <w:trPr>
          <w:trHeight w:val="56"/>
        </w:trPr>
        <w:tc>
          <w:tcPr>
            <w:tcW w:w="4785" w:type="dxa"/>
          </w:tcPr>
          <w:p w:rsidR="009F7B64" w:rsidRPr="009422A9" w:rsidRDefault="009F7B64">
            <w:pPr>
              <w:ind w:firstLine="709"/>
              <w:jc w:val="both"/>
              <w:rPr>
                <w:rFonts w:ascii="Times New Roman" w:hAnsi="Times New Roman" w:cs="Times New Roman"/>
                <w:sz w:val="18"/>
                <w:szCs w:val="18"/>
              </w:rPr>
            </w:pPr>
            <w:r w:rsidRPr="009422A9">
              <w:rPr>
                <w:rFonts w:ascii="Times New Roman" w:hAnsi="Times New Roman" w:cs="Times New Roman"/>
                <w:sz w:val="18"/>
                <w:szCs w:val="18"/>
              </w:rPr>
              <w:t xml:space="preserve">4.25.1.2. Нести ответственность за нарушение требований, указанных в настоящем разделе и возмещать Продавцу/Грузоотправителю/Производителю и/или третьей стороне убытки в виде оплаты штрафов, пеней, а также возмещения вреда, нанесенного по вине Покупателя/привлекаемых ими третьих лиц. </w:t>
            </w:r>
          </w:p>
        </w:tc>
        <w:tc>
          <w:tcPr>
            <w:tcW w:w="4786" w:type="dxa"/>
          </w:tcPr>
          <w:p w:rsidR="009F7B64" w:rsidRPr="00C71EC2" w:rsidRDefault="009F7B64" w:rsidP="00F81180">
            <w:pPr>
              <w:pStyle w:val="ab"/>
              <w:shd w:val="clear" w:color="auto" w:fill="FFFFFF"/>
              <w:spacing w:before="0" w:after="0"/>
              <w:ind w:firstLine="744"/>
              <w:jc w:val="both"/>
              <w:rPr>
                <w:rFonts w:ascii="Times New Roman" w:hAnsi="Times New Roman" w:cs="Times New Roman"/>
                <w:sz w:val="18"/>
                <w:szCs w:val="18"/>
                <w:lang w:val="en-US"/>
              </w:rPr>
            </w:pPr>
            <w:r w:rsidRPr="00CA4ED3">
              <w:rPr>
                <w:rFonts w:ascii="Times New Roman" w:hAnsi="Times New Roman" w:cs="Times New Roman"/>
                <w:sz w:val="18"/>
                <w:szCs w:val="18"/>
                <w:lang w:val="en-US"/>
              </w:rPr>
              <w:t>4.25.1.2. To be liable for violating the requirements specified in this section and to compensate the Seller/Consignor/Manufacturer and/or third party for damages in the form of payment of fines, penalties, as well as compensation for harm caused through the fault of the Buyer/third parties engaged by it</w:t>
            </w:r>
            <w:r w:rsidRPr="00CA4ED3">
              <w:rPr>
                <w:rFonts w:ascii="Times New Roman" w:hAnsi="Times New Roman" w:cs="Times New Roman"/>
                <w:color w:val="000000"/>
                <w:sz w:val="18"/>
                <w:szCs w:val="18"/>
                <w:lang w:val="en-US"/>
              </w:rPr>
              <w:t>.</w:t>
            </w:r>
          </w:p>
        </w:tc>
        <w:tc>
          <w:tcPr>
            <w:tcW w:w="4786" w:type="dxa"/>
          </w:tcPr>
          <w:p w:rsidR="009F7B64" w:rsidRPr="00CA4ED3" w:rsidRDefault="009F7B64" w:rsidP="00F81180">
            <w:pPr>
              <w:pStyle w:val="ab"/>
              <w:shd w:val="clear" w:color="auto" w:fill="FFFFFF"/>
              <w:spacing w:before="0" w:after="0"/>
              <w:ind w:firstLine="744"/>
              <w:jc w:val="both"/>
              <w:rPr>
                <w:rFonts w:ascii="Times New Roman" w:hAnsi="Times New Roman" w:cs="Times New Roman"/>
                <w:sz w:val="18"/>
                <w:szCs w:val="18"/>
                <w:lang w:val="en-US"/>
              </w:rPr>
            </w:pPr>
          </w:p>
        </w:tc>
      </w:tr>
      <w:tr w:rsidR="009F7B64" w:rsidRPr="007A2294" w:rsidTr="009F7B64">
        <w:trPr>
          <w:trHeight w:val="56"/>
        </w:trPr>
        <w:tc>
          <w:tcPr>
            <w:tcW w:w="4785" w:type="dxa"/>
          </w:tcPr>
          <w:p w:rsidR="009F7B64" w:rsidRPr="009422A9" w:rsidRDefault="009F7B64">
            <w:pPr>
              <w:ind w:firstLine="709"/>
              <w:jc w:val="both"/>
              <w:rPr>
                <w:rFonts w:ascii="Times New Roman" w:hAnsi="Times New Roman" w:cs="Times New Roman"/>
                <w:sz w:val="18"/>
                <w:szCs w:val="18"/>
              </w:rPr>
            </w:pPr>
            <w:r w:rsidRPr="009422A9">
              <w:rPr>
                <w:rFonts w:ascii="Times New Roman" w:hAnsi="Times New Roman" w:cs="Times New Roman"/>
                <w:sz w:val="18"/>
                <w:szCs w:val="18"/>
              </w:rPr>
              <w:t>4.25.1.3.Нести ответственность за травмы, увечья, смерть любого сотрудника Продавца/Грузоотправителя/Производителя, Покупателя и/или сторонней организации, либо привлекаемого ими третьего лица в случае нарушения Покупателем/привлекаемыми ими третьими лицами требований, изложенных в настоящем Разделе.</w:t>
            </w:r>
          </w:p>
        </w:tc>
        <w:tc>
          <w:tcPr>
            <w:tcW w:w="4786" w:type="dxa"/>
          </w:tcPr>
          <w:p w:rsidR="009F7B64" w:rsidRPr="00C71EC2" w:rsidRDefault="009F7B64" w:rsidP="00F81180">
            <w:pPr>
              <w:pStyle w:val="ab"/>
              <w:shd w:val="clear" w:color="auto" w:fill="FFFFFF"/>
              <w:spacing w:before="0" w:after="0"/>
              <w:ind w:firstLine="744"/>
              <w:jc w:val="both"/>
              <w:rPr>
                <w:rFonts w:ascii="Times New Roman" w:hAnsi="Times New Roman" w:cs="Times New Roman"/>
                <w:sz w:val="18"/>
                <w:szCs w:val="18"/>
                <w:lang w:val="en-US"/>
              </w:rPr>
            </w:pPr>
            <w:r w:rsidRPr="00381F55">
              <w:rPr>
                <w:rFonts w:ascii="Times New Roman" w:hAnsi="Times New Roman" w:cs="Times New Roman"/>
                <w:sz w:val="18"/>
                <w:szCs w:val="18"/>
                <w:lang w:val="en-US"/>
              </w:rPr>
              <w:t>4.25.1.3. To be liable for injuries, harm, death of any employee of the Seller/Consignor/Manufacturer, Buyer and/or third-party organization or third party engaged by them in case of violation of requirements set forth in this Section by the Buyer/third parties engaged by them</w:t>
            </w:r>
            <w:r w:rsidRPr="00381F55">
              <w:rPr>
                <w:rFonts w:ascii="Times New Roman" w:hAnsi="Times New Roman" w:cs="Times New Roman"/>
                <w:color w:val="000000"/>
                <w:sz w:val="18"/>
                <w:szCs w:val="18"/>
                <w:lang w:val="en-US"/>
              </w:rPr>
              <w:t>.</w:t>
            </w:r>
          </w:p>
        </w:tc>
        <w:tc>
          <w:tcPr>
            <w:tcW w:w="4786" w:type="dxa"/>
          </w:tcPr>
          <w:p w:rsidR="009F7B64" w:rsidRPr="00381F55" w:rsidRDefault="009F7B64" w:rsidP="00F81180">
            <w:pPr>
              <w:pStyle w:val="ab"/>
              <w:shd w:val="clear" w:color="auto" w:fill="FFFFFF"/>
              <w:spacing w:before="0" w:after="0"/>
              <w:ind w:firstLine="744"/>
              <w:jc w:val="both"/>
              <w:rPr>
                <w:rFonts w:ascii="Times New Roman" w:hAnsi="Times New Roman" w:cs="Times New Roman"/>
                <w:sz w:val="18"/>
                <w:szCs w:val="18"/>
                <w:lang w:val="en-US"/>
              </w:rPr>
            </w:pPr>
          </w:p>
        </w:tc>
      </w:tr>
      <w:tr w:rsidR="009F7B64" w:rsidRPr="007A2294" w:rsidTr="009F7B64">
        <w:trPr>
          <w:trHeight w:val="56"/>
        </w:trPr>
        <w:tc>
          <w:tcPr>
            <w:tcW w:w="4785" w:type="dxa"/>
          </w:tcPr>
          <w:p w:rsidR="009F7B64" w:rsidRPr="00800B6D" w:rsidRDefault="009F7B64">
            <w:pPr>
              <w:ind w:firstLine="709"/>
              <w:jc w:val="both"/>
              <w:rPr>
                <w:rFonts w:ascii="Times New Roman" w:hAnsi="Times New Roman" w:cs="Times New Roman"/>
                <w:sz w:val="18"/>
                <w:szCs w:val="18"/>
              </w:rPr>
            </w:pPr>
            <w:r w:rsidRPr="009422A9">
              <w:rPr>
                <w:rFonts w:ascii="Times New Roman" w:hAnsi="Times New Roman" w:cs="Times New Roman"/>
                <w:sz w:val="18"/>
                <w:szCs w:val="18"/>
              </w:rPr>
              <w:t>4.25.1.4. Незамедлительно информировать Продавца/Грузоотправителя/Производителя о возникновении инцидентов, аварий, происшествий, чрезвычайных ситуаций и несчастных случаев на территории объектов Продавца/Грузоотправителя/Производителя.</w:t>
            </w:r>
          </w:p>
        </w:tc>
        <w:tc>
          <w:tcPr>
            <w:tcW w:w="4786" w:type="dxa"/>
          </w:tcPr>
          <w:p w:rsidR="009F7B64" w:rsidRPr="00C71EC2" w:rsidRDefault="009F7B64" w:rsidP="00F81180">
            <w:pPr>
              <w:pStyle w:val="ab"/>
              <w:shd w:val="clear" w:color="auto" w:fill="FFFFFF"/>
              <w:spacing w:before="0" w:after="0"/>
              <w:ind w:firstLine="744"/>
              <w:jc w:val="both"/>
              <w:rPr>
                <w:rFonts w:ascii="Times New Roman" w:hAnsi="Times New Roman" w:cs="Times New Roman"/>
                <w:sz w:val="18"/>
                <w:szCs w:val="18"/>
                <w:lang w:val="en-US"/>
              </w:rPr>
            </w:pPr>
            <w:r w:rsidRPr="001B3664">
              <w:rPr>
                <w:rFonts w:ascii="Times New Roman" w:hAnsi="Times New Roman" w:cs="Times New Roman"/>
                <w:sz w:val="18"/>
                <w:szCs w:val="18"/>
                <w:lang w:val="en-US"/>
              </w:rPr>
              <w:t>4.25.1.4.To promptly inform the Seller/Consignor/Manufacturer about the occurrence of failures, accidents, incidents, emergencies and casualties in the territory of facilities of the Seller/Consignor/Manufacturer</w:t>
            </w:r>
            <w:r w:rsidRPr="001B3664">
              <w:rPr>
                <w:rFonts w:ascii="Times New Roman" w:hAnsi="Times New Roman" w:cs="Times New Roman"/>
                <w:color w:val="000000"/>
                <w:sz w:val="18"/>
                <w:szCs w:val="18"/>
                <w:lang w:val="en-US"/>
              </w:rPr>
              <w:t>.</w:t>
            </w:r>
          </w:p>
        </w:tc>
        <w:tc>
          <w:tcPr>
            <w:tcW w:w="4786" w:type="dxa"/>
          </w:tcPr>
          <w:p w:rsidR="009F7B64" w:rsidRPr="001B3664" w:rsidRDefault="009F7B64" w:rsidP="00F81180">
            <w:pPr>
              <w:pStyle w:val="ab"/>
              <w:shd w:val="clear" w:color="auto" w:fill="FFFFFF"/>
              <w:spacing w:before="0" w:after="0"/>
              <w:ind w:firstLine="744"/>
              <w:jc w:val="both"/>
              <w:rPr>
                <w:rFonts w:ascii="Times New Roman" w:hAnsi="Times New Roman" w:cs="Times New Roman"/>
                <w:sz w:val="18"/>
                <w:szCs w:val="18"/>
                <w:lang w:val="en-US"/>
              </w:rPr>
            </w:pPr>
          </w:p>
        </w:tc>
      </w:tr>
      <w:tr w:rsidR="009F7B64" w:rsidRPr="007A2294" w:rsidTr="009F7B64">
        <w:trPr>
          <w:trHeight w:val="56"/>
        </w:trPr>
        <w:tc>
          <w:tcPr>
            <w:tcW w:w="4785" w:type="dxa"/>
          </w:tcPr>
          <w:p w:rsidR="009F7B64" w:rsidRPr="00800B6D" w:rsidRDefault="009F7B64">
            <w:pPr>
              <w:ind w:firstLine="709"/>
              <w:jc w:val="both"/>
              <w:rPr>
                <w:rFonts w:ascii="Times New Roman" w:hAnsi="Times New Roman" w:cs="Times New Roman"/>
                <w:sz w:val="18"/>
                <w:szCs w:val="18"/>
              </w:rPr>
            </w:pPr>
            <w:r w:rsidRPr="009422A9">
              <w:rPr>
                <w:rFonts w:ascii="Times New Roman" w:hAnsi="Times New Roman" w:cs="Times New Roman"/>
                <w:sz w:val="18"/>
                <w:szCs w:val="18"/>
              </w:rPr>
              <w:t xml:space="preserve">4.25.1.5. Обеспечить соблюдение требований безопасности дорожного движения в соответствии с требованиями Федерального закона от 10.12.1995г. №196-ФЗ «О безопасности дорожного движения», Федерального закона от 08.11.2007г. №259-ФЗ «Устав автомобильного транспорта и городского наземного электрического транспорта», других нормативно-правовых актов, обеспечить соблюдение водителями Правил дорожного движения Российской Федерации, а также установленных на территории Продавца/Грузоотправителя/ Производителя скоростного режима и маршрута движения. </w:t>
            </w:r>
          </w:p>
        </w:tc>
        <w:tc>
          <w:tcPr>
            <w:tcW w:w="4786" w:type="dxa"/>
          </w:tcPr>
          <w:p w:rsidR="009F7B64" w:rsidRPr="00800B6D" w:rsidRDefault="009F7B64" w:rsidP="00F81180">
            <w:pPr>
              <w:pStyle w:val="ab"/>
              <w:shd w:val="clear" w:color="auto" w:fill="FFFFFF"/>
              <w:spacing w:before="0" w:after="0"/>
              <w:ind w:firstLine="744"/>
              <w:jc w:val="both"/>
              <w:rPr>
                <w:rFonts w:ascii="Times New Roman" w:hAnsi="Times New Roman" w:cs="Times New Roman"/>
                <w:sz w:val="18"/>
                <w:szCs w:val="18"/>
                <w:lang w:val="en-US"/>
              </w:rPr>
            </w:pPr>
            <w:r w:rsidRPr="00D66040">
              <w:rPr>
                <w:rFonts w:ascii="Times New Roman" w:hAnsi="Times New Roman" w:cs="Times New Roman"/>
                <w:sz w:val="18"/>
                <w:szCs w:val="18"/>
                <w:lang w:val="en-US"/>
              </w:rPr>
              <w:t>4.25.1.5. To ensure compliance with traffic safety requirements in accordance with the requirements of the Federal Law No. 196-FZ “On Road Traffic Safety” dated 10.12.1995, Federal Law No. 259-FZ “Charter of Road Transport and Urban Land Electric Transport” dated 08.11.2007, other regulatory and legal acts; to ensure compliance by drivers with the Russian Federation Road Traffic Regulations, as well as the speed limit and traffic route established in the territory of the Seller/Consignor/Manufacturer</w:t>
            </w:r>
            <w:r w:rsidRPr="00D66040">
              <w:rPr>
                <w:rFonts w:ascii="Times New Roman" w:hAnsi="Times New Roman" w:cs="Times New Roman"/>
                <w:color w:val="000000"/>
                <w:sz w:val="18"/>
                <w:szCs w:val="18"/>
                <w:lang w:val="en-US"/>
              </w:rPr>
              <w:t>.</w:t>
            </w:r>
          </w:p>
        </w:tc>
        <w:tc>
          <w:tcPr>
            <w:tcW w:w="4786" w:type="dxa"/>
          </w:tcPr>
          <w:p w:rsidR="009F7B64" w:rsidRPr="00D66040" w:rsidRDefault="009F7B64" w:rsidP="00F81180">
            <w:pPr>
              <w:pStyle w:val="ab"/>
              <w:shd w:val="clear" w:color="auto" w:fill="FFFFFF"/>
              <w:spacing w:before="0" w:after="0"/>
              <w:ind w:firstLine="744"/>
              <w:jc w:val="both"/>
              <w:rPr>
                <w:rFonts w:ascii="Times New Roman" w:hAnsi="Times New Roman" w:cs="Times New Roman"/>
                <w:sz w:val="18"/>
                <w:szCs w:val="18"/>
                <w:lang w:val="en-US"/>
              </w:rPr>
            </w:pPr>
          </w:p>
        </w:tc>
      </w:tr>
      <w:tr w:rsidR="009F7B64" w:rsidRPr="007A2294" w:rsidTr="009F7B64">
        <w:trPr>
          <w:trHeight w:val="56"/>
        </w:trPr>
        <w:tc>
          <w:tcPr>
            <w:tcW w:w="4785" w:type="dxa"/>
          </w:tcPr>
          <w:p w:rsidR="009F7B64" w:rsidRPr="009422A9" w:rsidRDefault="009F7B64"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lastRenderedPageBreak/>
              <w:t>4.25.1.6. Обеспечить соблюдение следующих условий:</w:t>
            </w:r>
          </w:p>
          <w:p w:rsidR="009F7B64" w:rsidRPr="009422A9" w:rsidRDefault="009F7B64"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а) автотранспортное средство (далее АТС) прошло предрейсовый контроль технического состояния и периодическое техобслуживание;</w:t>
            </w:r>
          </w:p>
          <w:p w:rsidR="009F7B64" w:rsidRPr="009422A9" w:rsidRDefault="009F7B64"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б) количество пассажиров и характер перевозимых грузов соответствуют техническим условиям завода-изготовителя АТС;</w:t>
            </w:r>
          </w:p>
          <w:p w:rsidR="009F7B64" w:rsidRPr="009422A9" w:rsidRDefault="009F7B64"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в) все АТС оборудованы шинами, соответствующими дорожным, метеорологическим  условиям и времени года в соответствии с требованиями постановления Правительства РФ от 23.10.1993 № 1090 «Основные положения по допуску транспортных средств к эксплуатации и обязанности должностных лиц по обеспечению безопасности дорожного движения»;</w:t>
            </w:r>
          </w:p>
          <w:p w:rsidR="009F7B64" w:rsidRPr="009422A9" w:rsidRDefault="009F7B64"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г) водители прошли предрейсовый (о чем имеется отметка в путевом листе) и периодический медицинский осмотры, не имеют медицинских противопоказаний, не находятся под воздействием алкоголя, наркотических веществ или медицинских препаратов и не испытывают утомление;</w:t>
            </w:r>
          </w:p>
          <w:p w:rsidR="009F7B64" w:rsidRPr="009422A9" w:rsidRDefault="009F7B64"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д) ремни безопасности установлены, находятся в работоспособном состоянии и используются водителем и всеми пассажирами;</w:t>
            </w:r>
          </w:p>
          <w:p w:rsidR="009F7B64" w:rsidRPr="009422A9" w:rsidRDefault="009F7B64"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е) перевозка крупногабаритных и тяжеловесных грузов осуществляется в соответствие с требованиями действующих нормативно-правовых актов  Российской Федерации, регламентирующих данные виды перевозок автомобильным транспортом;</w:t>
            </w:r>
          </w:p>
          <w:p w:rsidR="009F7B64" w:rsidRPr="009422A9" w:rsidRDefault="009F7B64"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ж) все АТС, кроме легковых автомобилей, должны быть оборудованы сертифицированными искрогасителями, либо глушителями со встроенными искрогасителями/системой холодного выхлопа, конструкция которых подтверждена Одобрением типа транспортного средства (ОТТС) либо заводом-изготовителем;</w:t>
            </w:r>
          </w:p>
          <w:p w:rsidR="009F7B64" w:rsidRPr="009422A9" w:rsidRDefault="009F7B64"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з) цистерны должны иметь оборудование для аварийного слива и перекачки Продукции;</w:t>
            </w:r>
          </w:p>
          <w:p w:rsidR="009F7B64" w:rsidRPr="009422A9" w:rsidRDefault="009F7B64"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и) корпуса, люки и соединения элементов цистерны должны быть герметичны, и не давать протечек в случае опрокидывания;</w:t>
            </w:r>
          </w:p>
          <w:p w:rsidR="009F7B64" w:rsidRPr="009422A9" w:rsidRDefault="009F7B64"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к) АТС не должен иметь видимых следов протечки топлива, масел и других специальных жидкостей из узлов и агрегатов;</w:t>
            </w:r>
          </w:p>
          <w:p w:rsidR="009F7B64" w:rsidRPr="009422A9" w:rsidRDefault="009F7B64"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л) в АТС имеется аптечка первой помощи;</w:t>
            </w:r>
          </w:p>
          <w:p w:rsidR="009F7B64" w:rsidRPr="009422A9" w:rsidRDefault="009F7B64" w:rsidP="00800B6D">
            <w:pPr>
              <w:pStyle w:val="ConsPlusNormal"/>
              <w:ind w:firstLine="709"/>
              <w:jc w:val="both"/>
              <w:rPr>
                <w:sz w:val="18"/>
                <w:szCs w:val="18"/>
              </w:rPr>
            </w:pPr>
            <w:r w:rsidRPr="009422A9">
              <w:rPr>
                <w:sz w:val="18"/>
                <w:szCs w:val="18"/>
              </w:rPr>
              <w:t>м) АТС должны комплектоваться огнетушителями:</w:t>
            </w:r>
          </w:p>
          <w:p w:rsidR="009F7B64" w:rsidRPr="009422A9" w:rsidRDefault="009F7B64" w:rsidP="00800B6D">
            <w:pPr>
              <w:pStyle w:val="ConsPlusNormal"/>
              <w:ind w:firstLine="709"/>
              <w:jc w:val="both"/>
              <w:rPr>
                <w:sz w:val="18"/>
                <w:szCs w:val="18"/>
              </w:rPr>
            </w:pPr>
            <w:r w:rsidRPr="009422A9">
              <w:rPr>
                <w:sz w:val="18"/>
                <w:szCs w:val="18"/>
              </w:rPr>
              <w:t>- автоцистерны для перевозки нефтепродуктов и транспортные средства для перевозки опасных грузов должны оснащаться, как минимум, двумя огнетушителями типа ОП-6: один должен находиться на шасси, а второй - на цистерне или в кузове с грузом;</w:t>
            </w:r>
          </w:p>
          <w:p w:rsidR="009F7B64" w:rsidRPr="009422A9" w:rsidRDefault="009F7B64" w:rsidP="00800B6D">
            <w:pPr>
              <w:pStyle w:val="ConsPlusNormal"/>
              <w:ind w:firstLine="709"/>
              <w:jc w:val="both"/>
              <w:rPr>
                <w:sz w:val="18"/>
                <w:szCs w:val="18"/>
              </w:rPr>
            </w:pPr>
            <w:r w:rsidRPr="009422A9">
              <w:rPr>
                <w:sz w:val="18"/>
                <w:szCs w:val="18"/>
              </w:rPr>
              <w:t>- на большегрузных внедорожных автомобилях-самосвалах должен быть установлен один огнетушитель типа ОП-5.</w:t>
            </w:r>
          </w:p>
          <w:p w:rsidR="009F7B64" w:rsidRPr="009422A9" w:rsidRDefault="009F7B64"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Для использования в АТС допускаются только исправные огнетушители, прошедшие сертификацию в установленном порядке и рекомендованные изготовителем для применения на транспортных средствах. Использование огнетушителей без пломб и/или с истекшими сроками годности, а также с нечитаемой маркировкой не допускается;</w:t>
            </w:r>
          </w:p>
          <w:p w:rsidR="009F7B64" w:rsidRPr="009422A9" w:rsidRDefault="009F7B64"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н) имеется не менее двух противооткатных упора на каждое транспортное средство, размеры упоров должны соответствовать типу транспортного средства и диаметру его колес;</w:t>
            </w:r>
          </w:p>
          <w:p w:rsidR="009F7B64" w:rsidRPr="009422A9" w:rsidRDefault="009F7B64"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о) имеются два фонаря автономного питания с мигающими (или постоянными) огнями оранжевого света;</w:t>
            </w:r>
          </w:p>
          <w:p w:rsidR="009F7B64" w:rsidRPr="00800B6D" w:rsidRDefault="009F7B64">
            <w:pPr>
              <w:ind w:firstLine="709"/>
              <w:jc w:val="both"/>
              <w:rPr>
                <w:rFonts w:ascii="Times New Roman" w:hAnsi="Times New Roman" w:cs="Times New Roman"/>
                <w:sz w:val="18"/>
                <w:szCs w:val="18"/>
              </w:rPr>
            </w:pPr>
            <w:r w:rsidRPr="009422A9">
              <w:rPr>
                <w:rFonts w:ascii="Times New Roman" w:hAnsi="Times New Roman" w:cs="Times New Roman"/>
                <w:sz w:val="18"/>
                <w:szCs w:val="18"/>
              </w:rPr>
              <w:lastRenderedPageBreak/>
              <w:t>п) имеется заземляющий трос со штырем/струбциной на конце для заглубления в землю или подсоединения к заземляющему контуру, заземляющая металлическая цепочка, ка</w:t>
            </w:r>
            <w:r>
              <w:rPr>
                <w:rFonts w:ascii="Times New Roman" w:hAnsi="Times New Roman" w:cs="Times New Roman"/>
                <w:sz w:val="18"/>
                <w:szCs w:val="18"/>
              </w:rPr>
              <w:t>сающаяся земли на длине 200 мм.</w:t>
            </w:r>
          </w:p>
        </w:tc>
        <w:tc>
          <w:tcPr>
            <w:tcW w:w="4786" w:type="dxa"/>
          </w:tcPr>
          <w:p w:rsidR="009F7B64" w:rsidRPr="009422A9" w:rsidRDefault="009F7B64" w:rsidP="00A60D28">
            <w:pPr>
              <w:pStyle w:val="ab"/>
              <w:shd w:val="clear" w:color="auto" w:fill="FFFFFF"/>
              <w:spacing w:before="0" w:beforeAutospacing="0" w:after="0" w:afterAutospacing="0"/>
              <w:ind w:firstLine="744"/>
              <w:jc w:val="both"/>
              <w:rPr>
                <w:rFonts w:ascii="Times New Roman" w:hAnsi="Times New Roman" w:cs="Times New Roman"/>
                <w:color w:val="000000"/>
                <w:sz w:val="18"/>
                <w:szCs w:val="18"/>
                <w:lang w:val="en-US"/>
              </w:rPr>
            </w:pPr>
            <w:r w:rsidRPr="009422A9">
              <w:rPr>
                <w:rFonts w:ascii="Times New Roman" w:hAnsi="Times New Roman" w:cs="Times New Roman"/>
                <w:sz w:val="18"/>
                <w:szCs w:val="18"/>
                <w:lang w:val="en-US"/>
              </w:rPr>
              <w:lastRenderedPageBreak/>
              <w:t>4.25.1.6. To ensure that the following conditions are met</w:t>
            </w:r>
            <w:r w:rsidRPr="009422A9">
              <w:rPr>
                <w:rFonts w:ascii="Times New Roman" w:hAnsi="Times New Roman" w:cs="Times New Roman"/>
                <w:color w:val="000000"/>
                <w:sz w:val="18"/>
                <w:szCs w:val="18"/>
                <w:lang w:val="en-US"/>
              </w:rPr>
              <w:t>:</w:t>
            </w:r>
          </w:p>
          <w:p w:rsidR="009F7B64" w:rsidRPr="009422A9" w:rsidRDefault="009F7B64" w:rsidP="00A60D28">
            <w:pPr>
              <w:pStyle w:val="ab"/>
              <w:shd w:val="clear" w:color="auto" w:fill="FFFFFF"/>
              <w:spacing w:before="0" w:beforeAutospacing="0" w:after="0" w:afterAutospacing="0"/>
              <w:ind w:firstLine="744"/>
              <w:jc w:val="both"/>
              <w:rPr>
                <w:rFonts w:ascii="Times New Roman" w:hAnsi="Times New Roman" w:cs="Times New Roman"/>
                <w:color w:val="000000"/>
                <w:sz w:val="18"/>
                <w:szCs w:val="18"/>
                <w:lang w:val="en-US"/>
              </w:rPr>
            </w:pPr>
            <w:r w:rsidRPr="009422A9">
              <w:rPr>
                <w:rFonts w:ascii="Times New Roman" w:hAnsi="Times New Roman" w:cs="Times New Roman"/>
                <w:color w:val="000000"/>
                <w:sz w:val="18"/>
                <w:szCs w:val="18"/>
                <w:lang w:val="en-US"/>
              </w:rPr>
              <w:t xml:space="preserve">a) </w:t>
            </w:r>
            <w:r w:rsidRPr="009422A9">
              <w:rPr>
                <w:rFonts w:ascii="Times New Roman" w:hAnsi="Times New Roman" w:cs="Times New Roman"/>
                <w:sz w:val="18"/>
                <w:szCs w:val="18"/>
                <w:lang w:val="en-US"/>
              </w:rPr>
              <w:t>the vehicle passed pre-trip monitoring of technical condition and periodic maintenance</w:t>
            </w:r>
            <w:r w:rsidRPr="009422A9">
              <w:rPr>
                <w:rFonts w:ascii="Times New Roman" w:hAnsi="Times New Roman" w:cs="Times New Roman"/>
                <w:color w:val="000000"/>
                <w:sz w:val="18"/>
                <w:szCs w:val="18"/>
                <w:lang w:val="en-US"/>
              </w:rPr>
              <w:t>;</w:t>
            </w:r>
          </w:p>
          <w:p w:rsidR="009F7B64" w:rsidRPr="009422A9" w:rsidRDefault="009F7B64" w:rsidP="00A60D28">
            <w:pPr>
              <w:pStyle w:val="ab"/>
              <w:shd w:val="clear" w:color="auto" w:fill="FFFFFF"/>
              <w:spacing w:before="0" w:beforeAutospacing="0" w:after="0" w:afterAutospacing="0"/>
              <w:ind w:firstLine="744"/>
              <w:jc w:val="both"/>
              <w:rPr>
                <w:rFonts w:ascii="Times New Roman" w:hAnsi="Times New Roman" w:cs="Times New Roman"/>
                <w:color w:val="000000"/>
                <w:sz w:val="18"/>
                <w:szCs w:val="18"/>
                <w:lang w:val="en-US"/>
              </w:rPr>
            </w:pPr>
            <w:r w:rsidRPr="009422A9">
              <w:rPr>
                <w:rFonts w:ascii="Times New Roman" w:hAnsi="Times New Roman" w:cs="Times New Roman"/>
                <w:color w:val="000000"/>
                <w:sz w:val="18"/>
                <w:szCs w:val="18"/>
                <w:lang w:val="en-US"/>
              </w:rPr>
              <w:t xml:space="preserve">b) </w:t>
            </w:r>
            <w:r w:rsidRPr="009422A9">
              <w:rPr>
                <w:rFonts w:ascii="Times New Roman" w:hAnsi="Times New Roman" w:cs="Times New Roman"/>
                <w:sz w:val="18"/>
                <w:szCs w:val="18"/>
                <w:lang w:val="en-US"/>
              </w:rPr>
              <w:t>the number of passengers and the nature of goods to be transported correspond to the specifications of the plant that manufactured the vehicle</w:t>
            </w:r>
            <w:r w:rsidRPr="009422A9">
              <w:rPr>
                <w:rFonts w:ascii="Times New Roman" w:hAnsi="Times New Roman" w:cs="Times New Roman"/>
                <w:color w:val="000000"/>
                <w:sz w:val="18"/>
                <w:szCs w:val="18"/>
                <w:lang w:val="en-US"/>
              </w:rPr>
              <w:t>;</w:t>
            </w:r>
          </w:p>
          <w:p w:rsidR="009F7B64" w:rsidRPr="009422A9" w:rsidRDefault="009F7B64"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c) all vehicles are equipped with tires corresponding to road, meteorological conditions and time of the year in accordance with the requirements of the Government Decree of the Russian Federation No. 1090 “Basic Provisions for Admission of Vehicles for Operation and Responsibilities of Officials for Ensuring Road Safety” dated 23.10.1993;</w:t>
            </w:r>
          </w:p>
          <w:p w:rsidR="009F7B64" w:rsidRPr="009422A9" w:rsidRDefault="009F7B64"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d) drivers have passed pre-trip (which is noted in the travel list) and periodic medical examinations, they do not have medical contraindications, are not under the influence of alcohol, drugs or medications and are not fatigued;</w:t>
            </w:r>
          </w:p>
          <w:p w:rsidR="009F7B64" w:rsidRPr="009422A9" w:rsidRDefault="009F7B64"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e) the seat belts are installed, are in good working condition and used by the driver and all passengers;</w:t>
            </w:r>
          </w:p>
          <w:p w:rsidR="009F7B64" w:rsidRPr="009422A9" w:rsidRDefault="009F7B64" w:rsidP="00A60D28">
            <w:pPr>
              <w:ind w:firstLine="744"/>
              <w:jc w:val="both"/>
              <w:rPr>
                <w:rFonts w:ascii="Times New Roman" w:hAnsi="Times New Roman" w:cs="Times New Roman"/>
                <w:sz w:val="18"/>
                <w:szCs w:val="18"/>
                <w:lang w:val="en-US"/>
              </w:rPr>
            </w:pPr>
          </w:p>
          <w:p w:rsidR="009F7B64" w:rsidRPr="009422A9" w:rsidRDefault="009F7B64"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f) transportation of bulky and heavy cargoes is carried out in accordance with the requirements of the current regulatory and legal acts of the Russian Federation, regulating these types of transportation by road;</w:t>
            </w:r>
          </w:p>
          <w:p w:rsidR="009F7B64" w:rsidRPr="009422A9" w:rsidRDefault="009F7B64"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g) all vehicles, except for passenger cars, must be equipped with certified spark traps or silencers with built-in spark traps/cold exhaust system, the design of which is confirmed by Vehicle Type Approval (VTA) or the manufacturing plant;</w:t>
            </w:r>
          </w:p>
          <w:p w:rsidR="009F7B64" w:rsidRPr="009422A9" w:rsidRDefault="009F7B64"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h) tanks must have equipment for emergency discharge and pumping of the Products;</w:t>
            </w:r>
          </w:p>
          <w:p w:rsidR="009F7B64" w:rsidRPr="009422A9" w:rsidRDefault="009F7B64"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i) hulls, hatches and connections of the tank components shall be leak-proof and shall not allow leaks in case of overturning;</w:t>
            </w:r>
          </w:p>
          <w:p w:rsidR="009F7B64" w:rsidRPr="009422A9" w:rsidRDefault="009F7B64"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j) the vehicle should not have visible traces of fuel, oil and other special liquids leakage from assemblies and units;</w:t>
            </w:r>
          </w:p>
          <w:p w:rsidR="009F7B64" w:rsidRPr="009422A9" w:rsidRDefault="009F7B64"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k) there is a first-aid kit in the vehicle;</w:t>
            </w:r>
          </w:p>
          <w:p w:rsidR="009F7B64" w:rsidRPr="009422A9" w:rsidRDefault="009F7B64" w:rsidP="00A60D28">
            <w:pPr>
              <w:pStyle w:val="ab"/>
              <w:shd w:val="clear" w:color="auto" w:fill="FFFFFF"/>
              <w:spacing w:before="0" w:beforeAutospacing="0" w:after="0" w:afterAutospacing="0"/>
              <w:ind w:firstLine="744"/>
              <w:jc w:val="both"/>
              <w:rPr>
                <w:rFonts w:ascii="Times New Roman" w:hAnsi="Times New Roman" w:cs="Times New Roman"/>
                <w:color w:val="000000"/>
                <w:sz w:val="18"/>
                <w:szCs w:val="18"/>
                <w:lang w:val="en-US"/>
              </w:rPr>
            </w:pPr>
            <w:r w:rsidRPr="009422A9">
              <w:rPr>
                <w:rFonts w:ascii="Times New Roman" w:hAnsi="Times New Roman" w:cs="Times New Roman"/>
                <w:sz w:val="18"/>
                <w:szCs w:val="18"/>
                <w:lang w:val="en-US"/>
              </w:rPr>
              <w:t>l) the vehicle should be equipped with fire extinguishers</w:t>
            </w:r>
            <w:r w:rsidRPr="009422A9">
              <w:rPr>
                <w:rFonts w:ascii="Times New Roman" w:hAnsi="Times New Roman" w:cs="Times New Roman"/>
                <w:color w:val="000000"/>
                <w:sz w:val="18"/>
                <w:szCs w:val="18"/>
                <w:lang w:val="en-US"/>
              </w:rPr>
              <w:t>:</w:t>
            </w:r>
          </w:p>
          <w:p w:rsidR="009F7B64" w:rsidRPr="009422A9" w:rsidRDefault="009F7B64" w:rsidP="00A60D28">
            <w:pPr>
              <w:ind w:firstLine="744"/>
              <w:jc w:val="both"/>
              <w:rPr>
                <w:rFonts w:ascii="Times New Roman" w:hAnsi="Times New Roman" w:cs="Times New Roman"/>
                <w:sz w:val="18"/>
                <w:szCs w:val="18"/>
                <w:lang w:val="en-US"/>
              </w:rPr>
            </w:pPr>
            <w:r w:rsidRPr="009422A9">
              <w:rPr>
                <w:rFonts w:ascii="Times New Roman" w:hAnsi="Times New Roman" w:cs="Times New Roman"/>
                <w:color w:val="000000"/>
                <w:sz w:val="18"/>
                <w:szCs w:val="18"/>
                <w:lang w:val="en-US"/>
              </w:rPr>
              <w:t xml:space="preserve">- </w:t>
            </w:r>
            <w:r w:rsidRPr="009422A9">
              <w:rPr>
                <w:rFonts w:ascii="Times New Roman" w:hAnsi="Times New Roman" w:cs="Times New Roman"/>
                <w:sz w:val="18"/>
                <w:szCs w:val="18"/>
                <w:lang w:val="en-US"/>
              </w:rPr>
              <w:t>oil delivery trucks and vehicles for the transportation of dangerous goods should be equipped with at least two OP-6 type extinguishers: one must be on the chassis, and the second – on the tank or in the body with the cargo;</w:t>
            </w:r>
          </w:p>
          <w:p w:rsidR="009F7B64" w:rsidRPr="009422A9" w:rsidRDefault="009F7B64" w:rsidP="00A60D28">
            <w:pPr>
              <w:pStyle w:val="ab"/>
              <w:shd w:val="clear" w:color="auto" w:fill="FFFFFF"/>
              <w:spacing w:before="0" w:beforeAutospacing="0" w:after="0" w:afterAutospacing="0"/>
              <w:ind w:firstLine="744"/>
              <w:jc w:val="both"/>
              <w:rPr>
                <w:rFonts w:ascii="Times New Roman" w:hAnsi="Times New Roman" w:cs="Times New Roman"/>
                <w:color w:val="000000"/>
                <w:sz w:val="18"/>
                <w:szCs w:val="18"/>
                <w:lang w:val="en-US"/>
              </w:rPr>
            </w:pPr>
            <w:r w:rsidRPr="009422A9">
              <w:rPr>
                <w:rFonts w:ascii="Times New Roman" w:hAnsi="Times New Roman" w:cs="Times New Roman"/>
                <w:sz w:val="18"/>
                <w:szCs w:val="18"/>
                <w:lang w:val="en-US"/>
              </w:rPr>
              <w:t>- one OP-5 type extinguisher should be installed on heavy off-road dumper trucks</w:t>
            </w:r>
            <w:r w:rsidRPr="009422A9">
              <w:rPr>
                <w:rFonts w:ascii="Times New Roman" w:hAnsi="Times New Roman" w:cs="Times New Roman"/>
                <w:color w:val="000000"/>
                <w:sz w:val="18"/>
                <w:szCs w:val="18"/>
                <w:lang w:val="en-US"/>
              </w:rPr>
              <w:t>.</w:t>
            </w:r>
          </w:p>
          <w:p w:rsidR="009F7B64" w:rsidRPr="009422A9" w:rsidRDefault="009F7B64" w:rsidP="00A60D28">
            <w:pPr>
              <w:pStyle w:val="ab"/>
              <w:shd w:val="clear" w:color="auto" w:fill="FFFFFF"/>
              <w:spacing w:before="0" w:beforeAutospacing="0" w:after="0" w:afterAutospacing="0"/>
              <w:ind w:firstLine="744"/>
              <w:jc w:val="both"/>
              <w:rPr>
                <w:rFonts w:ascii="Times New Roman" w:hAnsi="Times New Roman" w:cs="Times New Roman"/>
                <w:color w:val="000000"/>
                <w:sz w:val="18"/>
                <w:szCs w:val="18"/>
                <w:lang w:val="en-US"/>
              </w:rPr>
            </w:pPr>
            <w:r w:rsidRPr="009422A9">
              <w:rPr>
                <w:rFonts w:ascii="Times New Roman" w:hAnsi="Times New Roman" w:cs="Times New Roman"/>
                <w:sz w:val="18"/>
                <w:szCs w:val="18"/>
                <w:lang w:val="en-US"/>
              </w:rPr>
              <w:t>Only serviceable fire extinguishers that have been certified in accordance with the established procedure and recommended by the manufacturer for use shall be allowed for use in vehicles. Use of fire extinguishers without seals and/or with expired shelf life, as well as with unreadable marking shall not be allowed</w:t>
            </w:r>
            <w:r w:rsidRPr="009422A9">
              <w:rPr>
                <w:rFonts w:ascii="Times New Roman" w:hAnsi="Times New Roman" w:cs="Times New Roman"/>
                <w:color w:val="000000"/>
                <w:sz w:val="18"/>
                <w:szCs w:val="18"/>
                <w:lang w:val="en-US"/>
              </w:rPr>
              <w:t>;</w:t>
            </w:r>
          </w:p>
          <w:p w:rsidR="009F7B64" w:rsidRPr="009422A9" w:rsidRDefault="009F7B64"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m) there shall be at least two wheel chocks on each vehicle, the dimensions of the chocks must correspond to the type of vehicle and the diameter of its wheels;</w:t>
            </w:r>
          </w:p>
          <w:p w:rsidR="009F7B64" w:rsidRPr="009422A9" w:rsidRDefault="009F7B64"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n) there shall be two flashlights with autonomous power supply with flashing (or fixed) orange lights;</w:t>
            </w:r>
          </w:p>
          <w:p w:rsidR="009F7B64" w:rsidRPr="00800B6D" w:rsidRDefault="009F7B64" w:rsidP="00F81180">
            <w:pPr>
              <w:pStyle w:val="ab"/>
              <w:shd w:val="clear" w:color="auto" w:fill="FFFFFF"/>
              <w:spacing w:before="0" w:after="0"/>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o) there shall be a grounding cable with a pin/clamp at the end for ground penetration or connection to the ground loop, a grounding metal chain touching the ground at a length of 200 mm</w:t>
            </w:r>
            <w:r w:rsidRPr="009422A9">
              <w:rPr>
                <w:rFonts w:ascii="Times New Roman" w:hAnsi="Times New Roman" w:cs="Times New Roman"/>
                <w:color w:val="000000"/>
                <w:sz w:val="18"/>
                <w:szCs w:val="18"/>
                <w:lang w:val="en-US"/>
              </w:rPr>
              <w:t>.</w:t>
            </w:r>
          </w:p>
        </w:tc>
        <w:tc>
          <w:tcPr>
            <w:tcW w:w="4786" w:type="dxa"/>
          </w:tcPr>
          <w:p w:rsidR="009F7B64" w:rsidRPr="009422A9" w:rsidRDefault="009F7B64" w:rsidP="00A60D28">
            <w:pPr>
              <w:pStyle w:val="ab"/>
              <w:shd w:val="clear" w:color="auto" w:fill="FFFFFF"/>
              <w:spacing w:before="0" w:beforeAutospacing="0" w:after="0" w:afterAutospacing="0"/>
              <w:ind w:firstLine="744"/>
              <w:jc w:val="both"/>
              <w:rPr>
                <w:rFonts w:ascii="Times New Roman" w:hAnsi="Times New Roman" w:cs="Times New Roman"/>
                <w:sz w:val="18"/>
                <w:szCs w:val="18"/>
                <w:lang w:val="en-US"/>
              </w:rPr>
            </w:pPr>
          </w:p>
        </w:tc>
      </w:tr>
      <w:tr w:rsidR="009F7B64" w:rsidRPr="007A2294" w:rsidTr="009F7B64">
        <w:trPr>
          <w:trHeight w:val="56"/>
        </w:trPr>
        <w:tc>
          <w:tcPr>
            <w:tcW w:w="4785" w:type="dxa"/>
          </w:tcPr>
          <w:p w:rsidR="009F7B64" w:rsidRPr="009422A9" w:rsidRDefault="009F7B64"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4.25.1.7.Соблюдать следующий скоростной режим на территории объектов Продавца/Грузоотправителя/Производителя:</w:t>
            </w:r>
          </w:p>
          <w:p w:rsidR="009F7B64" w:rsidRPr="009422A9" w:rsidRDefault="009F7B64" w:rsidP="00005FD7">
            <w:pPr>
              <w:pStyle w:val="a6"/>
              <w:numPr>
                <w:ilvl w:val="0"/>
                <w:numId w:val="12"/>
              </w:numPr>
              <w:tabs>
                <w:tab w:val="left" w:pos="567"/>
              </w:tabs>
              <w:ind w:left="0" w:firstLine="426"/>
              <w:jc w:val="both"/>
              <w:rPr>
                <w:rFonts w:eastAsiaTheme="minorHAnsi"/>
                <w:sz w:val="18"/>
                <w:szCs w:val="18"/>
                <w:lang w:eastAsia="en-US"/>
              </w:rPr>
            </w:pPr>
            <w:r w:rsidRPr="009422A9">
              <w:rPr>
                <w:rFonts w:eastAsiaTheme="minorHAnsi"/>
                <w:sz w:val="18"/>
                <w:szCs w:val="18"/>
                <w:lang w:eastAsia="en-US"/>
              </w:rPr>
              <w:t>на открытых участках объектов – не более 20 км/ч, если иное не регламентируют дорожные знаки на территории завода;</w:t>
            </w:r>
          </w:p>
          <w:p w:rsidR="009F7B64" w:rsidRPr="009422A9" w:rsidRDefault="009F7B64" w:rsidP="00005FD7">
            <w:pPr>
              <w:pStyle w:val="a6"/>
              <w:numPr>
                <w:ilvl w:val="0"/>
                <w:numId w:val="13"/>
              </w:numPr>
              <w:tabs>
                <w:tab w:val="left" w:pos="567"/>
              </w:tabs>
              <w:ind w:left="0" w:firstLine="426"/>
              <w:jc w:val="both"/>
              <w:rPr>
                <w:rFonts w:eastAsiaTheme="minorHAnsi"/>
                <w:sz w:val="18"/>
                <w:szCs w:val="18"/>
                <w:lang w:eastAsia="en-US"/>
              </w:rPr>
            </w:pPr>
            <w:r w:rsidRPr="009422A9">
              <w:rPr>
                <w:rFonts w:eastAsiaTheme="minorHAnsi"/>
                <w:sz w:val="18"/>
                <w:szCs w:val="18"/>
                <w:lang w:eastAsia="en-US"/>
              </w:rPr>
              <w:t xml:space="preserve">на территории установок и во внутренних помещениях объектов – не более 5 км/ч; </w:t>
            </w:r>
          </w:p>
          <w:p w:rsidR="009F7B64" w:rsidRPr="009422A9" w:rsidRDefault="009F7B64" w:rsidP="00005FD7">
            <w:pPr>
              <w:pStyle w:val="a6"/>
              <w:numPr>
                <w:ilvl w:val="0"/>
                <w:numId w:val="13"/>
              </w:numPr>
              <w:tabs>
                <w:tab w:val="left" w:pos="567"/>
              </w:tabs>
              <w:ind w:left="0" w:firstLine="426"/>
              <w:jc w:val="both"/>
              <w:rPr>
                <w:rFonts w:eastAsiaTheme="minorHAnsi"/>
                <w:sz w:val="18"/>
                <w:szCs w:val="18"/>
                <w:lang w:eastAsia="en-US"/>
              </w:rPr>
            </w:pPr>
            <w:r w:rsidRPr="009422A9">
              <w:rPr>
                <w:rFonts w:eastAsiaTheme="minorHAnsi"/>
                <w:sz w:val="18"/>
                <w:szCs w:val="18"/>
                <w:lang w:eastAsia="en-US"/>
              </w:rPr>
              <w:t xml:space="preserve">на участках с недостаточной видимостью – не более 5 км/ч; </w:t>
            </w:r>
          </w:p>
          <w:p w:rsidR="009F7B64" w:rsidRPr="00800B6D" w:rsidRDefault="009F7B64" w:rsidP="00754D67">
            <w:pPr>
              <w:pStyle w:val="a6"/>
              <w:numPr>
                <w:ilvl w:val="0"/>
                <w:numId w:val="13"/>
              </w:numPr>
              <w:tabs>
                <w:tab w:val="left" w:pos="567"/>
              </w:tabs>
              <w:ind w:left="0" w:firstLine="426"/>
              <w:jc w:val="both"/>
              <w:rPr>
                <w:sz w:val="18"/>
                <w:szCs w:val="18"/>
              </w:rPr>
            </w:pPr>
            <w:r w:rsidRPr="009422A9">
              <w:rPr>
                <w:rFonts w:eastAsiaTheme="minorHAnsi"/>
                <w:sz w:val="18"/>
                <w:szCs w:val="18"/>
                <w:lang w:eastAsia="en-US"/>
              </w:rPr>
              <w:t>при отсутствии видимости движение запрещается.</w:t>
            </w:r>
          </w:p>
        </w:tc>
        <w:tc>
          <w:tcPr>
            <w:tcW w:w="4786" w:type="dxa"/>
          </w:tcPr>
          <w:p w:rsidR="009F7B64" w:rsidRPr="00754D67" w:rsidRDefault="009F7B64" w:rsidP="00754D67">
            <w:pPr>
              <w:ind w:firstLine="709"/>
              <w:jc w:val="both"/>
              <w:rPr>
                <w:rFonts w:ascii="Times New Roman" w:hAnsi="Times New Roman" w:cs="Times New Roman"/>
                <w:sz w:val="18"/>
                <w:szCs w:val="18"/>
                <w:lang w:val="en-US"/>
              </w:rPr>
            </w:pPr>
            <w:r w:rsidRPr="00D346BC">
              <w:rPr>
                <w:rFonts w:ascii="Times New Roman" w:hAnsi="Times New Roman" w:cs="Times New Roman"/>
                <w:sz w:val="18"/>
                <w:szCs w:val="18"/>
                <w:lang w:val="en-US"/>
              </w:rPr>
              <w:t>4.25.1.7.To observe the following speed mode in the territory of facilities of the Seller/Consignor/Manufacturer:</w:t>
            </w:r>
          </w:p>
          <w:p w:rsidR="009F7B64" w:rsidRPr="009422A9" w:rsidRDefault="009F7B64" w:rsidP="00754D67">
            <w:pPr>
              <w:pStyle w:val="a6"/>
              <w:numPr>
                <w:ilvl w:val="0"/>
                <w:numId w:val="12"/>
              </w:numPr>
              <w:tabs>
                <w:tab w:val="left" w:pos="993"/>
              </w:tabs>
              <w:ind w:left="0" w:firstLine="744"/>
              <w:jc w:val="both"/>
              <w:rPr>
                <w:rFonts w:eastAsiaTheme="minorHAnsi"/>
                <w:sz w:val="18"/>
                <w:szCs w:val="18"/>
                <w:lang w:val="en-US" w:eastAsia="en-US"/>
              </w:rPr>
            </w:pPr>
            <w:r w:rsidRPr="009422A9">
              <w:rPr>
                <w:rFonts w:eastAsiaTheme="minorHAnsi"/>
                <w:sz w:val="18"/>
                <w:szCs w:val="18"/>
                <w:lang w:val="en-US" w:eastAsia="en-US"/>
              </w:rPr>
              <w:t>on open sites of facilities – no more than 20 km/h, unless otherwise regulated by road signs in the territory of the plant,</w:t>
            </w:r>
          </w:p>
          <w:p w:rsidR="009F7B64" w:rsidRPr="009422A9" w:rsidRDefault="009F7B64" w:rsidP="00754D67">
            <w:pPr>
              <w:pStyle w:val="a6"/>
              <w:numPr>
                <w:ilvl w:val="0"/>
                <w:numId w:val="12"/>
              </w:numPr>
              <w:tabs>
                <w:tab w:val="left" w:pos="993"/>
              </w:tabs>
              <w:ind w:left="0" w:firstLine="744"/>
              <w:jc w:val="both"/>
              <w:rPr>
                <w:rFonts w:eastAsiaTheme="minorHAnsi"/>
                <w:sz w:val="18"/>
                <w:szCs w:val="18"/>
                <w:lang w:val="en-US" w:eastAsia="en-US"/>
              </w:rPr>
            </w:pPr>
            <w:r w:rsidRPr="009422A9">
              <w:rPr>
                <w:rFonts w:eastAsiaTheme="minorHAnsi"/>
                <w:sz w:val="18"/>
                <w:szCs w:val="18"/>
                <w:lang w:val="en-US" w:eastAsia="en-US"/>
              </w:rPr>
              <w:t xml:space="preserve">in the territory of plants and at the internal premises of facilities – no more than 5 km/h, </w:t>
            </w:r>
          </w:p>
          <w:p w:rsidR="009F7B64" w:rsidRPr="009422A9" w:rsidRDefault="009F7B64" w:rsidP="00754D67">
            <w:pPr>
              <w:pStyle w:val="a6"/>
              <w:numPr>
                <w:ilvl w:val="0"/>
                <w:numId w:val="12"/>
              </w:numPr>
              <w:tabs>
                <w:tab w:val="left" w:pos="993"/>
              </w:tabs>
              <w:ind w:left="0" w:firstLine="744"/>
              <w:jc w:val="both"/>
              <w:rPr>
                <w:rFonts w:eastAsiaTheme="minorHAnsi"/>
                <w:sz w:val="18"/>
                <w:szCs w:val="18"/>
                <w:lang w:val="en-US" w:eastAsia="en-US"/>
              </w:rPr>
            </w:pPr>
            <w:r w:rsidRPr="009422A9">
              <w:rPr>
                <w:rFonts w:eastAsiaTheme="minorHAnsi"/>
                <w:sz w:val="18"/>
                <w:szCs w:val="18"/>
                <w:lang w:val="en-US" w:eastAsia="en-US"/>
              </w:rPr>
              <w:t>on areas with insufficient visibility – no more than 5 km/h,</w:t>
            </w:r>
          </w:p>
          <w:p w:rsidR="009F7B64" w:rsidRPr="00754D67" w:rsidRDefault="009F7B64" w:rsidP="00754D67">
            <w:pPr>
              <w:pStyle w:val="a6"/>
              <w:numPr>
                <w:ilvl w:val="0"/>
                <w:numId w:val="12"/>
              </w:numPr>
              <w:tabs>
                <w:tab w:val="left" w:pos="993"/>
              </w:tabs>
              <w:ind w:left="0" w:firstLine="744"/>
              <w:jc w:val="both"/>
              <w:rPr>
                <w:rFonts w:eastAsiaTheme="minorHAnsi"/>
                <w:sz w:val="18"/>
                <w:szCs w:val="18"/>
                <w:lang w:val="en-US" w:eastAsia="en-US"/>
              </w:rPr>
            </w:pPr>
            <w:r w:rsidRPr="009422A9">
              <w:rPr>
                <w:rFonts w:eastAsiaTheme="minorHAnsi"/>
                <w:sz w:val="18"/>
                <w:szCs w:val="18"/>
                <w:lang w:val="en-US" w:eastAsia="en-US"/>
              </w:rPr>
              <w:t>in the absence of visibility, traffic is prohibited.</w:t>
            </w:r>
          </w:p>
        </w:tc>
        <w:tc>
          <w:tcPr>
            <w:tcW w:w="4786" w:type="dxa"/>
          </w:tcPr>
          <w:p w:rsidR="009F7B64" w:rsidRPr="00D346BC" w:rsidRDefault="009F7B64" w:rsidP="00754D67">
            <w:pPr>
              <w:ind w:firstLine="709"/>
              <w:jc w:val="both"/>
              <w:rPr>
                <w:rFonts w:ascii="Times New Roman" w:hAnsi="Times New Roman" w:cs="Times New Roman"/>
                <w:sz w:val="18"/>
                <w:szCs w:val="18"/>
                <w:lang w:val="en-US"/>
              </w:rPr>
            </w:pPr>
          </w:p>
        </w:tc>
      </w:tr>
      <w:tr w:rsidR="009F7B64" w:rsidRPr="007A2294" w:rsidTr="009F7B64">
        <w:trPr>
          <w:trHeight w:val="56"/>
        </w:trPr>
        <w:tc>
          <w:tcPr>
            <w:tcW w:w="4785" w:type="dxa"/>
          </w:tcPr>
          <w:p w:rsidR="009F7B64" w:rsidRPr="009422A9" w:rsidRDefault="009F7B64" w:rsidP="00800B6D">
            <w:pPr>
              <w:ind w:firstLine="709"/>
              <w:jc w:val="both"/>
              <w:rPr>
                <w:rFonts w:ascii="Times New Roman" w:hAnsi="Times New Roman" w:cs="Times New Roman"/>
                <w:sz w:val="18"/>
                <w:szCs w:val="18"/>
              </w:rPr>
            </w:pPr>
            <w:r>
              <w:rPr>
                <w:rFonts w:ascii="Times New Roman" w:hAnsi="Times New Roman" w:cs="Times New Roman"/>
                <w:sz w:val="18"/>
                <w:szCs w:val="18"/>
              </w:rPr>
              <w:t>4.2</w:t>
            </w:r>
            <w:r w:rsidRPr="009422A9">
              <w:rPr>
                <w:rFonts w:ascii="Times New Roman" w:hAnsi="Times New Roman" w:cs="Times New Roman"/>
                <w:sz w:val="18"/>
                <w:szCs w:val="18"/>
              </w:rPr>
              <w:t>5.1.8.Обеспечить соблюдение водителями АТС, находящихся на территории  Покупателя/Грузоотправителя/Производителя, в т.ч. на территории  объекта, следующих требований:</w:t>
            </w:r>
          </w:p>
          <w:p w:rsidR="009F7B64" w:rsidRPr="009422A9" w:rsidRDefault="009F7B64" w:rsidP="00800B6D">
            <w:pPr>
              <w:pStyle w:val="a6"/>
              <w:numPr>
                <w:ilvl w:val="0"/>
                <w:numId w:val="14"/>
              </w:numPr>
              <w:tabs>
                <w:tab w:val="left" w:pos="993"/>
              </w:tabs>
              <w:ind w:left="0" w:firstLine="709"/>
              <w:jc w:val="both"/>
              <w:rPr>
                <w:rFonts w:eastAsiaTheme="minorHAnsi"/>
                <w:sz w:val="18"/>
                <w:szCs w:val="18"/>
                <w:lang w:eastAsia="en-US"/>
              </w:rPr>
            </w:pPr>
            <w:r w:rsidRPr="009422A9">
              <w:rPr>
                <w:rFonts w:eastAsiaTheme="minorHAnsi"/>
                <w:sz w:val="18"/>
                <w:szCs w:val="18"/>
                <w:lang w:eastAsia="en-US"/>
              </w:rPr>
              <w:t>двигаться только по дорогам и строго по указанному маршруту;</w:t>
            </w:r>
          </w:p>
          <w:p w:rsidR="009F7B64" w:rsidRPr="009422A9" w:rsidRDefault="009F7B64" w:rsidP="00800B6D">
            <w:pPr>
              <w:pStyle w:val="a6"/>
              <w:numPr>
                <w:ilvl w:val="0"/>
                <w:numId w:val="14"/>
              </w:numPr>
              <w:tabs>
                <w:tab w:val="left" w:pos="993"/>
              </w:tabs>
              <w:ind w:left="0" w:firstLine="709"/>
              <w:jc w:val="both"/>
              <w:rPr>
                <w:rFonts w:eastAsiaTheme="minorHAnsi"/>
                <w:sz w:val="18"/>
                <w:szCs w:val="18"/>
                <w:lang w:eastAsia="en-US"/>
              </w:rPr>
            </w:pPr>
            <w:r w:rsidRPr="009422A9">
              <w:rPr>
                <w:rFonts w:eastAsiaTheme="minorHAnsi"/>
                <w:sz w:val="18"/>
                <w:szCs w:val="18"/>
                <w:lang w:eastAsia="en-US"/>
              </w:rPr>
              <w:t xml:space="preserve">при подаче АТС  под погрузку-выгрузку, при движении задним ходом в условиях недостаточного обзора, при выезде из ворот водитель обязан воспользоваться помощью других лиц и обязательно подавать двойной звуковой сигнал. Перед началом движения задним ходом обязательна подача двух звуковых сигналов;  </w:t>
            </w:r>
          </w:p>
          <w:p w:rsidR="009F7B64" w:rsidRPr="009422A9" w:rsidRDefault="009F7B64" w:rsidP="00800B6D">
            <w:pPr>
              <w:pStyle w:val="a6"/>
              <w:numPr>
                <w:ilvl w:val="0"/>
                <w:numId w:val="14"/>
              </w:numPr>
              <w:tabs>
                <w:tab w:val="left" w:pos="993"/>
              </w:tabs>
              <w:ind w:left="0" w:firstLine="709"/>
              <w:jc w:val="both"/>
              <w:rPr>
                <w:rFonts w:eastAsiaTheme="minorHAnsi"/>
                <w:sz w:val="18"/>
                <w:szCs w:val="18"/>
                <w:lang w:eastAsia="en-US"/>
              </w:rPr>
            </w:pPr>
            <w:r w:rsidRPr="009422A9">
              <w:rPr>
                <w:rFonts w:eastAsiaTheme="minorHAnsi"/>
                <w:sz w:val="18"/>
                <w:szCs w:val="18"/>
                <w:lang w:eastAsia="en-US"/>
              </w:rPr>
              <w:t>при перекрытии участков дорог по маршруту движения водителю запрещается продолжать движение. Дежурящие на месте работники военизированного газоспасательного отряда или цеха режима указывают новый маршрут;</w:t>
            </w:r>
          </w:p>
          <w:p w:rsidR="009F7B64" w:rsidRPr="009422A9" w:rsidRDefault="009F7B64" w:rsidP="00800B6D">
            <w:pPr>
              <w:pStyle w:val="ac"/>
              <w:numPr>
                <w:ilvl w:val="0"/>
                <w:numId w:val="14"/>
              </w:numPr>
              <w:tabs>
                <w:tab w:val="left" w:pos="993"/>
              </w:tabs>
              <w:ind w:left="0" w:firstLine="709"/>
              <w:jc w:val="both"/>
              <w:rPr>
                <w:rFonts w:eastAsiaTheme="minorHAnsi"/>
                <w:sz w:val="18"/>
                <w:szCs w:val="18"/>
                <w:lang w:eastAsia="en-US"/>
              </w:rPr>
            </w:pPr>
            <w:r w:rsidRPr="009422A9">
              <w:rPr>
                <w:rFonts w:eastAsiaTheme="minorHAnsi"/>
                <w:sz w:val="18"/>
                <w:szCs w:val="18"/>
                <w:lang w:eastAsia="en-US"/>
              </w:rPr>
              <w:t>при остановке АТС водитель, покидая кабину, должен обезопасить его от самопроизвольного движения - выключить зажигание или прекратить подачу топлива, установить рычаг переключения передач (контроллера) в нейтральное положение, затормозить стояночным тормозом. Если АТС стоит даже на незначительном уклоне, необходимо дополнительно поставить под колеса противооткатные упоры (далее башмаки), при наливе и сливе продукции заземлить АТС;</w:t>
            </w:r>
          </w:p>
          <w:p w:rsidR="009F7B64" w:rsidRPr="009422A9" w:rsidRDefault="009F7B64" w:rsidP="00800B6D">
            <w:pPr>
              <w:pStyle w:val="ac"/>
              <w:numPr>
                <w:ilvl w:val="0"/>
                <w:numId w:val="14"/>
              </w:numPr>
              <w:tabs>
                <w:tab w:val="left" w:pos="993"/>
              </w:tabs>
              <w:ind w:left="0" w:firstLine="709"/>
              <w:jc w:val="both"/>
              <w:rPr>
                <w:rFonts w:eastAsiaTheme="minorHAnsi"/>
                <w:sz w:val="18"/>
                <w:szCs w:val="18"/>
                <w:lang w:eastAsia="en-US"/>
              </w:rPr>
            </w:pPr>
            <w:r w:rsidRPr="009422A9">
              <w:rPr>
                <w:rFonts w:eastAsiaTheme="minorHAnsi"/>
                <w:sz w:val="18"/>
                <w:szCs w:val="18"/>
                <w:lang w:eastAsia="en-US"/>
              </w:rPr>
              <w:t>перед осуществлением погрузки-разгрузки, слива-налива, выйти из кабины на все время проведения работ, установить под колеса башмаки таким образом, чтобы исключить движение АТС в любом направлении и контролировать процесс погрузки транспортного средства;</w:t>
            </w:r>
          </w:p>
          <w:p w:rsidR="009F7B64" w:rsidRPr="009422A9" w:rsidRDefault="009F7B64" w:rsidP="00800B6D">
            <w:pPr>
              <w:pStyle w:val="ac"/>
              <w:numPr>
                <w:ilvl w:val="0"/>
                <w:numId w:val="14"/>
              </w:numPr>
              <w:tabs>
                <w:tab w:val="left" w:pos="993"/>
              </w:tabs>
              <w:ind w:left="0" w:firstLine="709"/>
              <w:jc w:val="both"/>
              <w:rPr>
                <w:rFonts w:eastAsiaTheme="minorHAnsi"/>
                <w:sz w:val="18"/>
                <w:szCs w:val="18"/>
                <w:lang w:eastAsia="en-US"/>
              </w:rPr>
            </w:pPr>
            <w:r w:rsidRPr="009422A9">
              <w:rPr>
                <w:rFonts w:eastAsiaTheme="minorHAnsi"/>
                <w:sz w:val="18"/>
                <w:szCs w:val="18"/>
                <w:lang w:eastAsia="en-US"/>
              </w:rPr>
              <w:t>перед осуществлением погрузки-разгрузки, слива-налива привести в действие защитное складное перильное ограждение стационарной площадки цистерны, а при подъеме/спуске на площадку цистерны и при нахождении на площадке применять систему обеспечения безопасности работ на высоте, которой оборудована установка погрузки-разгрузки, слива-налива нефтепродукта и защитную каску с подбородочным ремешком;</w:t>
            </w:r>
          </w:p>
          <w:p w:rsidR="009F7B64" w:rsidRPr="009422A9" w:rsidRDefault="009F7B64" w:rsidP="00800B6D">
            <w:pPr>
              <w:pStyle w:val="ac"/>
              <w:numPr>
                <w:ilvl w:val="0"/>
                <w:numId w:val="14"/>
              </w:numPr>
              <w:tabs>
                <w:tab w:val="left" w:pos="993"/>
              </w:tabs>
              <w:ind w:left="0" w:firstLine="709"/>
              <w:jc w:val="both"/>
              <w:rPr>
                <w:rFonts w:eastAsiaTheme="minorHAnsi"/>
                <w:sz w:val="18"/>
                <w:szCs w:val="18"/>
                <w:lang w:eastAsia="en-US"/>
              </w:rPr>
            </w:pPr>
            <w:r w:rsidRPr="009422A9">
              <w:rPr>
                <w:rFonts w:eastAsiaTheme="minorHAnsi"/>
                <w:sz w:val="18"/>
                <w:szCs w:val="18"/>
                <w:lang w:eastAsia="en-US"/>
              </w:rPr>
              <w:t>передвигаться по территории объектов во время, свободное от наливных и погрузочно-разгрузочных/сливо-наливных операций, разрешается только для оформления сопроводительных документов;</w:t>
            </w:r>
          </w:p>
          <w:p w:rsidR="009F7B64" w:rsidRPr="009422A9" w:rsidRDefault="009F7B64" w:rsidP="00800B6D">
            <w:pPr>
              <w:pStyle w:val="a6"/>
              <w:numPr>
                <w:ilvl w:val="0"/>
                <w:numId w:val="14"/>
              </w:numPr>
              <w:tabs>
                <w:tab w:val="left" w:pos="993"/>
              </w:tabs>
              <w:ind w:left="0" w:firstLine="709"/>
              <w:jc w:val="both"/>
              <w:rPr>
                <w:rFonts w:eastAsiaTheme="minorHAnsi"/>
                <w:sz w:val="18"/>
                <w:szCs w:val="18"/>
                <w:lang w:eastAsia="en-US"/>
              </w:rPr>
            </w:pPr>
            <w:r w:rsidRPr="009422A9">
              <w:rPr>
                <w:rFonts w:eastAsiaTheme="minorHAnsi"/>
                <w:sz w:val="18"/>
                <w:szCs w:val="18"/>
                <w:lang w:eastAsia="en-US"/>
              </w:rPr>
              <w:t>выполнять все указания работников Продавца/Грузоотправителя/Производителя, связанные с охраной труда;</w:t>
            </w:r>
          </w:p>
          <w:p w:rsidR="009F7B64" w:rsidRPr="009422A9" w:rsidRDefault="009F7B64" w:rsidP="00800B6D">
            <w:pPr>
              <w:pStyle w:val="a6"/>
              <w:numPr>
                <w:ilvl w:val="0"/>
                <w:numId w:val="14"/>
              </w:numPr>
              <w:tabs>
                <w:tab w:val="left" w:pos="993"/>
              </w:tabs>
              <w:ind w:left="0" w:firstLine="709"/>
              <w:jc w:val="both"/>
              <w:rPr>
                <w:rFonts w:eastAsiaTheme="minorHAnsi"/>
                <w:sz w:val="18"/>
                <w:szCs w:val="18"/>
                <w:lang w:eastAsia="en-US"/>
              </w:rPr>
            </w:pPr>
            <w:r w:rsidRPr="009422A9">
              <w:rPr>
                <w:rFonts w:eastAsiaTheme="minorHAnsi"/>
                <w:sz w:val="18"/>
                <w:szCs w:val="18"/>
                <w:lang w:eastAsia="en-US"/>
              </w:rPr>
              <w:t>при проезде железнодорожных путей убедиться в отсутствии с обеих сторон приближающегося поезда;</w:t>
            </w:r>
          </w:p>
          <w:p w:rsidR="009F7B64" w:rsidRPr="009422A9" w:rsidRDefault="009F7B64" w:rsidP="00800B6D">
            <w:pPr>
              <w:pStyle w:val="a6"/>
              <w:numPr>
                <w:ilvl w:val="0"/>
                <w:numId w:val="14"/>
              </w:numPr>
              <w:tabs>
                <w:tab w:val="left" w:pos="993"/>
              </w:tabs>
              <w:ind w:left="0" w:firstLine="709"/>
              <w:jc w:val="both"/>
              <w:rPr>
                <w:rFonts w:eastAsiaTheme="minorHAnsi"/>
                <w:sz w:val="18"/>
                <w:szCs w:val="18"/>
                <w:lang w:eastAsia="en-US"/>
              </w:rPr>
            </w:pPr>
            <w:r w:rsidRPr="009422A9">
              <w:rPr>
                <w:rFonts w:eastAsiaTheme="minorHAnsi"/>
                <w:sz w:val="18"/>
                <w:szCs w:val="18"/>
                <w:lang w:eastAsia="en-US"/>
              </w:rPr>
              <w:t>при въезде на территорию завода иметь при себе и уметь применять личный фильтрующий противогаз;</w:t>
            </w:r>
          </w:p>
          <w:p w:rsidR="009F7B64" w:rsidRPr="00800B6D" w:rsidRDefault="009F7B64" w:rsidP="00754D67">
            <w:pPr>
              <w:pStyle w:val="a6"/>
              <w:numPr>
                <w:ilvl w:val="0"/>
                <w:numId w:val="14"/>
              </w:numPr>
              <w:tabs>
                <w:tab w:val="left" w:pos="993"/>
              </w:tabs>
              <w:ind w:left="0" w:firstLine="709"/>
              <w:jc w:val="both"/>
              <w:rPr>
                <w:sz w:val="18"/>
                <w:szCs w:val="18"/>
              </w:rPr>
            </w:pPr>
            <w:r w:rsidRPr="009422A9">
              <w:rPr>
                <w:rFonts w:eastAsiaTheme="minorHAnsi"/>
                <w:sz w:val="18"/>
                <w:szCs w:val="18"/>
                <w:lang w:eastAsia="en-US"/>
              </w:rPr>
              <w:lastRenderedPageBreak/>
              <w:t>находиться в спецодежде из антистатичного материала, использовать другие средства индивидуальной защиты: защитные перчатки, ботинки кожаные с жестким подноском, очки защитные, куртку и брюки (полукомбинезон).</w:t>
            </w:r>
          </w:p>
        </w:tc>
        <w:tc>
          <w:tcPr>
            <w:tcW w:w="4786" w:type="dxa"/>
          </w:tcPr>
          <w:p w:rsidR="009F7B64" w:rsidRPr="009422A9" w:rsidRDefault="009F7B64" w:rsidP="00A60D28">
            <w:pPr>
              <w:pStyle w:val="ab"/>
              <w:shd w:val="clear" w:color="auto" w:fill="FFFFFF"/>
              <w:spacing w:before="0" w:beforeAutospacing="0" w:after="0" w:afterAutospacing="0"/>
              <w:ind w:firstLine="744"/>
              <w:jc w:val="both"/>
              <w:rPr>
                <w:rFonts w:ascii="Times New Roman" w:hAnsi="Times New Roman" w:cs="Times New Roman"/>
                <w:color w:val="000000"/>
                <w:sz w:val="18"/>
                <w:szCs w:val="18"/>
                <w:lang w:val="en-US"/>
              </w:rPr>
            </w:pPr>
            <w:r w:rsidRPr="009422A9">
              <w:rPr>
                <w:rFonts w:ascii="Times New Roman" w:hAnsi="Times New Roman" w:cs="Times New Roman"/>
                <w:sz w:val="18"/>
                <w:szCs w:val="18"/>
                <w:lang w:val="en-US"/>
              </w:rPr>
              <w:lastRenderedPageBreak/>
              <w:t>4.25.1.8.To ensure compliance with the following requirements by drivers of vehicles located in the territory of the Seller/Consignor/Manufacturer, including in the territory of the facility</w:t>
            </w:r>
            <w:r w:rsidRPr="009422A9">
              <w:rPr>
                <w:rFonts w:ascii="Times New Roman" w:hAnsi="Times New Roman" w:cs="Times New Roman"/>
                <w:color w:val="000000"/>
                <w:sz w:val="18"/>
                <w:szCs w:val="18"/>
                <w:lang w:val="en-US"/>
              </w:rPr>
              <w:t>:</w:t>
            </w:r>
          </w:p>
          <w:p w:rsidR="009F7B64" w:rsidRPr="009422A9" w:rsidRDefault="009F7B64" w:rsidP="00A60D28">
            <w:pPr>
              <w:pStyle w:val="a6"/>
              <w:numPr>
                <w:ilvl w:val="0"/>
                <w:numId w:val="14"/>
              </w:numPr>
              <w:tabs>
                <w:tab w:val="left" w:pos="993"/>
              </w:tabs>
              <w:ind w:left="0" w:firstLine="744"/>
              <w:jc w:val="both"/>
              <w:rPr>
                <w:rFonts w:eastAsiaTheme="minorHAnsi"/>
                <w:sz w:val="18"/>
                <w:szCs w:val="18"/>
                <w:lang w:val="en-US" w:eastAsia="en-US"/>
              </w:rPr>
            </w:pPr>
            <w:r w:rsidRPr="009422A9">
              <w:rPr>
                <w:rFonts w:eastAsiaTheme="minorHAnsi"/>
                <w:sz w:val="18"/>
                <w:szCs w:val="18"/>
                <w:lang w:val="en-US" w:eastAsia="en-US"/>
              </w:rPr>
              <w:t xml:space="preserve">to move only along the roads and strictly along the specified route </w:t>
            </w:r>
          </w:p>
          <w:p w:rsidR="009F7B64" w:rsidRPr="009422A9" w:rsidRDefault="009F7B64" w:rsidP="00A60D28">
            <w:pPr>
              <w:pStyle w:val="a6"/>
              <w:numPr>
                <w:ilvl w:val="0"/>
                <w:numId w:val="14"/>
              </w:numPr>
              <w:tabs>
                <w:tab w:val="left" w:pos="993"/>
              </w:tabs>
              <w:ind w:left="0" w:firstLine="744"/>
              <w:jc w:val="both"/>
              <w:rPr>
                <w:rFonts w:eastAsiaTheme="minorHAnsi"/>
                <w:sz w:val="18"/>
                <w:szCs w:val="18"/>
                <w:lang w:eastAsia="en-US"/>
              </w:rPr>
            </w:pPr>
            <w:r w:rsidRPr="009422A9">
              <w:rPr>
                <w:rFonts w:eastAsiaTheme="minorHAnsi"/>
                <w:sz w:val="18"/>
                <w:szCs w:val="18"/>
                <w:lang w:val="en-US" w:eastAsia="en-US"/>
              </w:rPr>
              <w:t xml:space="preserve">when delivering the vehicle for loading and unloading, upon reverse movement in conditions of insufficient visibility, when leaving the gate, the driver must use the help of other persons and must give a double sound signal. </w:t>
            </w:r>
            <w:r w:rsidRPr="009422A9">
              <w:rPr>
                <w:rFonts w:eastAsiaTheme="minorHAnsi"/>
                <w:sz w:val="18"/>
                <w:szCs w:val="18"/>
                <w:lang w:eastAsia="en-US"/>
              </w:rPr>
              <w:t xml:space="preserve">Before starting the reverse motion, two signals are required; </w:t>
            </w:r>
          </w:p>
          <w:p w:rsidR="009F7B64" w:rsidRPr="009422A9" w:rsidRDefault="009F7B64" w:rsidP="00A60D28">
            <w:pPr>
              <w:pStyle w:val="a6"/>
              <w:numPr>
                <w:ilvl w:val="0"/>
                <w:numId w:val="14"/>
              </w:numPr>
              <w:tabs>
                <w:tab w:val="left" w:pos="993"/>
              </w:tabs>
              <w:ind w:left="0" w:firstLine="744"/>
              <w:jc w:val="both"/>
              <w:rPr>
                <w:rFonts w:eastAsiaTheme="minorHAnsi"/>
                <w:sz w:val="18"/>
                <w:szCs w:val="18"/>
                <w:lang w:val="en-US" w:eastAsia="en-US"/>
              </w:rPr>
            </w:pPr>
            <w:r w:rsidRPr="009422A9">
              <w:rPr>
                <w:rFonts w:eastAsiaTheme="minorHAnsi"/>
                <w:sz w:val="18"/>
                <w:szCs w:val="18"/>
                <w:lang w:val="en-US" w:eastAsia="en-US"/>
              </w:rPr>
              <w:t>when blocking road sections along the route, the driver is not allowed to continue driving. Employees of the paramilitary gas rescue unit or the regime workshop, who are on duty, shall show a new route;</w:t>
            </w:r>
          </w:p>
          <w:p w:rsidR="009F7B64" w:rsidRPr="009422A9" w:rsidRDefault="009F7B64" w:rsidP="00A60D28">
            <w:pPr>
              <w:pStyle w:val="a6"/>
              <w:numPr>
                <w:ilvl w:val="0"/>
                <w:numId w:val="14"/>
              </w:numPr>
              <w:tabs>
                <w:tab w:val="left" w:pos="993"/>
              </w:tabs>
              <w:ind w:left="0" w:firstLine="744"/>
              <w:jc w:val="both"/>
              <w:rPr>
                <w:rFonts w:eastAsiaTheme="minorHAnsi"/>
                <w:sz w:val="18"/>
                <w:szCs w:val="18"/>
                <w:lang w:val="en-US" w:eastAsia="en-US"/>
              </w:rPr>
            </w:pPr>
            <w:r w:rsidRPr="009422A9">
              <w:rPr>
                <w:rFonts w:eastAsiaTheme="minorHAnsi"/>
                <w:sz w:val="18"/>
                <w:szCs w:val="18"/>
                <w:lang w:val="en-US" w:eastAsia="en-US"/>
              </w:rPr>
              <w:t>when the vehicle stops, the driver leaving the cabin should protect it from spontaneous movement – turn off the ignition or stop the fuel supply, set the shift lever (controller) to neutral, and apply the parking brake. If the vehicle is even on a slight slope, it is necessary to additionally place wheel chocks (hereinafter referred to as wedges) under the wheels and ground the vehicle during filling and draining of products;</w:t>
            </w:r>
          </w:p>
          <w:p w:rsidR="009F7B64" w:rsidRPr="009422A9" w:rsidRDefault="009F7B64" w:rsidP="00A60D28">
            <w:pPr>
              <w:pStyle w:val="a6"/>
              <w:numPr>
                <w:ilvl w:val="0"/>
                <w:numId w:val="14"/>
              </w:numPr>
              <w:tabs>
                <w:tab w:val="left" w:pos="993"/>
              </w:tabs>
              <w:ind w:left="0" w:firstLine="744"/>
              <w:jc w:val="both"/>
              <w:rPr>
                <w:rFonts w:eastAsiaTheme="minorHAnsi"/>
                <w:sz w:val="18"/>
                <w:szCs w:val="18"/>
                <w:lang w:val="en-US" w:eastAsia="en-US"/>
              </w:rPr>
            </w:pPr>
            <w:r w:rsidRPr="009422A9">
              <w:rPr>
                <w:rFonts w:eastAsiaTheme="minorHAnsi"/>
                <w:sz w:val="18"/>
                <w:szCs w:val="18"/>
                <w:lang w:val="en-US" w:eastAsia="en-US"/>
              </w:rPr>
              <w:t xml:space="preserve">to leave the cabin for the entire time of the work before loading, unloading, discharging and filling, to install wedges under the wheels in such a way as to exclude the movement of the vehicle in any direction and to control the vehicle loading process; </w:t>
            </w:r>
          </w:p>
          <w:p w:rsidR="009F7B64" w:rsidRPr="009422A9" w:rsidRDefault="009F7B64" w:rsidP="00A60D28">
            <w:pPr>
              <w:pStyle w:val="a6"/>
              <w:numPr>
                <w:ilvl w:val="0"/>
                <w:numId w:val="14"/>
              </w:numPr>
              <w:tabs>
                <w:tab w:val="left" w:pos="993"/>
              </w:tabs>
              <w:ind w:left="0" w:firstLine="744"/>
              <w:jc w:val="both"/>
              <w:rPr>
                <w:rFonts w:eastAsiaTheme="minorHAnsi"/>
                <w:sz w:val="18"/>
                <w:szCs w:val="18"/>
                <w:lang w:val="en-US" w:eastAsia="en-US"/>
              </w:rPr>
            </w:pPr>
            <w:r w:rsidRPr="009422A9">
              <w:rPr>
                <w:rFonts w:eastAsiaTheme="minorHAnsi"/>
                <w:sz w:val="18"/>
                <w:szCs w:val="18"/>
                <w:lang w:val="en-US" w:eastAsia="en-US"/>
              </w:rPr>
              <w:t xml:space="preserve">to actuate the protective folding railing of the tank permanent plot before loading, unloading, discharging and filling, and to use a safety system for working at height which the loading, unloading, discharging and filling unit is equipped with, as well as to wear  a protective helmet with a chin strap, when climbing/descending to the site of the tank and while on the site; </w:t>
            </w:r>
          </w:p>
          <w:p w:rsidR="009F7B64" w:rsidRPr="009422A9" w:rsidRDefault="009F7B64" w:rsidP="00A60D28">
            <w:pPr>
              <w:pStyle w:val="a6"/>
              <w:numPr>
                <w:ilvl w:val="0"/>
                <w:numId w:val="14"/>
              </w:numPr>
              <w:tabs>
                <w:tab w:val="left" w:pos="993"/>
              </w:tabs>
              <w:ind w:left="0" w:firstLine="744"/>
              <w:jc w:val="both"/>
              <w:rPr>
                <w:rFonts w:eastAsiaTheme="minorHAnsi"/>
                <w:sz w:val="18"/>
                <w:szCs w:val="18"/>
                <w:lang w:val="en-US" w:eastAsia="en-US"/>
              </w:rPr>
            </w:pPr>
            <w:r w:rsidRPr="009422A9">
              <w:rPr>
                <w:rFonts w:eastAsiaTheme="minorHAnsi"/>
                <w:sz w:val="18"/>
                <w:szCs w:val="18"/>
                <w:lang w:val="en-US" w:eastAsia="en-US"/>
              </w:rPr>
              <w:t xml:space="preserve">it is only allowed to move within the territory of the facilities during the time free from loading and unloading/discharging and filling operations for the purpose of execution of accompanying documents </w:t>
            </w:r>
          </w:p>
          <w:p w:rsidR="009F7B64" w:rsidRPr="009422A9" w:rsidRDefault="009F7B64" w:rsidP="00A60D28">
            <w:pPr>
              <w:pStyle w:val="a6"/>
              <w:numPr>
                <w:ilvl w:val="0"/>
                <w:numId w:val="14"/>
              </w:numPr>
              <w:tabs>
                <w:tab w:val="left" w:pos="993"/>
              </w:tabs>
              <w:ind w:left="0" w:firstLine="744"/>
              <w:jc w:val="both"/>
              <w:rPr>
                <w:rFonts w:eastAsiaTheme="minorHAnsi"/>
                <w:sz w:val="18"/>
                <w:szCs w:val="18"/>
                <w:lang w:val="en-US" w:eastAsia="en-US"/>
              </w:rPr>
            </w:pPr>
            <w:r w:rsidRPr="009422A9">
              <w:rPr>
                <w:rFonts w:eastAsiaTheme="minorHAnsi"/>
                <w:sz w:val="18"/>
                <w:szCs w:val="18"/>
                <w:lang w:val="en-US" w:eastAsia="en-US"/>
              </w:rPr>
              <w:t>to follow all instructions of employees of the Seller/Consignor/Manufacturer, related to labor safety</w:t>
            </w:r>
          </w:p>
          <w:p w:rsidR="009F7B64" w:rsidRPr="009422A9" w:rsidRDefault="009F7B64" w:rsidP="00A60D28">
            <w:pPr>
              <w:pStyle w:val="a6"/>
              <w:numPr>
                <w:ilvl w:val="0"/>
                <w:numId w:val="14"/>
              </w:numPr>
              <w:tabs>
                <w:tab w:val="left" w:pos="993"/>
              </w:tabs>
              <w:ind w:left="0" w:firstLine="744"/>
              <w:jc w:val="both"/>
              <w:rPr>
                <w:rFonts w:eastAsiaTheme="minorHAnsi"/>
                <w:sz w:val="18"/>
                <w:szCs w:val="18"/>
                <w:lang w:val="en-US" w:eastAsia="en-US"/>
              </w:rPr>
            </w:pPr>
            <w:r w:rsidRPr="009422A9">
              <w:rPr>
                <w:rFonts w:eastAsiaTheme="minorHAnsi"/>
                <w:sz w:val="18"/>
                <w:szCs w:val="18"/>
                <w:lang w:val="en-US" w:eastAsia="en-US"/>
              </w:rPr>
              <w:t>to make sure that there is no approaching train on both sides, when traveling through railways</w:t>
            </w:r>
          </w:p>
          <w:p w:rsidR="009F7B64" w:rsidRPr="009422A9" w:rsidRDefault="009F7B64" w:rsidP="00A60D28">
            <w:pPr>
              <w:pStyle w:val="a6"/>
              <w:numPr>
                <w:ilvl w:val="0"/>
                <w:numId w:val="14"/>
              </w:numPr>
              <w:tabs>
                <w:tab w:val="left" w:pos="993"/>
              </w:tabs>
              <w:ind w:left="0" w:firstLine="744"/>
              <w:jc w:val="both"/>
              <w:rPr>
                <w:rFonts w:eastAsiaTheme="minorHAnsi"/>
                <w:sz w:val="18"/>
                <w:szCs w:val="18"/>
                <w:lang w:val="en-US" w:eastAsia="en-US"/>
              </w:rPr>
            </w:pPr>
            <w:r w:rsidRPr="009422A9">
              <w:rPr>
                <w:rFonts w:eastAsiaTheme="minorHAnsi"/>
                <w:sz w:val="18"/>
                <w:szCs w:val="18"/>
                <w:lang w:val="en-US" w:eastAsia="en-US"/>
              </w:rPr>
              <w:t>to have and be able to use a personal filter respirator, when entering the plant territory</w:t>
            </w:r>
          </w:p>
          <w:p w:rsidR="009F7B64" w:rsidRPr="009422A9" w:rsidRDefault="009F7B64" w:rsidP="00A60D28">
            <w:pPr>
              <w:pStyle w:val="a6"/>
              <w:numPr>
                <w:ilvl w:val="0"/>
                <w:numId w:val="14"/>
              </w:numPr>
              <w:tabs>
                <w:tab w:val="left" w:pos="993"/>
              </w:tabs>
              <w:ind w:left="0" w:firstLine="744"/>
              <w:jc w:val="both"/>
              <w:rPr>
                <w:rFonts w:eastAsiaTheme="minorHAnsi"/>
                <w:sz w:val="18"/>
                <w:szCs w:val="18"/>
                <w:lang w:val="en-US" w:eastAsia="en-US"/>
              </w:rPr>
            </w:pPr>
            <w:r w:rsidRPr="009422A9">
              <w:rPr>
                <w:rFonts w:eastAsiaTheme="minorHAnsi"/>
                <w:sz w:val="18"/>
                <w:szCs w:val="18"/>
                <w:lang w:val="en-US" w:eastAsia="en-US"/>
              </w:rPr>
              <w:t>to wear protective clothing made from antistatic material, to use other personal protective equipment: protective gloves, leather boots with a hard toe, protective glasses, a jacket and trousers (bib overalls).</w:t>
            </w:r>
          </w:p>
          <w:p w:rsidR="009F7B64" w:rsidRPr="00800B6D" w:rsidRDefault="009F7B64" w:rsidP="00F81180">
            <w:pPr>
              <w:pStyle w:val="ab"/>
              <w:shd w:val="clear" w:color="auto" w:fill="FFFFFF"/>
              <w:spacing w:before="0" w:after="0"/>
              <w:ind w:firstLine="744"/>
              <w:jc w:val="both"/>
              <w:rPr>
                <w:rFonts w:ascii="Times New Roman" w:hAnsi="Times New Roman" w:cs="Times New Roman"/>
                <w:sz w:val="18"/>
                <w:szCs w:val="18"/>
                <w:lang w:val="en-US"/>
              </w:rPr>
            </w:pPr>
          </w:p>
        </w:tc>
        <w:tc>
          <w:tcPr>
            <w:tcW w:w="4786" w:type="dxa"/>
          </w:tcPr>
          <w:p w:rsidR="009F7B64" w:rsidRPr="009422A9" w:rsidRDefault="009F7B64" w:rsidP="00A60D28">
            <w:pPr>
              <w:pStyle w:val="ab"/>
              <w:shd w:val="clear" w:color="auto" w:fill="FFFFFF"/>
              <w:spacing w:before="0" w:beforeAutospacing="0" w:after="0" w:afterAutospacing="0"/>
              <w:ind w:firstLine="744"/>
              <w:jc w:val="both"/>
              <w:rPr>
                <w:rFonts w:ascii="Times New Roman" w:hAnsi="Times New Roman" w:cs="Times New Roman"/>
                <w:sz w:val="18"/>
                <w:szCs w:val="18"/>
                <w:lang w:val="en-US"/>
              </w:rPr>
            </w:pPr>
          </w:p>
        </w:tc>
      </w:tr>
      <w:tr w:rsidR="009F7B64" w:rsidRPr="007A2294" w:rsidTr="009F7B64">
        <w:trPr>
          <w:trHeight w:val="56"/>
        </w:trPr>
        <w:tc>
          <w:tcPr>
            <w:tcW w:w="4785" w:type="dxa"/>
          </w:tcPr>
          <w:p w:rsidR="009F7B64" w:rsidRPr="009422A9" w:rsidRDefault="009F7B64" w:rsidP="00800B6D">
            <w:pPr>
              <w:ind w:firstLine="709"/>
              <w:jc w:val="both"/>
              <w:rPr>
                <w:rFonts w:ascii="Times New Roman" w:hAnsi="Times New Roman" w:cs="Times New Roman"/>
                <w:sz w:val="18"/>
                <w:szCs w:val="18"/>
              </w:rPr>
            </w:pPr>
            <w:r>
              <w:rPr>
                <w:rFonts w:ascii="Times New Roman" w:hAnsi="Times New Roman" w:cs="Times New Roman"/>
                <w:sz w:val="18"/>
                <w:szCs w:val="18"/>
              </w:rPr>
              <w:t>4.2</w:t>
            </w:r>
            <w:r w:rsidRPr="009422A9">
              <w:rPr>
                <w:rFonts w:ascii="Times New Roman" w:hAnsi="Times New Roman" w:cs="Times New Roman"/>
                <w:sz w:val="18"/>
                <w:szCs w:val="18"/>
              </w:rPr>
              <w:t>5.1.9. Водитель, находящийся на территории объектов Продавца/Грузоотправителя/Производителя, обязан иметь при себе и по требованию сотрудников Продавца/Грузоотправителя/Производителя предъявлять им для проверки:</w:t>
            </w:r>
          </w:p>
          <w:p w:rsidR="009F7B64" w:rsidRPr="009422A9" w:rsidRDefault="009F7B64" w:rsidP="00800B6D">
            <w:pPr>
              <w:pStyle w:val="a6"/>
              <w:numPr>
                <w:ilvl w:val="0"/>
                <w:numId w:val="15"/>
              </w:numPr>
              <w:tabs>
                <w:tab w:val="left" w:pos="993"/>
              </w:tabs>
              <w:ind w:left="0" w:firstLine="709"/>
              <w:jc w:val="both"/>
              <w:rPr>
                <w:rFonts w:eastAsiaTheme="minorHAnsi"/>
                <w:sz w:val="18"/>
                <w:szCs w:val="18"/>
                <w:lang w:eastAsia="en-US"/>
              </w:rPr>
            </w:pPr>
            <w:r w:rsidRPr="009422A9">
              <w:rPr>
                <w:rFonts w:eastAsiaTheme="minorHAnsi"/>
                <w:sz w:val="18"/>
                <w:szCs w:val="18"/>
                <w:lang w:eastAsia="en-US"/>
              </w:rPr>
              <w:t xml:space="preserve">водительское удостоверение (временное разрешение); </w:t>
            </w:r>
          </w:p>
          <w:p w:rsidR="009F7B64" w:rsidRPr="009422A9" w:rsidRDefault="009F7B64" w:rsidP="00800B6D">
            <w:pPr>
              <w:pStyle w:val="a6"/>
              <w:numPr>
                <w:ilvl w:val="0"/>
                <w:numId w:val="15"/>
              </w:numPr>
              <w:tabs>
                <w:tab w:val="left" w:pos="993"/>
              </w:tabs>
              <w:ind w:left="0" w:firstLine="709"/>
              <w:jc w:val="both"/>
              <w:rPr>
                <w:rFonts w:eastAsiaTheme="minorHAnsi"/>
                <w:sz w:val="18"/>
                <w:szCs w:val="18"/>
                <w:lang w:eastAsia="en-US"/>
              </w:rPr>
            </w:pPr>
            <w:r w:rsidRPr="009422A9">
              <w:rPr>
                <w:rFonts w:eastAsiaTheme="minorHAnsi"/>
                <w:sz w:val="18"/>
                <w:szCs w:val="18"/>
                <w:lang w:eastAsia="en-US"/>
              </w:rPr>
              <w:t>документы, подтверждающее право владения, или использования, или распоряжения транспортным средством;</w:t>
            </w:r>
          </w:p>
          <w:p w:rsidR="009F7B64" w:rsidRPr="009422A9" w:rsidRDefault="009F7B64" w:rsidP="00800B6D">
            <w:pPr>
              <w:pStyle w:val="a6"/>
              <w:numPr>
                <w:ilvl w:val="0"/>
                <w:numId w:val="15"/>
              </w:numPr>
              <w:tabs>
                <w:tab w:val="left" w:pos="993"/>
              </w:tabs>
              <w:ind w:left="0" w:firstLine="709"/>
              <w:jc w:val="both"/>
              <w:rPr>
                <w:rFonts w:eastAsiaTheme="minorHAnsi"/>
                <w:sz w:val="18"/>
                <w:szCs w:val="18"/>
                <w:lang w:eastAsia="en-US"/>
              </w:rPr>
            </w:pPr>
            <w:r w:rsidRPr="009422A9">
              <w:rPr>
                <w:rFonts w:eastAsiaTheme="minorHAnsi"/>
                <w:sz w:val="18"/>
                <w:szCs w:val="18"/>
                <w:lang w:eastAsia="en-US"/>
              </w:rPr>
              <w:t>оформленный путевой лист с обязательной отметкой о прохождении предрейсового медицинского осмотра;</w:t>
            </w:r>
          </w:p>
          <w:p w:rsidR="009F7B64" w:rsidRPr="009422A9" w:rsidRDefault="009F7B64" w:rsidP="00800B6D">
            <w:pPr>
              <w:pStyle w:val="a6"/>
              <w:numPr>
                <w:ilvl w:val="0"/>
                <w:numId w:val="15"/>
              </w:numPr>
              <w:tabs>
                <w:tab w:val="left" w:pos="993"/>
              </w:tabs>
              <w:ind w:left="0" w:firstLine="709"/>
              <w:jc w:val="both"/>
              <w:rPr>
                <w:rFonts w:eastAsiaTheme="minorHAnsi"/>
                <w:sz w:val="18"/>
                <w:szCs w:val="18"/>
                <w:lang w:eastAsia="en-US"/>
              </w:rPr>
            </w:pPr>
            <w:r w:rsidRPr="009422A9">
              <w:rPr>
                <w:rFonts w:eastAsiaTheme="minorHAnsi"/>
                <w:sz w:val="18"/>
                <w:szCs w:val="18"/>
                <w:lang w:eastAsia="en-US"/>
              </w:rPr>
              <w:t xml:space="preserve">документы на перевозимый груз, а при перевозке крупногабаритных грузов и опасных грузов повышенной опасности – специальное разрешение на перевозку этих грузов, допуск водителя к перевозке опасных грузов; </w:t>
            </w:r>
          </w:p>
          <w:p w:rsidR="009F7B64" w:rsidRPr="009422A9" w:rsidRDefault="009F7B64" w:rsidP="00800B6D">
            <w:pPr>
              <w:pStyle w:val="a6"/>
              <w:numPr>
                <w:ilvl w:val="0"/>
                <w:numId w:val="15"/>
              </w:numPr>
              <w:tabs>
                <w:tab w:val="left" w:pos="993"/>
              </w:tabs>
              <w:ind w:left="0" w:firstLine="709"/>
              <w:jc w:val="both"/>
              <w:rPr>
                <w:rFonts w:eastAsiaTheme="minorHAnsi"/>
                <w:sz w:val="18"/>
                <w:szCs w:val="18"/>
                <w:lang w:eastAsia="en-US"/>
              </w:rPr>
            </w:pPr>
            <w:r w:rsidRPr="009422A9">
              <w:rPr>
                <w:rFonts w:eastAsiaTheme="minorHAnsi"/>
                <w:sz w:val="18"/>
                <w:szCs w:val="18"/>
                <w:lang w:eastAsia="en-US"/>
              </w:rPr>
              <w:t xml:space="preserve">пропуска личный и на транспортное средство (постоянный, временный или разовый); </w:t>
            </w:r>
          </w:p>
          <w:p w:rsidR="009F7B64" w:rsidRPr="009422A9" w:rsidRDefault="009F7B64" w:rsidP="00800B6D">
            <w:pPr>
              <w:pStyle w:val="a6"/>
              <w:numPr>
                <w:ilvl w:val="0"/>
                <w:numId w:val="15"/>
              </w:numPr>
              <w:tabs>
                <w:tab w:val="left" w:pos="993"/>
              </w:tabs>
              <w:ind w:left="0" w:firstLine="709"/>
              <w:jc w:val="both"/>
              <w:rPr>
                <w:rFonts w:eastAsiaTheme="minorHAnsi"/>
                <w:sz w:val="18"/>
                <w:szCs w:val="18"/>
                <w:lang w:eastAsia="en-US"/>
              </w:rPr>
            </w:pPr>
            <w:r w:rsidRPr="009422A9">
              <w:rPr>
                <w:rFonts w:eastAsiaTheme="minorHAnsi"/>
                <w:sz w:val="18"/>
                <w:szCs w:val="18"/>
                <w:lang w:eastAsia="en-US"/>
              </w:rPr>
              <w:t>страховой полис ОСАГО;</w:t>
            </w:r>
          </w:p>
          <w:p w:rsidR="009F7B64" w:rsidRPr="00D346BC" w:rsidRDefault="009F7B64" w:rsidP="00754D67">
            <w:pPr>
              <w:pStyle w:val="a6"/>
              <w:numPr>
                <w:ilvl w:val="0"/>
                <w:numId w:val="15"/>
              </w:numPr>
              <w:tabs>
                <w:tab w:val="left" w:pos="993"/>
              </w:tabs>
              <w:ind w:left="0" w:firstLine="709"/>
              <w:jc w:val="both"/>
              <w:rPr>
                <w:sz w:val="18"/>
                <w:szCs w:val="18"/>
              </w:rPr>
            </w:pPr>
            <w:r w:rsidRPr="009422A9">
              <w:rPr>
                <w:rFonts w:eastAsiaTheme="minorHAnsi"/>
                <w:sz w:val="18"/>
                <w:szCs w:val="18"/>
                <w:lang w:eastAsia="en-US"/>
              </w:rPr>
              <w:t>удостоверение о допуске к работам на высоте, рекомендуемый образец которого предусмотрен приложением № 2 к Правилам по охране труда при работе на высоте, в случае, если площадка цистерны имеет защитное ограждение высотой 1,1 м и более; в противном случае - удостоверение о допуске к работам на высоте, рекомендуемый образец которого предусмотрен приложением № 4 к Правилам по охране труда при работе на высоте, с присвоением водителю 1 группы по безопасности работ на высоте.</w:t>
            </w:r>
          </w:p>
        </w:tc>
        <w:tc>
          <w:tcPr>
            <w:tcW w:w="4786" w:type="dxa"/>
          </w:tcPr>
          <w:p w:rsidR="009F7B64" w:rsidRPr="009422A9" w:rsidRDefault="009F7B64" w:rsidP="00A60D28">
            <w:pPr>
              <w:pStyle w:val="ab"/>
              <w:shd w:val="clear" w:color="auto" w:fill="FFFFFF"/>
              <w:spacing w:before="0" w:beforeAutospacing="0" w:after="0" w:afterAutospacing="0"/>
              <w:ind w:firstLine="744"/>
              <w:jc w:val="both"/>
              <w:rPr>
                <w:rFonts w:ascii="Times New Roman" w:hAnsi="Times New Roman" w:cs="Times New Roman"/>
                <w:color w:val="000000"/>
                <w:sz w:val="18"/>
                <w:szCs w:val="18"/>
                <w:lang w:val="en-US"/>
              </w:rPr>
            </w:pPr>
            <w:r>
              <w:rPr>
                <w:rFonts w:ascii="Times New Roman" w:hAnsi="Times New Roman" w:cs="Times New Roman"/>
                <w:sz w:val="18"/>
                <w:szCs w:val="18"/>
                <w:lang w:val="en-US"/>
              </w:rPr>
              <w:t>4.2</w:t>
            </w:r>
            <w:r w:rsidRPr="009422A9">
              <w:rPr>
                <w:rFonts w:ascii="Times New Roman" w:hAnsi="Times New Roman" w:cs="Times New Roman"/>
                <w:sz w:val="18"/>
                <w:szCs w:val="18"/>
                <w:lang w:val="en-US"/>
              </w:rPr>
              <w:t>5.1.9. The driver who is at the premises of the Seller/Consignor/Manufacturer must bring with him and show at the request of the employees of the Seller/Consignor/Manufacturer</w:t>
            </w:r>
            <w:r w:rsidRPr="009422A9">
              <w:rPr>
                <w:rFonts w:ascii="Times New Roman" w:hAnsi="Times New Roman" w:cs="Times New Roman"/>
                <w:color w:val="000000"/>
                <w:sz w:val="18"/>
                <w:szCs w:val="18"/>
                <w:lang w:val="en-US"/>
              </w:rPr>
              <w:t>:</w:t>
            </w:r>
          </w:p>
          <w:p w:rsidR="009F7B64" w:rsidRPr="009422A9" w:rsidRDefault="009F7B64" w:rsidP="00A60D28">
            <w:pPr>
              <w:pStyle w:val="a6"/>
              <w:numPr>
                <w:ilvl w:val="0"/>
                <w:numId w:val="15"/>
              </w:numPr>
              <w:tabs>
                <w:tab w:val="left" w:pos="993"/>
              </w:tabs>
              <w:ind w:left="0" w:firstLine="744"/>
              <w:jc w:val="both"/>
              <w:rPr>
                <w:rFonts w:eastAsiaTheme="minorHAnsi"/>
                <w:sz w:val="18"/>
                <w:szCs w:val="18"/>
                <w:lang w:val="en-US" w:eastAsia="en-US"/>
              </w:rPr>
            </w:pPr>
            <w:r w:rsidRPr="009422A9">
              <w:rPr>
                <w:rFonts w:eastAsiaTheme="minorHAnsi"/>
                <w:sz w:val="18"/>
                <w:szCs w:val="18"/>
                <w:lang w:val="en-US" w:eastAsia="en-US"/>
              </w:rPr>
              <w:t xml:space="preserve">a driving license (temporary permit) </w:t>
            </w:r>
          </w:p>
          <w:p w:rsidR="009F7B64" w:rsidRPr="009422A9" w:rsidRDefault="009F7B64" w:rsidP="00A60D28">
            <w:pPr>
              <w:pStyle w:val="a6"/>
              <w:numPr>
                <w:ilvl w:val="0"/>
                <w:numId w:val="15"/>
              </w:numPr>
              <w:tabs>
                <w:tab w:val="left" w:pos="993"/>
              </w:tabs>
              <w:ind w:left="0" w:firstLine="744"/>
              <w:jc w:val="both"/>
              <w:rPr>
                <w:rFonts w:eastAsiaTheme="minorHAnsi"/>
                <w:sz w:val="18"/>
                <w:szCs w:val="18"/>
                <w:lang w:val="en-US" w:eastAsia="en-US"/>
              </w:rPr>
            </w:pPr>
            <w:r w:rsidRPr="009422A9">
              <w:rPr>
                <w:rFonts w:eastAsiaTheme="minorHAnsi"/>
                <w:sz w:val="18"/>
                <w:szCs w:val="18"/>
                <w:lang w:val="en-US" w:eastAsia="en-US"/>
              </w:rPr>
              <w:t xml:space="preserve">documents confirming the right of possession or use or disposal of the means of transport, </w:t>
            </w:r>
          </w:p>
          <w:p w:rsidR="009F7B64" w:rsidRPr="009422A9" w:rsidRDefault="009F7B64" w:rsidP="00A60D28">
            <w:pPr>
              <w:pStyle w:val="a6"/>
              <w:numPr>
                <w:ilvl w:val="0"/>
                <w:numId w:val="15"/>
              </w:numPr>
              <w:tabs>
                <w:tab w:val="left" w:pos="993"/>
              </w:tabs>
              <w:ind w:left="0" w:firstLine="744"/>
              <w:jc w:val="both"/>
              <w:rPr>
                <w:rFonts w:eastAsiaTheme="minorHAnsi"/>
                <w:sz w:val="18"/>
                <w:szCs w:val="18"/>
                <w:lang w:val="en-US" w:eastAsia="en-US"/>
              </w:rPr>
            </w:pPr>
            <w:r w:rsidRPr="009422A9">
              <w:rPr>
                <w:rFonts w:eastAsiaTheme="minorHAnsi"/>
                <w:sz w:val="18"/>
                <w:szCs w:val="18"/>
                <w:lang w:val="en-US" w:eastAsia="en-US"/>
              </w:rPr>
              <w:t xml:space="preserve">a registered travel document with a mandatory stamp on the pre-trip medical examination, </w:t>
            </w:r>
          </w:p>
          <w:p w:rsidR="009F7B64" w:rsidRPr="009422A9" w:rsidRDefault="009F7B64" w:rsidP="00A60D28">
            <w:pPr>
              <w:pStyle w:val="a6"/>
              <w:numPr>
                <w:ilvl w:val="0"/>
                <w:numId w:val="15"/>
              </w:numPr>
              <w:tabs>
                <w:tab w:val="left" w:pos="993"/>
              </w:tabs>
              <w:ind w:left="0" w:firstLine="744"/>
              <w:jc w:val="both"/>
              <w:rPr>
                <w:rFonts w:eastAsiaTheme="minorHAnsi"/>
                <w:sz w:val="18"/>
                <w:szCs w:val="18"/>
                <w:lang w:val="en-US" w:eastAsia="en-US"/>
              </w:rPr>
            </w:pPr>
            <w:r w:rsidRPr="009422A9">
              <w:rPr>
                <w:rFonts w:eastAsiaTheme="minorHAnsi"/>
                <w:sz w:val="18"/>
                <w:szCs w:val="18"/>
                <w:lang w:val="en-US" w:eastAsia="en-US"/>
              </w:rPr>
              <w:t xml:space="preserve">documents for the goods to be transported, and for the transport of bulky goods and dangerous goods – a special permission for the transportation of these goods, the driver’s permit to transport dangerous goods </w:t>
            </w:r>
          </w:p>
          <w:p w:rsidR="009F7B64" w:rsidRPr="009422A9" w:rsidRDefault="009F7B64" w:rsidP="00A60D28">
            <w:pPr>
              <w:pStyle w:val="a6"/>
              <w:numPr>
                <w:ilvl w:val="0"/>
                <w:numId w:val="15"/>
              </w:numPr>
              <w:tabs>
                <w:tab w:val="left" w:pos="993"/>
              </w:tabs>
              <w:ind w:left="0" w:firstLine="744"/>
              <w:jc w:val="both"/>
              <w:rPr>
                <w:rFonts w:eastAsiaTheme="minorHAnsi"/>
                <w:sz w:val="18"/>
                <w:szCs w:val="18"/>
                <w:lang w:val="en-US" w:eastAsia="en-US"/>
              </w:rPr>
            </w:pPr>
            <w:r w:rsidRPr="009422A9">
              <w:rPr>
                <w:rFonts w:eastAsiaTheme="minorHAnsi"/>
                <w:sz w:val="18"/>
                <w:szCs w:val="18"/>
                <w:lang w:val="en-US" w:eastAsia="en-US"/>
              </w:rPr>
              <w:t xml:space="preserve">personal and vehicle passes (permanent, temporary or one-time) </w:t>
            </w:r>
          </w:p>
          <w:p w:rsidR="009F7B64" w:rsidRDefault="009F7B64" w:rsidP="00204D25">
            <w:pPr>
              <w:pStyle w:val="a6"/>
              <w:numPr>
                <w:ilvl w:val="0"/>
                <w:numId w:val="15"/>
              </w:numPr>
              <w:tabs>
                <w:tab w:val="left" w:pos="993"/>
              </w:tabs>
              <w:ind w:left="0" w:firstLine="744"/>
              <w:jc w:val="both"/>
              <w:rPr>
                <w:rFonts w:eastAsiaTheme="minorHAnsi"/>
                <w:sz w:val="18"/>
                <w:szCs w:val="18"/>
                <w:lang w:eastAsia="en-US"/>
              </w:rPr>
            </w:pPr>
            <w:r w:rsidRPr="009422A9">
              <w:rPr>
                <w:rFonts w:eastAsiaTheme="minorHAnsi"/>
                <w:sz w:val="18"/>
                <w:szCs w:val="18"/>
                <w:lang w:eastAsia="en-US"/>
              </w:rPr>
              <w:t>third-p</w:t>
            </w:r>
            <w:r>
              <w:rPr>
                <w:rFonts w:eastAsiaTheme="minorHAnsi"/>
                <w:sz w:val="18"/>
                <w:szCs w:val="18"/>
                <w:lang w:eastAsia="en-US"/>
              </w:rPr>
              <w:t>arty liability insurance policy</w:t>
            </w:r>
          </w:p>
          <w:p w:rsidR="009F7B64" w:rsidRPr="00204D25" w:rsidRDefault="009F7B64" w:rsidP="00204D25">
            <w:pPr>
              <w:pStyle w:val="a6"/>
              <w:numPr>
                <w:ilvl w:val="0"/>
                <w:numId w:val="15"/>
              </w:numPr>
              <w:tabs>
                <w:tab w:val="left" w:pos="993"/>
              </w:tabs>
              <w:ind w:left="0" w:firstLine="744"/>
              <w:jc w:val="both"/>
              <w:rPr>
                <w:rFonts w:eastAsiaTheme="minorHAnsi"/>
                <w:sz w:val="18"/>
                <w:szCs w:val="18"/>
                <w:lang w:val="en-US" w:eastAsia="en-US"/>
              </w:rPr>
            </w:pPr>
            <w:r w:rsidRPr="00204D25">
              <w:rPr>
                <w:rFonts w:eastAsiaTheme="minorHAnsi"/>
                <w:sz w:val="18"/>
                <w:szCs w:val="18"/>
                <w:lang w:val="en-US" w:eastAsia="en-US"/>
              </w:rPr>
              <w:t>certificate of admission to work at height, the recommended sample of which is stipulated by Appendix No. 2 to the Rules on labor protection when working at height, in the event that the tank site has a protective guard with a height of 1.1 m and more; otherwise – the certificate of admission to work at height, the recommended sample of which is provided for in the Appendix No. 4 to the Rules on labor protection when working at height, with the assignment to the driver of the 1st group for work safety at height.</w:t>
            </w:r>
          </w:p>
        </w:tc>
        <w:tc>
          <w:tcPr>
            <w:tcW w:w="4786" w:type="dxa"/>
          </w:tcPr>
          <w:p w:rsidR="009F7B64" w:rsidRDefault="009F7B64" w:rsidP="00A60D28">
            <w:pPr>
              <w:pStyle w:val="ab"/>
              <w:shd w:val="clear" w:color="auto" w:fill="FFFFFF"/>
              <w:spacing w:before="0" w:beforeAutospacing="0" w:after="0" w:afterAutospacing="0"/>
              <w:ind w:firstLine="744"/>
              <w:jc w:val="both"/>
              <w:rPr>
                <w:rFonts w:ascii="Times New Roman" w:hAnsi="Times New Roman" w:cs="Times New Roman"/>
                <w:sz w:val="18"/>
                <w:szCs w:val="18"/>
                <w:lang w:val="en-US"/>
              </w:rPr>
            </w:pPr>
          </w:p>
        </w:tc>
      </w:tr>
      <w:tr w:rsidR="009F7B64" w:rsidRPr="007A2294" w:rsidTr="009F7B64">
        <w:trPr>
          <w:trHeight w:val="56"/>
        </w:trPr>
        <w:tc>
          <w:tcPr>
            <w:tcW w:w="4785" w:type="dxa"/>
          </w:tcPr>
          <w:p w:rsidR="009F7B64" w:rsidRPr="009422A9" w:rsidRDefault="009F7B64"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4.25.1.10. Обеспечить запрет совершения следующих действий:</w:t>
            </w:r>
          </w:p>
          <w:p w:rsidR="009F7B64" w:rsidRPr="009422A9" w:rsidRDefault="009F7B64"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а) проезд под знаки «ГАЗ», «Загазовано», «Движение запрещено»;</w:t>
            </w:r>
          </w:p>
          <w:p w:rsidR="009F7B64" w:rsidRPr="009422A9" w:rsidRDefault="009F7B64"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б) остановку и стоянку на обочинах, под эстакадами и коммуникациями, в местах «въезда-выезда», на расстоянии ближе 5-и метров от пожарных гидрантов и водоемов;</w:t>
            </w:r>
          </w:p>
          <w:p w:rsidR="009F7B64" w:rsidRPr="009422A9" w:rsidRDefault="009F7B64"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в) пользоваться во время движения телефоном, в том числе оборудованным техническим устройством, позволяющим вести переговоры без использования рук, при управлении транспортными средствами, а также вблизи и на действующих технологических установках;</w:t>
            </w:r>
          </w:p>
          <w:p w:rsidR="009F7B64" w:rsidRPr="009422A9" w:rsidRDefault="009F7B64"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г) передачу управления АТС водителям, не имеющим права управления данным транспортным средством;</w:t>
            </w:r>
          </w:p>
          <w:p w:rsidR="009F7B64" w:rsidRPr="009422A9" w:rsidRDefault="009F7B64"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д) осуществление ремонта, заправки АТС, пользование открытым огнем, в том числе для отогрева АТС;</w:t>
            </w:r>
          </w:p>
          <w:p w:rsidR="009F7B64" w:rsidRPr="009422A9" w:rsidRDefault="009F7B64"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е) использование АТС при наличии неисправностей, при которых эксплуатация транспортных средств запрещена;</w:t>
            </w:r>
          </w:p>
          <w:p w:rsidR="009F7B64" w:rsidRPr="009422A9" w:rsidRDefault="009F7B64"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ж) въезд или проход на территорию действующих технологических цехов, установок, резервуарных парков, насосных и других взрывопожароопасных объектов предприятия, не являющихся пунктами назначения, а также на территорию, имеющую сигнальное ограждение;</w:t>
            </w:r>
          </w:p>
          <w:p w:rsidR="009F7B64" w:rsidRPr="009422A9" w:rsidRDefault="009F7B64"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з) провоз через КПП пассажиров (пассажиры проходят через КПП самостоятельно);</w:t>
            </w:r>
          </w:p>
          <w:p w:rsidR="009F7B64" w:rsidRPr="009422A9" w:rsidRDefault="009F7B64"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 xml:space="preserve">и) перемещение или повреждение на полотне дорог, обочинах и прилегающей территории дорожных знаков, указателей противопожарного и технологического </w:t>
            </w:r>
            <w:r w:rsidRPr="009422A9">
              <w:rPr>
                <w:rFonts w:ascii="Times New Roman" w:hAnsi="Times New Roman" w:cs="Times New Roman"/>
                <w:sz w:val="18"/>
                <w:szCs w:val="18"/>
              </w:rPr>
              <w:lastRenderedPageBreak/>
              <w:t>оборудования, люков и камер колодцев, пожарных гидрантов, их ограждений и защитных колпаков, а также объектов благоустройства территории;</w:t>
            </w:r>
          </w:p>
          <w:p w:rsidR="009F7B64" w:rsidRPr="009422A9" w:rsidRDefault="009F7B64"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к) провоз на территорию предприятия канистр или других емкостей для жидкостей вместимостью более 10 литров;</w:t>
            </w:r>
          </w:p>
          <w:p w:rsidR="009F7B64" w:rsidRDefault="009F7B64">
            <w:pPr>
              <w:ind w:firstLine="709"/>
              <w:jc w:val="both"/>
              <w:rPr>
                <w:rFonts w:ascii="Times New Roman" w:hAnsi="Times New Roman" w:cs="Times New Roman"/>
                <w:sz w:val="18"/>
                <w:szCs w:val="18"/>
              </w:rPr>
            </w:pPr>
            <w:r w:rsidRPr="009422A9">
              <w:rPr>
                <w:rFonts w:ascii="Times New Roman" w:hAnsi="Times New Roman" w:cs="Times New Roman"/>
                <w:sz w:val="18"/>
                <w:szCs w:val="18"/>
              </w:rPr>
              <w:t>л) мытье рук, спецодежды, транспортных средств</w:t>
            </w:r>
          </w:p>
          <w:p w:rsidR="009F7B64" w:rsidRPr="009422A9" w:rsidRDefault="009F7B64">
            <w:pPr>
              <w:ind w:firstLine="709"/>
              <w:jc w:val="both"/>
              <w:rPr>
                <w:rFonts w:ascii="Times New Roman" w:hAnsi="Times New Roman" w:cs="Times New Roman"/>
                <w:sz w:val="18"/>
                <w:szCs w:val="18"/>
              </w:rPr>
            </w:pPr>
            <w:r w:rsidRPr="009422A9">
              <w:rPr>
                <w:rFonts w:ascii="Times New Roman" w:hAnsi="Times New Roman" w:cs="Times New Roman"/>
                <w:sz w:val="18"/>
                <w:szCs w:val="18"/>
              </w:rPr>
              <w:t>м) проезд с грузом под эстакадами трубопроводов с габаритными размерами по высоте, превышающей указания дорожного знака;</w:t>
            </w:r>
          </w:p>
          <w:p w:rsidR="009F7B64" w:rsidRPr="009422A9" w:rsidRDefault="009F7B64"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н) перекрытие дорог, подъездов;</w:t>
            </w:r>
          </w:p>
          <w:p w:rsidR="009F7B64" w:rsidRPr="009422A9" w:rsidRDefault="009F7B64"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о) спуск в ямы, котлованы, колодцы, емкости;</w:t>
            </w:r>
          </w:p>
          <w:p w:rsidR="009F7B64" w:rsidRPr="009422A9" w:rsidRDefault="009F7B64"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п) прием пищи на рабочих местах (в кабине автомобиля);</w:t>
            </w:r>
          </w:p>
          <w:p w:rsidR="009F7B64" w:rsidRPr="009422A9" w:rsidRDefault="009F7B64"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р) въезд на газоны;</w:t>
            </w:r>
          </w:p>
          <w:p w:rsidR="009F7B64" w:rsidRPr="009422A9" w:rsidRDefault="009F7B64"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 xml:space="preserve">с) ввоз на территорию Продавца/Грузоотправителя/Производителя, складирование в непредназначенных для этого местах, уничтожение (сжигание и/или закапывание) любых видов отходов; </w:t>
            </w:r>
          </w:p>
          <w:p w:rsidR="009F7B64" w:rsidRPr="009422A9" w:rsidRDefault="009F7B64"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т) использование не по назначению системы канализации и водоснабжения;</w:t>
            </w:r>
          </w:p>
          <w:p w:rsidR="009F7B64" w:rsidRPr="009422A9" w:rsidRDefault="009F7B64"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у) осуществление действий, приводящих к несанкционированным выбросам в атмосферу, сбросам сточных вод или загрязнению почвы;</w:t>
            </w:r>
          </w:p>
          <w:p w:rsidR="009F7B64" w:rsidRPr="009422A9" w:rsidRDefault="009F7B64"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ф) проникновение на территорию предприятия и выход с нее, минуя КПП;</w:t>
            </w:r>
          </w:p>
          <w:p w:rsidR="009F7B64" w:rsidRPr="009422A9" w:rsidRDefault="009F7B64"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х) провоз через КПП фото- и видеокамеры и осуществление фото- и видеосъемки на территории Продавца/Грузоотправителя/Производителя;</w:t>
            </w:r>
          </w:p>
          <w:p w:rsidR="009F7B64" w:rsidRPr="009422A9" w:rsidRDefault="009F7B64"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ц) употребление спиртных напитков или появление (нахождение) в состоянии алкогольного, наркотического или иного токсического опьянения;</w:t>
            </w:r>
          </w:p>
          <w:p w:rsidR="009F7B64" w:rsidRPr="00800B6D" w:rsidRDefault="009F7B64" w:rsidP="00D346BC">
            <w:pPr>
              <w:ind w:firstLine="709"/>
              <w:jc w:val="both"/>
              <w:rPr>
                <w:rFonts w:ascii="Times New Roman" w:hAnsi="Times New Roman" w:cs="Times New Roman"/>
                <w:sz w:val="18"/>
                <w:szCs w:val="18"/>
              </w:rPr>
            </w:pPr>
            <w:r w:rsidRPr="009422A9">
              <w:rPr>
                <w:rFonts w:ascii="Times New Roman" w:hAnsi="Times New Roman" w:cs="Times New Roman"/>
                <w:sz w:val="18"/>
                <w:szCs w:val="18"/>
              </w:rPr>
              <w:t>ч) провоз через КПП спиртных напитков и/или наркотических веществ, боеприпасов, оружия и взрывчатых веществ.</w:t>
            </w:r>
          </w:p>
        </w:tc>
        <w:tc>
          <w:tcPr>
            <w:tcW w:w="4786" w:type="dxa"/>
          </w:tcPr>
          <w:p w:rsidR="009F7B64" w:rsidRPr="009422A9" w:rsidRDefault="009F7B64" w:rsidP="00A60D28">
            <w:pPr>
              <w:pStyle w:val="ab"/>
              <w:shd w:val="clear" w:color="auto" w:fill="FFFFFF"/>
              <w:spacing w:before="0" w:beforeAutospacing="0" w:after="0" w:afterAutospacing="0"/>
              <w:ind w:firstLine="744"/>
              <w:jc w:val="both"/>
              <w:rPr>
                <w:rFonts w:ascii="Times New Roman" w:hAnsi="Times New Roman" w:cs="Times New Roman"/>
                <w:color w:val="000000"/>
                <w:sz w:val="18"/>
                <w:szCs w:val="18"/>
                <w:lang w:val="en-US"/>
              </w:rPr>
            </w:pPr>
            <w:r w:rsidRPr="009422A9">
              <w:rPr>
                <w:rFonts w:ascii="Times New Roman" w:hAnsi="Times New Roman" w:cs="Times New Roman"/>
                <w:sz w:val="18"/>
                <w:szCs w:val="18"/>
                <w:lang w:val="en-US"/>
              </w:rPr>
              <w:lastRenderedPageBreak/>
              <w:t>4.25.1.10.To ensure the prohibition of the following actions</w:t>
            </w:r>
            <w:r w:rsidRPr="009422A9">
              <w:rPr>
                <w:rFonts w:ascii="Times New Roman" w:hAnsi="Times New Roman" w:cs="Times New Roman"/>
                <w:color w:val="000000"/>
                <w:sz w:val="18"/>
                <w:szCs w:val="18"/>
                <w:lang w:val="en-US"/>
              </w:rPr>
              <w:t>:</w:t>
            </w:r>
          </w:p>
          <w:p w:rsidR="009F7B64" w:rsidRPr="009422A9" w:rsidRDefault="009F7B64"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 xml:space="preserve">a) travel under the signs “GAS”, “Gas polluted”, “Passage prohibited”, </w:t>
            </w:r>
          </w:p>
          <w:p w:rsidR="009F7B64" w:rsidRPr="009422A9" w:rsidRDefault="009F7B64"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 xml:space="preserve">b) stopping and parking on the roadside, under the trestle and communications, in the “entry-exit” places, closer than 5 meters from the fire hydrants and reservoirs, </w:t>
            </w:r>
          </w:p>
          <w:p w:rsidR="009F7B64" w:rsidRPr="009422A9" w:rsidRDefault="009F7B64"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 xml:space="preserve">c) use of the phone while driving, including an equipped technical device that allows to talk without using hands, while driving vehicles, as well as near and at existing process units, </w:t>
            </w:r>
          </w:p>
          <w:p w:rsidR="009F7B64" w:rsidRPr="009422A9" w:rsidRDefault="009F7B64"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 xml:space="preserve">d) transfer of the vehicle control to drivers who do not have the right to drive this vehicle, </w:t>
            </w:r>
          </w:p>
          <w:p w:rsidR="009F7B64" w:rsidRPr="009422A9" w:rsidRDefault="009F7B64"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 xml:space="preserve">e) making repairs, refueling of the vehicle, use of open fire, including for heating the vehicle, </w:t>
            </w:r>
          </w:p>
          <w:p w:rsidR="009F7B64" w:rsidRPr="009422A9" w:rsidRDefault="009F7B64"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 xml:space="preserve">f) use of the vehicle with malfunctions upon which the use of vehicles is prohibited; </w:t>
            </w:r>
          </w:p>
          <w:p w:rsidR="009F7B64" w:rsidRPr="009422A9" w:rsidRDefault="009F7B64"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g) entering the territory of operating process workshops, installations, tank farms, pump and other explosive and flammable facilities of the enterprise, not being destinations, as well as the territory having warning fence;</w:t>
            </w:r>
          </w:p>
          <w:p w:rsidR="009F7B64" w:rsidRPr="009422A9" w:rsidRDefault="009F7B64"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 xml:space="preserve">h) taking passengers through the checkpoint (passengers shall pass through the checkpoint themselves), </w:t>
            </w:r>
          </w:p>
          <w:p w:rsidR="009F7B64" w:rsidRPr="009422A9" w:rsidRDefault="009F7B64"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 xml:space="preserve">i) movement or damage of signs of fire fighting and technological equipment, manholes and chambers of wells, fire hydrants, their fences and protective hoods, as well as facilities for the improvement of the territory on the roadway, roadside and adjacent territory of traffic signs; </w:t>
            </w:r>
          </w:p>
          <w:p w:rsidR="009F7B64" w:rsidRPr="009422A9" w:rsidRDefault="009F7B64"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j) carrying canisters or other containers for liquids with a capacity of more than 10 liters to the enterprise territory;</w:t>
            </w:r>
          </w:p>
          <w:p w:rsidR="009F7B64" w:rsidRPr="009422A9" w:rsidRDefault="009F7B64"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 xml:space="preserve">k) washing of hands, overalls, vehicles with oil products, </w:t>
            </w:r>
          </w:p>
          <w:p w:rsidR="009F7B64" w:rsidRPr="009422A9" w:rsidRDefault="009F7B64"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lastRenderedPageBreak/>
              <w:t xml:space="preserve">l) carriage with cargo under trestles of pipelines with overall dimensions in height exceeding the indication of the road sign, </w:t>
            </w:r>
          </w:p>
          <w:p w:rsidR="009F7B64" w:rsidRPr="009422A9" w:rsidRDefault="009F7B64"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 xml:space="preserve">m) blocking roads, entrances; </w:t>
            </w:r>
          </w:p>
          <w:p w:rsidR="009F7B64" w:rsidRPr="009422A9" w:rsidRDefault="009F7B64"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 xml:space="preserve">n) entrance to the pits, ditches, wells, tanks; </w:t>
            </w:r>
          </w:p>
          <w:p w:rsidR="009F7B64" w:rsidRPr="009422A9" w:rsidRDefault="009F7B64"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o) eating at work places (in the vehicle cabin);</w:t>
            </w:r>
          </w:p>
          <w:p w:rsidR="009F7B64" w:rsidRPr="009422A9" w:rsidRDefault="009F7B64"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p) entering lawns;</w:t>
            </w:r>
          </w:p>
          <w:p w:rsidR="009F7B64" w:rsidRPr="009422A9" w:rsidRDefault="009F7B64"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q) importation, storage in unassigned places, destruction (burning and/or digging-in of any kind of waste in the territory of the Seller/Consignor/Manufacturer;</w:t>
            </w:r>
          </w:p>
          <w:p w:rsidR="009F7B64" w:rsidRPr="009422A9" w:rsidRDefault="009F7B64"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 xml:space="preserve">r) use of the sewage system and water supply for wrong purposes, </w:t>
            </w:r>
          </w:p>
          <w:p w:rsidR="009F7B64" w:rsidRPr="009422A9" w:rsidRDefault="009F7B64"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 xml:space="preserve">s) taking actions that lead to unauthorized releases to the atmosphere, sewage discharges or soil contamination, </w:t>
            </w:r>
          </w:p>
          <w:p w:rsidR="009F7B64" w:rsidRPr="009422A9" w:rsidRDefault="009F7B64"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 xml:space="preserve">t) penetration into the territory of the enterprise and exit therefrom, bypassing the checkpoint; </w:t>
            </w:r>
          </w:p>
          <w:p w:rsidR="009F7B64" w:rsidRPr="009422A9" w:rsidRDefault="009F7B64"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 xml:space="preserve">u) carrying photo or video cameras through the checkpoint and taking photos and video shooting in the territory of the Seller/Consignor/Manufacturer; </w:t>
            </w:r>
          </w:p>
          <w:p w:rsidR="009F7B64" w:rsidRPr="009422A9" w:rsidRDefault="009F7B64"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v) drinking alcohol or appearing under the influence of alcohol, narcotic or other toxic substances;</w:t>
            </w:r>
          </w:p>
          <w:p w:rsidR="009F7B64" w:rsidRPr="00800B6D" w:rsidRDefault="009F7B64" w:rsidP="00F81180">
            <w:pPr>
              <w:pStyle w:val="ab"/>
              <w:shd w:val="clear" w:color="auto" w:fill="FFFFFF"/>
              <w:spacing w:before="0" w:after="0"/>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w) carrying through the checkpoint of alcoholic beverages and/or narcotic substances, ammunition, weapons and explosives</w:t>
            </w:r>
            <w:r w:rsidRPr="009422A9">
              <w:rPr>
                <w:rFonts w:ascii="Times New Roman" w:hAnsi="Times New Roman" w:cs="Times New Roman"/>
                <w:color w:val="000000"/>
                <w:sz w:val="18"/>
                <w:szCs w:val="18"/>
                <w:lang w:val="en-US"/>
              </w:rPr>
              <w:t>.</w:t>
            </w:r>
          </w:p>
        </w:tc>
        <w:tc>
          <w:tcPr>
            <w:tcW w:w="4786" w:type="dxa"/>
          </w:tcPr>
          <w:p w:rsidR="009F7B64" w:rsidRPr="009422A9" w:rsidRDefault="009F7B64" w:rsidP="00A60D28">
            <w:pPr>
              <w:pStyle w:val="ab"/>
              <w:shd w:val="clear" w:color="auto" w:fill="FFFFFF"/>
              <w:spacing w:before="0" w:beforeAutospacing="0" w:after="0" w:afterAutospacing="0"/>
              <w:ind w:firstLine="744"/>
              <w:jc w:val="both"/>
              <w:rPr>
                <w:rFonts w:ascii="Times New Roman" w:hAnsi="Times New Roman" w:cs="Times New Roman"/>
                <w:sz w:val="18"/>
                <w:szCs w:val="18"/>
                <w:lang w:val="en-US"/>
              </w:rPr>
            </w:pPr>
          </w:p>
        </w:tc>
      </w:tr>
      <w:tr w:rsidR="009F7B64" w:rsidRPr="007A2294" w:rsidTr="009F7B64">
        <w:trPr>
          <w:trHeight w:val="56"/>
        </w:trPr>
        <w:tc>
          <w:tcPr>
            <w:tcW w:w="4785" w:type="dxa"/>
          </w:tcPr>
          <w:p w:rsidR="009F7B64" w:rsidRPr="00005FD7" w:rsidRDefault="009F7B64" w:rsidP="00D346BC">
            <w:pPr>
              <w:ind w:firstLine="709"/>
              <w:jc w:val="both"/>
              <w:rPr>
                <w:rFonts w:ascii="Times New Roman" w:hAnsi="Times New Roman" w:cs="Times New Roman"/>
                <w:sz w:val="18"/>
                <w:szCs w:val="18"/>
              </w:rPr>
            </w:pPr>
            <w:r w:rsidRPr="009422A9">
              <w:rPr>
                <w:rFonts w:ascii="Times New Roman" w:hAnsi="Times New Roman" w:cs="Times New Roman"/>
                <w:sz w:val="18"/>
                <w:szCs w:val="18"/>
              </w:rPr>
              <w:t>4.25.1.11. Обеспечить выдачу и применение работниками Покупателя, а также привлекаемыми ими третьими лицами средств индивидуальной и коллективной защиты.</w:t>
            </w:r>
          </w:p>
        </w:tc>
        <w:tc>
          <w:tcPr>
            <w:tcW w:w="4786" w:type="dxa"/>
          </w:tcPr>
          <w:p w:rsidR="009F7B64" w:rsidRPr="00800B6D" w:rsidRDefault="009F7B64" w:rsidP="00F81180">
            <w:pPr>
              <w:pStyle w:val="ab"/>
              <w:shd w:val="clear" w:color="auto" w:fill="FFFFFF"/>
              <w:spacing w:before="0" w:after="0"/>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4.25.1.11. To ensure the issuance and use of means of individual and collective protection by employees of the Buyer, as well as by third parties engaged by them</w:t>
            </w:r>
            <w:r w:rsidRPr="009422A9">
              <w:rPr>
                <w:rFonts w:ascii="Times New Roman" w:hAnsi="Times New Roman" w:cs="Times New Roman"/>
                <w:color w:val="000000"/>
                <w:sz w:val="18"/>
                <w:szCs w:val="18"/>
                <w:lang w:val="en-US"/>
              </w:rPr>
              <w:t>.</w:t>
            </w:r>
          </w:p>
        </w:tc>
        <w:tc>
          <w:tcPr>
            <w:tcW w:w="4786" w:type="dxa"/>
          </w:tcPr>
          <w:p w:rsidR="009F7B64" w:rsidRPr="009422A9" w:rsidRDefault="009F7B64" w:rsidP="00F81180">
            <w:pPr>
              <w:pStyle w:val="ab"/>
              <w:shd w:val="clear" w:color="auto" w:fill="FFFFFF"/>
              <w:spacing w:before="0" w:after="0"/>
              <w:ind w:firstLine="744"/>
              <w:jc w:val="both"/>
              <w:rPr>
                <w:rFonts w:ascii="Times New Roman" w:hAnsi="Times New Roman" w:cs="Times New Roman"/>
                <w:sz w:val="18"/>
                <w:szCs w:val="18"/>
                <w:lang w:val="en-US"/>
              </w:rPr>
            </w:pPr>
          </w:p>
        </w:tc>
      </w:tr>
      <w:tr w:rsidR="009F7B64" w:rsidRPr="007A2294" w:rsidTr="009F7B64">
        <w:trPr>
          <w:trHeight w:val="56"/>
        </w:trPr>
        <w:tc>
          <w:tcPr>
            <w:tcW w:w="4785" w:type="dxa"/>
          </w:tcPr>
          <w:p w:rsidR="009F7B64" w:rsidRPr="009422A9" w:rsidRDefault="009F7B64" w:rsidP="00005FD7">
            <w:pPr>
              <w:ind w:firstLine="709"/>
              <w:jc w:val="both"/>
              <w:rPr>
                <w:rFonts w:ascii="Times New Roman" w:hAnsi="Times New Roman" w:cs="Times New Roman"/>
                <w:sz w:val="18"/>
                <w:szCs w:val="18"/>
              </w:rPr>
            </w:pPr>
            <w:r>
              <w:rPr>
                <w:rFonts w:ascii="Times New Roman" w:hAnsi="Times New Roman" w:cs="Times New Roman"/>
                <w:sz w:val="18"/>
                <w:szCs w:val="18"/>
              </w:rPr>
              <w:t>4.25</w:t>
            </w:r>
            <w:r w:rsidRPr="009422A9">
              <w:rPr>
                <w:rFonts w:ascii="Times New Roman" w:hAnsi="Times New Roman" w:cs="Times New Roman"/>
                <w:sz w:val="18"/>
                <w:szCs w:val="18"/>
              </w:rPr>
              <w:t>.1.12.Обеспечить соблюдение работниками Покупателя и привлекаемыми ими третьими лицами противопожарного режима, в том числе, но не ограничиваясь:</w:t>
            </w:r>
          </w:p>
          <w:p w:rsidR="009F7B64" w:rsidRPr="009422A9" w:rsidRDefault="009F7B64" w:rsidP="00005FD7">
            <w:pPr>
              <w:pStyle w:val="a6"/>
              <w:numPr>
                <w:ilvl w:val="0"/>
                <w:numId w:val="16"/>
              </w:numPr>
              <w:tabs>
                <w:tab w:val="left" w:pos="993"/>
              </w:tabs>
              <w:ind w:left="0" w:firstLine="709"/>
              <w:jc w:val="both"/>
              <w:rPr>
                <w:rFonts w:eastAsiaTheme="minorHAnsi"/>
                <w:sz w:val="18"/>
                <w:szCs w:val="18"/>
                <w:lang w:eastAsia="en-US"/>
              </w:rPr>
            </w:pPr>
            <w:r w:rsidRPr="009422A9">
              <w:rPr>
                <w:rFonts w:eastAsiaTheme="minorHAnsi"/>
                <w:sz w:val="18"/>
                <w:szCs w:val="18"/>
                <w:lang w:eastAsia="en-US"/>
              </w:rPr>
              <w:t>запрет на использование открытого огня;</w:t>
            </w:r>
          </w:p>
          <w:p w:rsidR="009F7B64" w:rsidRPr="009422A9" w:rsidRDefault="009F7B64" w:rsidP="00005FD7">
            <w:pPr>
              <w:pStyle w:val="a6"/>
              <w:numPr>
                <w:ilvl w:val="0"/>
                <w:numId w:val="16"/>
              </w:numPr>
              <w:tabs>
                <w:tab w:val="left" w:pos="993"/>
              </w:tabs>
              <w:ind w:left="0" w:firstLine="709"/>
              <w:jc w:val="both"/>
              <w:rPr>
                <w:rFonts w:eastAsiaTheme="minorHAnsi"/>
                <w:sz w:val="18"/>
                <w:szCs w:val="18"/>
                <w:lang w:eastAsia="en-US"/>
              </w:rPr>
            </w:pPr>
            <w:r w:rsidRPr="009422A9">
              <w:rPr>
                <w:rFonts w:eastAsiaTheme="minorHAnsi"/>
                <w:sz w:val="18"/>
                <w:szCs w:val="18"/>
                <w:lang w:eastAsia="en-US"/>
              </w:rPr>
              <w:t>запрет курения вне специально оборудованных мест;</w:t>
            </w:r>
          </w:p>
          <w:p w:rsidR="009F7B64" w:rsidRPr="00005FD7" w:rsidRDefault="009F7B64" w:rsidP="00754D67">
            <w:pPr>
              <w:pStyle w:val="a6"/>
              <w:numPr>
                <w:ilvl w:val="0"/>
                <w:numId w:val="16"/>
              </w:numPr>
              <w:tabs>
                <w:tab w:val="left" w:pos="993"/>
              </w:tabs>
              <w:ind w:left="0" w:firstLine="709"/>
              <w:jc w:val="both"/>
              <w:rPr>
                <w:sz w:val="18"/>
                <w:szCs w:val="18"/>
              </w:rPr>
            </w:pPr>
            <w:r w:rsidRPr="009422A9">
              <w:rPr>
                <w:rFonts w:eastAsiaTheme="minorHAnsi"/>
                <w:sz w:val="18"/>
                <w:szCs w:val="18"/>
                <w:lang w:eastAsia="en-US"/>
              </w:rPr>
              <w:t>использовать автоцистерны, соответствующие виду наливаемых нефтепродуктов (например, отдельно в одной цистерне бензин, либо керосин, либо дизельное топливо, или бензин и дизельное топливо в различных отсеках одной и той же цистерны), подготовленные для налива нефтепродуктов (должны отсутствовать вода и/или другие жидкости в АЦ, способные вскипать при наливе горячих нефтепродуктов).</w:t>
            </w:r>
          </w:p>
        </w:tc>
        <w:tc>
          <w:tcPr>
            <w:tcW w:w="4786" w:type="dxa"/>
          </w:tcPr>
          <w:p w:rsidR="009F7B64" w:rsidRPr="009422A9" w:rsidRDefault="009F7B64" w:rsidP="00A60D28">
            <w:pPr>
              <w:pStyle w:val="ab"/>
              <w:shd w:val="clear" w:color="auto" w:fill="FFFFFF"/>
              <w:spacing w:before="0" w:beforeAutospacing="0" w:after="0" w:afterAutospacing="0"/>
              <w:ind w:firstLine="744"/>
              <w:jc w:val="both"/>
              <w:rPr>
                <w:rFonts w:ascii="Times New Roman" w:hAnsi="Times New Roman" w:cs="Times New Roman"/>
                <w:color w:val="000000"/>
                <w:sz w:val="18"/>
                <w:szCs w:val="18"/>
                <w:lang w:val="en-US"/>
              </w:rPr>
            </w:pPr>
            <w:r w:rsidRPr="009422A9">
              <w:rPr>
                <w:rFonts w:ascii="Times New Roman" w:hAnsi="Times New Roman" w:cs="Times New Roman"/>
                <w:sz w:val="18"/>
                <w:szCs w:val="18"/>
                <w:lang w:val="en-US"/>
              </w:rPr>
              <w:t>4.25.1.12.To ensure that the employees of the Buyer and third parties engaged by them comply with the fire protection regime, including but not limited to</w:t>
            </w:r>
            <w:r w:rsidRPr="009422A9">
              <w:rPr>
                <w:rFonts w:ascii="Times New Roman" w:hAnsi="Times New Roman" w:cs="Times New Roman"/>
                <w:color w:val="000000"/>
                <w:sz w:val="18"/>
                <w:szCs w:val="18"/>
                <w:lang w:val="en-US"/>
              </w:rPr>
              <w:t>:</w:t>
            </w:r>
          </w:p>
          <w:p w:rsidR="009F7B64" w:rsidRPr="009422A9" w:rsidRDefault="009F7B64" w:rsidP="00A60D28">
            <w:pPr>
              <w:pStyle w:val="a6"/>
              <w:numPr>
                <w:ilvl w:val="0"/>
                <w:numId w:val="16"/>
              </w:numPr>
              <w:tabs>
                <w:tab w:val="left" w:pos="993"/>
              </w:tabs>
              <w:ind w:left="0" w:firstLine="744"/>
              <w:jc w:val="both"/>
              <w:rPr>
                <w:rFonts w:eastAsiaTheme="minorHAnsi"/>
                <w:sz w:val="18"/>
                <w:szCs w:val="18"/>
                <w:lang w:val="en-US" w:eastAsia="en-US"/>
              </w:rPr>
            </w:pPr>
            <w:r w:rsidRPr="009422A9">
              <w:rPr>
                <w:rFonts w:eastAsiaTheme="minorHAnsi"/>
                <w:sz w:val="18"/>
                <w:szCs w:val="18"/>
                <w:lang w:val="en-US" w:eastAsia="en-US"/>
              </w:rPr>
              <w:t xml:space="preserve">the ban on the use of open fire; </w:t>
            </w:r>
          </w:p>
          <w:p w:rsidR="009F7B64" w:rsidRPr="009422A9" w:rsidRDefault="009F7B64" w:rsidP="00A60D28">
            <w:pPr>
              <w:pStyle w:val="a6"/>
              <w:numPr>
                <w:ilvl w:val="0"/>
                <w:numId w:val="16"/>
              </w:numPr>
              <w:tabs>
                <w:tab w:val="left" w:pos="993"/>
              </w:tabs>
              <w:ind w:left="0" w:firstLine="744"/>
              <w:jc w:val="both"/>
              <w:rPr>
                <w:rFonts w:eastAsiaTheme="minorHAnsi"/>
                <w:sz w:val="18"/>
                <w:szCs w:val="18"/>
                <w:lang w:val="en-US" w:eastAsia="en-US"/>
              </w:rPr>
            </w:pPr>
            <w:r w:rsidRPr="009422A9">
              <w:rPr>
                <w:rFonts w:eastAsiaTheme="minorHAnsi"/>
                <w:sz w:val="18"/>
                <w:szCs w:val="18"/>
                <w:lang w:val="en-US" w:eastAsia="en-US"/>
              </w:rPr>
              <w:t> prohibition of smoking outside specially equipped places;</w:t>
            </w:r>
          </w:p>
          <w:p w:rsidR="009F7B64" w:rsidRPr="00800B6D" w:rsidRDefault="009F7B64" w:rsidP="00754D67">
            <w:pPr>
              <w:pStyle w:val="a6"/>
              <w:numPr>
                <w:ilvl w:val="0"/>
                <w:numId w:val="16"/>
              </w:numPr>
              <w:tabs>
                <w:tab w:val="left" w:pos="993"/>
              </w:tabs>
              <w:ind w:left="0" w:firstLine="744"/>
              <w:jc w:val="both"/>
              <w:rPr>
                <w:sz w:val="18"/>
                <w:szCs w:val="18"/>
                <w:lang w:val="en-US"/>
              </w:rPr>
            </w:pPr>
            <w:r w:rsidRPr="009422A9">
              <w:rPr>
                <w:rFonts w:eastAsiaTheme="minorHAnsi"/>
                <w:sz w:val="18"/>
                <w:szCs w:val="18"/>
                <w:lang w:val="en-US" w:eastAsia="en-US"/>
              </w:rPr>
              <w:t>using tank-vehicles corresponding to the type of oil products being discharged (for example, there shall be gasoline/kerosene/diesel fuel separately in one tank, or gasoline and diesel fuel in different compartments of the same tank), prepared for loading oil products (there shall be no water and/or other liquids in the tank, capable of boiling at loading of oil products).</w:t>
            </w:r>
          </w:p>
        </w:tc>
        <w:tc>
          <w:tcPr>
            <w:tcW w:w="4786" w:type="dxa"/>
          </w:tcPr>
          <w:p w:rsidR="009F7B64" w:rsidRPr="009422A9" w:rsidRDefault="009F7B64" w:rsidP="00A60D28">
            <w:pPr>
              <w:pStyle w:val="ab"/>
              <w:shd w:val="clear" w:color="auto" w:fill="FFFFFF"/>
              <w:spacing w:before="0" w:beforeAutospacing="0" w:after="0" w:afterAutospacing="0"/>
              <w:ind w:firstLine="744"/>
              <w:jc w:val="both"/>
              <w:rPr>
                <w:rFonts w:ascii="Times New Roman" w:hAnsi="Times New Roman" w:cs="Times New Roman"/>
                <w:sz w:val="18"/>
                <w:szCs w:val="18"/>
                <w:lang w:val="en-US"/>
              </w:rPr>
            </w:pPr>
          </w:p>
        </w:tc>
      </w:tr>
      <w:tr w:rsidR="009F7B64" w:rsidRPr="007A2294" w:rsidTr="009F7B64">
        <w:trPr>
          <w:trHeight w:val="56"/>
        </w:trPr>
        <w:tc>
          <w:tcPr>
            <w:tcW w:w="4785" w:type="dxa"/>
          </w:tcPr>
          <w:p w:rsidR="009F7B64" w:rsidRPr="00005FD7" w:rsidRDefault="009F7B64" w:rsidP="00D346BC">
            <w:pPr>
              <w:ind w:firstLine="709"/>
              <w:jc w:val="both"/>
              <w:rPr>
                <w:rFonts w:ascii="Times New Roman" w:hAnsi="Times New Roman" w:cs="Times New Roman"/>
                <w:sz w:val="18"/>
                <w:szCs w:val="18"/>
              </w:rPr>
            </w:pPr>
            <w:r w:rsidRPr="009422A9">
              <w:rPr>
                <w:rFonts w:ascii="Times New Roman" w:hAnsi="Times New Roman" w:cs="Times New Roman"/>
                <w:sz w:val="18"/>
                <w:szCs w:val="18"/>
              </w:rPr>
              <w:t>4.25.1.13. По требованию Продавца/</w:t>
            </w:r>
            <w:r>
              <w:rPr>
                <w:rFonts w:ascii="Times New Roman" w:hAnsi="Times New Roman" w:cs="Times New Roman"/>
                <w:sz w:val="18"/>
                <w:szCs w:val="18"/>
              </w:rPr>
              <w:t xml:space="preserve"> </w:t>
            </w:r>
            <w:r w:rsidRPr="009422A9">
              <w:rPr>
                <w:rFonts w:ascii="Times New Roman" w:hAnsi="Times New Roman" w:cs="Times New Roman"/>
                <w:sz w:val="18"/>
                <w:szCs w:val="18"/>
              </w:rPr>
              <w:t>Грузоотправителя/Производителя незамедлительно отстранять от исполнения обязанностей работников/сотрудников и иных лиц, привлеченных Покупателем, в отношении которых у Продавца/ Грузоотправителя/Производителя возникли подозрения о том, что они находятся в состоянии алкогольного, наркотического и/или токсического опьянения.</w:t>
            </w:r>
          </w:p>
        </w:tc>
        <w:tc>
          <w:tcPr>
            <w:tcW w:w="4786" w:type="dxa"/>
          </w:tcPr>
          <w:p w:rsidR="009F7B64" w:rsidRPr="009422A9" w:rsidRDefault="009F7B64" w:rsidP="00A60D28">
            <w:pPr>
              <w:pStyle w:val="ab"/>
              <w:shd w:val="clear" w:color="auto" w:fill="FFFFFF"/>
              <w:spacing w:before="0" w:beforeAutospacing="0" w:after="0" w:afterAutospacing="0"/>
              <w:ind w:firstLine="744"/>
              <w:jc w:val="both"/>
              <w:rPr>
                <w:rFonts w:ascii="Times New Roman" w:hAnsi="Times New Roman" w:cs="Times New Roman"/>
                <w:color w:val="000000"/>
                <w:sz w:val="18"/>
                <w:szCs w:val="18"/>
                <w:lang w:val="en-US"/>
              </w:rPr>
            </w:pPr>
            <w:r w:rsidRPr="009422A9">
              <w:rPr>
                <w:rFonts w:ascii="Times New Roman" w:hAnsi="Times New Roman" w:cs="Times New Roman"/>
                <w:sz w:val="18"/>
                <w:szCs w:val="18"/>
                <w:lang w:val="en-US"/>
              </w:rPr>
              <w:t>4.25.1.13. At the request of the Seller/Consignor/Manufacturer, to immediately suspend workers/employees and other persons engaged by the Buyer for whom the Seller/Consignor/Manufacturer has a suspicion that they are under the influence of alcoholic, narcotic and/or toxic substances</w:t>
            </w:r>
            <w:r w:rsidRPr="009422A9">
              <w:rPr>
                <w:rFonts w:ascii="Times New Roman" w:hAnsi="Times New Roman" w:cs="Times New Roman"/>
                <w:color w:val="000000"/>
                <w:sz w:val="18"/>
                <w:szCs w:val="18"/>
                <w:lang w:val="en-US"/>
              </w:rPr>
              <w:t>.</w:t>
            </w:r>
          </w:p>
          <w:p w:rsidR="009F7B64" w:rsidRPr="00800B6D" w:rsidRDefault="009F7B64" w:rsidP="00F81180">
            <w:pPr>
              <w:pStyle w:val="ab"/>
              <w:shd w:val="clear" w:color="auto" w:fill="FFFFFF"/>
              <w:spacing w:before="0" w:after="0"/>
              <w:ind w:firstLine="744"/>
              <w:jc w:val="both"/>
              <w:rPr>
                <w:rFonts w:ascii="Times New Roman" w:hAnsi="Times New Roman" w:cs="Times New Roman"/>
                <w:sz w:val="18"/>
                <w:szCs w:val="18"/>
                <w:lang w:val="en-US"/>
              </w:rPr>
            </w:pPr>
          </w:p>
        </w:tc>
        <w:tc>
          <w:tcPr>
            <w:tcW w:w="4786" w:type="dxa"/>
          </w:tcPr>
          <w:p w:rsidR="009F7B64" w:rsidRPr="009422A9" w:rsidRDefault="009F7B64" w:rsidP="00A60D28">
            <w:pPr>
              <w:pStyle w:val="ab"/>
              <w:shd w:val="clear" w:color="auto" w:fill="FFFFFF"/>
              <w:spacing w:before="0" w:beforeAutospacing="0" w:after="0" w:afterAutospacing="0"/>
              <w:ind w:firstLine="744"/>
              <w:jc w:val="both"/>
              <w:rPr>
                <w:rFonts w:ascii="Times New Roman" w:hAnsi="Times New Roman" w:cs="Times New Roman"/>
                <w:sz w:val="18"/>
                <w:szCs w:val="18"/>
                <w:lang w:val="en-US"/>
              </w:rPr>
            </w:pPr>
          </w:p>
        </w:tc>
      </w:tr>
      <w:tr w:rsidR="009F7B64" w:rsidRPr="007A2294" w:rsidTr="009F7B64">
        <w:trPr>
          <w:trHeight w:val="56"/>
        </w:trPr>
        <w:tc>
          <w:tcPr>
            <w:tcW w:w="4785" w:type="dxa"/>
          </w:tcPr>
          <w:p w:rsidR="009F7B64" w:rsidRPr="009422A9" w:rsidRDefault="009F7B64" w:rsidP="00005FD7">
            <w:pPr>
              <w:ind w:firstLine="709"/>
              <w:jc w:val="both"/>
              <w:rPr>
                <w:rFonts w:ascii="Times New Roman" w:hAnsi="Times New Roman" w:cs="Times New Roman"/>
                <w:sz w:val="18"/>
                <w:szCs w:val="18"/>
              </w:rPr>
            </w:pPr>
            <w:r w:rsidRPr="009422A9">
              <w:rPr>
                <w:rFonts w:ascii="Times New Roman" w:hAnsi="Times New Roman" w:cs="Times New Roman"/>
                <w:sz w:val="18"/>
                <w:szCs w:val="18"/>
              </w:rPr>
              <w:t xml:space="preserve">4.25.2. Фиксация факта появления лица на объектах Продавца/Грузоотправителя/Производителя в состоянии алкогольного, наркотического и/или токсического опьянения, проноса и нахождения на территории указанных объектов веществ, вызывающих </w:t>
            </w:r>
            <w:r w:rsidRPr="009422A9">
              <w:rPr>
                <w:rFonts w:ascii="Times New Roman" w:hAnsi="Times New Roman" w:cs="Times New Roman"/>
                <w:sz w:val="18"/>
                <w:szCs w:val="18"/>
              </w:rPr>
              <w:lastRenderedPageBreak/>
              <w:t>алкогольное, наркотическое и/или токсическое опьянение, может осуществляться Продавцом/Грузоотправителем/Производителем одним из нижеперечисленных способов:</w:t>
            </w:r>
          </w:p>
          <w:p w:rsidR="009F7B64" w:rsidRPr="009422A9" w:rsidRDefault="009F7B64" w:rsidP="00005FD7">
            <w:pPr>
              <w:pStyle w:val="a6"/>
              <w:numPr>
                <w:ilvl w:val="0"/>
                <w:numId w:val="17"/>
              </w:numPr>
              <w:tabs>
                <w:tab w:val="left" w:pos="993"/>
              </w:tabs>
              <w:ind w:left="0" w:firstLine="709"/>
              <w:jc w:val="both"/>
              <w:rPr>
                <w:rFonts w:eastAsiaTheme="minorHAnsi"/>
                <w:sz w:val="18"/>
                <w:szCs w:val="18"/>
                <w:lang w:eastAsia="en-US"/>
              </w:rPr>
            </w:pPr>
            <w:r w:rsidRPr="009422A9">
              <w:rPr>
                <w:rFonts w:eastAsiaTheme="minorHAnsi"/>
                <w:sz w:val="18"/>
                <w:szCs w:val="18"/>
                <w:lang w:eastAsia="en-US"/>
              </w:rPr>
              <w:t>медицинским осмотром или освидетельствованием в лицензированном медицинском учреждении, либо работником лицензированного медицинского учреждения, с которым заключен трудовой договор, или</w:t>
            </w:r>
          </w:p>
          <w:p w:rsidR="009F7B64" w:rsidRPr="00005FD7" w:rsidRDefault="009F7B64" w:rsidP="00754D67">
            <w:pPr>
              <w:pStyle w:val="a6"/>
              <w:numPr>
                <w:ilvl w:val="0"/>
                <w:numId w:val="17"/>
              </w:numPr>
              <w:tabs>
                <w:tab w:val="left" w:pos="993"/>
              </w:tabs>
              <w:ind w:left="0" w:firstLine="709"/>
              <w:jc w:val="both"/>
              <w:rPr>
                <w:sz w:val="18"/>
                <w:szCs w:val="18"/>
              </w:rPr>
            </w:pPr>
            <w:r w:rsidRPr="009422A9">
              <w:rPr>
                <w:rFonts w:eastAsiaTheme="minorHAnsi"/>
                <w:sz w:val="18"/>
                <w:szCs w:val="18"/>
                <w:lang w:eastAsia="en-US"/>
              </w:rPr>
              <w:t>актом, составленным комиссией, состоящей из работников/сотрудников Продавца/Грузоотправителя/Производителя.</w:t>
            </w:r>
          </w:p>
        </w:tc>
        <w:tc>
          <w:tcPr>
            <w:tcW w:w="4786" w:type="dxa"/>
          </w:tcPr>
          <w:p w:rsidR="009F7B64" w:rsidRPr="009422A9" w:rsidRDefault="009F7B64" w:rsidP="00A60D28">
            <w:pPr>
              <w:pStyle w:val="ab"/>
              <w:shd w:val="clear" w:color="auto" w:fill="FFFFFF"/>
              <w:spacing w:before="0" w:beforeAutospacing="0" w:after="0" w:afterAutospacing="0"/>
              <w:ind w:firstLine="744"/>
              <w:jc w:val="both"/>
              <w:rPr>
                <w:rFonts w:ascii="Times New Roman" w:hAnsi="Times New Roman" w:cs="Times New Roman"/>
                <w:color w:val="000000"/>
                <w:sz w:val="18"/>
                <w:szCs w:val="18"/>
                <w:lang w:val="en-US"/>
              </w:rPr>
            </w:pPr>
            <w:r w:rsidRPr="009422A9">
              <w:rPr>
                <w:rFonts w:ascii="Times New Roman" w:hAnsi="Times New Roman" w:cs="Times New Roman"/>
                <w:sz w:val="18"/>
                <w:szCs w:val="18"/>
                <w:lang w:val="en-US"/>
              </w:rPr>
              <w:lastRenderedPageBreak/>
              <w:t xml:space="preserve">4.25.2.Fixing the fact of appearance of a person at the premises of the Seller/Consignor/Manufacturer under the influence of alcoholic, narcotic and/or toxic substances, carrying and presence of the mentioned alcohol, narcotic and/or toxic substances in the territory of the said facilities may be </w:t>
            </w:r>
            <w:r w:rsidRPr="009422A9">
              <w:rPr>
                <w:rFonts w:ascii="Times New Roman" w:hAnsi="Times New Roman" w:cs="Times New Roman"/>
                <w:sz w:val="18"/>
                <w:szCs w:val="18"/>
                <w:lang w:val="en-US"/>
              </w:rPr>
              <w:lastRenderedPageBreak/>
              <w:t>carried out by the Seller/Consignor/Manufacturer in one of the following ways</w:t>
            </w:r>
            <w:r w:rsidRPr="009422A9">
              <w:rPr>
                <w:rFonts w:ascii="Times New Roman" w:hAnsi="Times New Roman" w:cs="Times New Roman"/>
                <w:color w:val="000000"/>
                <w:sz w:val="18"/>
                <w:szCs w:val="18"/>
                <w:lang w:val="en-US"/>
              </w:rPr>
              <w:t>:</w:t>
            </w:r>
          </w:p>
          <w:p w:rsidR="009F7B64" w:rsidRPr="009422A9" w:rsidRDefault="009F7B64" w:rsidP="00A60D28">
            <w:pPr>
              <w:pStyle w:val="a6"/>
              <w:numPr>
                <w:ilvl w:val="0"/>
                <w:numId w:val="17"/>
              </w:numPr>
              <w:tabs>
                <w:tab w:val="left" w:pos="993"/>
              </w:tabs>
              <w:ind w:left="0" w:firstLine="744"/>
              <w:jc w:val="both"/>
              <w:rPr>
                <w:rFonts w:eastAsiaTheme="minorHAnsi"/>
                <w:sz w:val="18"/>
                <w:szCs w:val="18"/>
                <w:lang w:val="en-US" w:eastAsia="en-US"/>
              </w:rPr>
            </w:pPr>
            <w:r w:rsidRPr="009422A9">
              <w:rPr>
                <w:rFonts w:eastAsiaTheme="minorHAnsi"/>
                <w:sz w:val="18"/>
                <w:szCs w:val="18"/>
                <w:lang w:val="en-US" w:eastAsia="en-US"/>
              </w:rPr>
              <w:t xml:space="preserve">by medical examination or examination in a licensed medical institution, or by an employee of a licensed medical institution, with whom an employment contract has been concluded, or </w:t>
            </w:r>
          </w:p>
          <w:p w:rsidR="009F7B64" w:rsidRPr="009422A9" w:rsidRDefault="009F7B64" w:rsidP="00A60D28">
            <w:pPr>
              <w:pStyle w:val="a6"/>
              <w:numPr>
                <w:ilvl w:val="0"/>
                <w:numId w:val="17"/>
              </w:numPr>
              <w:tabs>
                <w:tab w:val="left" w:pos="993"/>
              </w:tabs>
              <w:ind w:left="0" w:firstLine="744"/>
              <w:jc w:val="both"/>
              <w:rPr>
                <w:rFonts w:eastAsiaTheme="minorHAnsi"/>
                <w:sz w:val="18"/>
                <w:szCs w:val="18"/>
                <w:lang w:val="en-US" w:eastAsia="en-US"/>
              </w:rPr>
            </w:pPr>
            <w:r w:rsidRPr="009422A9">
              <w:rPr>
                <w:rFonts w:eastAsiaTheme="minorHAnsi"/>
                <w:sz w:val="18"/>
                <w:szCs w:val="18"/>
                <w:lang w:val="en-US" w:eastAsia="en-US"/>
              </w:rPr>
              <w:t> a certificate drawn up by a commission consisting of workers/employees of the Seller/Consignor/Manufacturer.</w:t>
            </w:r>
          </w:p>
          <w:p w:rsidR="009F7B64" w:rsidRPr="00800B6D" w:rsidRDefault="009F7B64" w:rsidP="00F81180">
            <w:pPr>
              <w:pStyle w:val="ab"/>
              <w:shd w:val="clear" w:color="auto" w:fill="FFFFFF"/>
              <w:spacing w:before="0" w:after="0"/>
              <w:ind w:firstLine="744"/>
              <w:jc w:val="both"/>
              <w:rPr>
                <w:rFonts w:ascii="Times New Roman" w:hAnsi="Times New Roman" w:cs="Times New Roman"/>
                <w:sz w:val="18"/>
                <w:szCs w:val="18"/>
                <w:lang w:val="en-US"/>
              </w:rPr>
            </w:pPr>
          </w:p>
        </w:tc>
        <w:tc>
          <w:tcPr>
            <w:tcW w:w="4786" w:type="dxa"/>
          </w:tcPr>
          <w:p w:rsidR="009F7B64" w:rsidRPr="009422A9" w:rsidRDefault="009F7B64" w:rsidP="00A60D28">
            <w:pPr>
              <w:pStyle w:val="ab"/>
              <w:shd w:val="clear" w:color="auto" w:fill="FFFFFF"/>
              <w:spacing w:before="0" w:beforeAutospacing="0" w:after="0" w:afterAutospacing="0"/>
              <w:ind w:firstLine="744"/>
              <w:jc w:val="both"/>
              <w:rPr>
                <w:rFonts w:ascii="Times New Roman" w:hAnsi="Times New Roman" w:cs="Times New Roman"/>
                <w:sz w:val="18"/>
                <w:szCs w:val="18"/>
                <w:lang w:val="en-US"/>
              </w:rPr>
            </w:pPr>
          </w:p>
        </w:tc>
      </w:tr>
      <w:tr w:rsidR="009F7B64" w:rsidRPr="007A2294" w:rsidTr="009F7B64">
        <w:trPr>
          <w:trHeight w:val="56"/>
        </w:trPr>
        <w:tc>
          <w:tcPr>
            <w:tcW w:w="4785" w:type="dxa"/>
          </w:tcPr>
          <w:p w:rsidR="009F7B64" w:rsidRPr="00005FD7" w:rsidRDefault="009F7B64" w:rsidP="00754D67">
            <w:pPr>
              <w:pStyle w:val="a6"/>
              <w:ind w:left="0" w:firstLine="709"/>
              <w:jc w:val="both"/>
              <w:rPr>
                <w:sz w:val="18"/>
                <w:szCs w:val="18"/>
              </w:rPr>
            </w:pPr>
            <w:r w:rsidRPr="009422A9">
              <w:rPr>
                <w:sz w:val="18"/>
                <w:szCs w:val="18"/>
              </w:rPr>
              <w:t>4.25</w:t>
            </w:r>
            <w:r w:rsidRPr="009422A9">
              <w:rPr>
                <w:rFonts w:eastAsiaTheme="minorHAnsi"/>
                <w:sz w:val="18"/>
                <w:szCs w:val="18"/>
                <w:lang w:eastAsia="en-US"/>
              </w:rPr>
              <w:t>.3. Соблюдение требований настоящего раздела Стороны признают существенным условием Договора, и их нарушение Покупателем, представителями Покупателя, третьими лицами, привлекаемыми Покупателем, на территории объектов Продавца/Грузоотправителя/Производителя является достаточным основанием для расторжения Договору, одностороннего отказа Продавца/Грузоотправителя/Производителя от исполнения обязательств по Договору.</w:t>
            </w:r>
          </w:p>
        </w:tc>
        <w:tc>
          <w:tcPr>
            <w:tcW w:w="4786" w:type="dxa"/>
          </w:tcPr>
          <w:p w:rsidR="009F7B64" w:rsidRPr="009422A9" w:rsidRDefault="009F7B64" w:rsidP="00A60D28">
            <w:pPr>
              <w:pStyle w:val="ab"/>
              <w:shd w:val="clear" w:color="auto" w:fill="FFFFFF"/>
              <w:spacing w:before="0" w:beforeAutospacing="0" w:after="0" w:afterAutospacing="0"/>
              <w:ind w:firstLine="744"/>
              <w:jc w:val="both"/>
              <w:rPr>
                <w:rFonts w:ascii="Times New Roman" w:hAnsi="Times New Roman" w:cs="Times New Roman"/>
                <w:color w:val="000000"/>
                <w:sz w:val="18"/>
                <w:szCs w:val="18"/>
                <w:lang w:val="en-US"/>
              </w:rPr>
            </w:pPr>
            <w:r w:rsidRPr="009422A9">
              <w:rPr>
                <w:rFonts w:ascii="Times New Roman" w:hAnsi="Times New Roman" w:cs="Times New Roman"/>
                <w:sz w:val="18"/>
                <w:szCs w:val="18"/>
                <w:lang w:val="en-US"/>
              </w:rPr>
              <w:t>4.25.3.The Parties consider compliance with the requirements of this section to be an essential condition of the Contract and their violation by the Buyer, the Buyer’s representatives, third parties engaged by the Buyer in the territory of facilities of the Seller/Consignor/Manufacturer shall be sufficient grounds for termination of the Contract, unilateral refusal by the Seller/Consignor/Manufacturer to perform obligations under the Contract</w:t>
            </w:r>
            <w:r w:rsidRPr="009422A9">
              <w:rPr>
                <w:rFonts w:ascii="Times New Roman" w:hAnsi="Times New Roman" w:cs="Times New Roman"/>
                <w:color w:val="000000"/>
                <w:sz w:val="18"/>
                <w:szCs w:val="18"/>
                <w:lang w:val="en-US"/>
              </w:rPr>
              <w:t>.</w:t>
            </w:r>
          </w:p>
          <w:p w:rsidR="009F7B64" w:rsidRPr="00800B6D" w:rsidRDefault="009F7B64" w:rsidP="00F81180">
            <w:pPr>
              <w:pStyle w:val="ab"/>
              <w:shd w:val="clear" w:color="auto" w:fill="FFFFFF"/>
              <w:spacing w:before="0" w:after="0"/>
              <w:ind w:firstLine="744"/>
              <w:jc w:val="both"/>
              <w:rPr>
                <w:rFonts w:ascii="Times New Roman" w:hAnsi="Times New Roman" w:cs="Times New Roman"/>
                <w:sz w:val="18"/>
                <w:szCs w:val="18"/>
                <w:lang w:val="en-US"/>
              </w:rPr>
            </w:pPr>
          </w:p>
        </w:tc>
        <w:tc>
          <w:tcPr>
            <w:tcW w:w="4786" w:type="dxa"/>
          </w:tcPr>
          <w:p w:rsidR="009F7B64" w:rsidRPr="009422A9" w:rsidRDefault="009F7B64" w:rsidP="00A60D28">
            <w:pPr>
              <w:pStyle w:val="ab"/>
              <w:shd w:val="clear" w:color="auto" w:fill="FFFFFF"/>
              <w:spacing w:before="0" w:beforeAutospacing="0" w:after="0" w:afterAutospacing="0"/>
              <w:ind w:firstLine="744"/>
              <w:jc w:val="both"/>
              <w:rPr>
                <w:rFonts w:ascii="Times New Roman" w:hAnsi="Times New Roman" w:cs="Times New Roman"/>
                <w:sz w:val="18"/>
                <w:szCs w:val="18"/>
                <w:lang w:val="en-US"/>
              </w:rPr>
            </w:pPr>
          </w:p>
        </w:tc>
      </w:tr>
      <w:tr w:rsidR="009F7B64" w:rsidRPr="007A2294" w:rsidTr="009F7B64">
        <w:trPr>
          <w:trHeight w:val="56"/>
        </w:trPr>
        <w:tc>
          <w:tcPr>
            <w:tcW w:w="4785" w:type="dxa"/>
          </w:tcPr>
          <w:p w:rsidR="009F7B64" w:rsidRPr="00005FD7" w:rsidRDefault="009F7B64" w:rsidP="00CD2B12">
            <w:pPr>
              <w:ind w:firstLine="709"/>
              <w:jc w:val="both"/>
              <w:rPr>
                <w:rFonts w:ascii="Times New Roman" w:hAnsi="Times New Roman" w:cs="Times New Roman"/>
                <w:sz w:val="18"/>
                <w:szCs w:val="18"/>
              </w:rPr>
            </w:pPr>
            <w:r w:rsidRPr="009422A9">
              <w:rPr>
                <w:rFonts w:ascii="Times New Roman" w:hAnsi="Times New Roman" w:cs="Times New Roman"/>
                <w:sz w:val="18"/>
                <w:szCs w:val="18"/>
              </w:rPr>
              <w:t>4.25.4.Продавец</w:t>
            </w:r>
            <w:r w:rsidR="007D7FE1">
              <w:rPr>
                <w:rFonts w:ascii="Times New Roman" w:hAnsi="Times New Roman" w:cs="Times New Roman"/>
                <w:sz w:val="18"/>
                <w:szCs w:val="18"/>
              </w:rPr>
              <w:t xml:space="preserve"> </w:t>
            </w:r>
            <w:r w:rsidRPr="009422A9">
              <w:rPr>
                <w:rFonts w:ascii="Times New Roman" w:hAnsi="Times New Roman" w:cs="Times New Roman"/>
                <w:sz w:val="18"/>
                <w:szCs w:val="18"/>
              </w:rPr>
              <w:t>/</w:t>
            </w:r>
            <w:r w:rsidR="007D7FE1">
              <w:rPr>
                <w:rFonts w:ascii="Times New Roman" w:hAnsi="Times New Roman" w:cs="Times New Roman"/>
                <w:sz w:val="18"/>
                <w:szCs w:val="18"/>
              </w:rPr>
              <w:t xml:space="preserve"> </w:t>
            </w:r>
            <w:r w:rsidRPr="009422A9">
              <w:rPr>
                <w:rFonts w:ascii="Times New Roman" w:hAnsi="Times New Roman" w:cs="Times New Roman"/>
                <w:sz w:val="18"/>
                <w:szCs w:val="18"/>
              </w:rPr>
              <w:t>Грузоотправитель</w:t>
            </w:r>
            <w:r w:rsidR="007D7FE1">
              <w:rPr>
                <w:rFonts w:ascii="Times New Roman" w:hAnsi="Times New Roman" w:cs="Times New Roman"/>
                <w:sz w:val="18"/>
                <w:szCs w:val="18"/>
              </w:rPr>
              <w:t xml:space="preserve"> </w:t>
            </w:r>
            <w:r w:rsidRPr="009422A9">
              <w:rPr>
                <w:rFonts w:ascii="Times New Roman" w:hAnsi="Times New Roman" w:cs="Times New Roman"/>
                <w:sz w:val="18"/>
                <w:szCs w:val="18"/>
              </w:rPr>
              <w:t>/</w:t>
            </w:r>
            <w:r w:rsidR="007D7FE1">
              <w:rPr>
                <w:rFonts w:ascii="Times New Roman" w:hAnsi="Times New Roman" w:cs="Times New Roman"/>
                <w:sz w:val="18"/>
                <w:szCs w:val="18"/>
              </w:rPr>
              <w:t xml:space="preserve">  </w:t>
            </w:r>
            <w:r w:rsidRPr="009422A9">
              <w:rPr>
                <w:rFonts w:ascii="Times New Roman" w:hAnsi="Times New Roman" w:cs="Times New Roman"/>
                <w:sz w:val="18"/>
                <w:szCs w:val="18"/>
              </w:rPr>
              <w:t>Производитель имеет право в любое время проверять исполнение требований настоящего раздела Покупателем, представителями Покупателя, третьими лицами, привлекаемыми Покупателем/ Исполнителя.</w:t>
            </w:r>
          </w:p>
        </w:tc>
        <w:tc>
          <w:tcPr>
            <w:tcW w:w="4786" w:type="dxa"/>
          </w:tcPr>
          <w:p w:rsidR="009F7B64" w:rsidRPr="00754D67" w:rsidRDefault="009F7B64" w:rsidP="00754D67">
            <w:pPr>
              <w:pStyle w:val="ab"/>
              <w:shd w:val="clear" w:color="auto" w:fill="FFFFFF"/>
              <w:spacing w:before="0" w:beforeAutospacing="0" w:after="0" w:afterAutospacing="0"/>
              <w:ind w:firstLine="744"/>
              <w:jc w:val="both"/>
              <w:rPr>
                <w:rFonts w:ascii="Times New Roman" w:hAnsi="Times New Roman" w:cs="Times New Roman"/>
                <w:color w:val="000000"/>
                <w:sz w:val="18"/>
                <w:szCs w:val="18"/>
                <w:lang w:val="en-US"/>
              </w:rPr>
            </w:pPr>
            <w:r w:rsidRPr="009422A9">
              <w:rPr>
                <w:rFonts w:ascii="Times New Roman" w:hAnsi="Times New Roman" w:cs="Times New Roman"/>
                <w:sz w:val="18"/>
                <w:szCs w:val="18"/>
                <w:lang w:val="en-US"/>
              </w:rPr>
              <w:t>4.25.4.The Seller/Consignor/Manufacturer shall have the right to verify at any time the fulfillment of the requirements of this section by the Buyer, representatives of the Buyer and third parties engaged by the Buyer/Contractor</w:t>
            </w:r>
            <w:r w:rsidRPr="009422A9">
              <w:rPr>
                <w:rFonts w:ascii="Times New Roman" w:hAnsi="Times New Roman" w:cs="Times New Roman"/>
                <w:color w:val="000000"/>
                <w:sz w:val="18"/>
                <w:szCs w:val="18"/>
                <w:lang w:val="en-US"/>
              </w:rPr>
              <w:t>.</w:t>
            </w:r>
          </w:p>
        </w:tc>
        <w:tc>
          <w:tcPr>
            <w:tcW w:w="4786" w:type="dxa"/>
          </w:tcPr>
          <w:p w:rsidR="009F7B64" w:rsidRPr="009422A9" w:rsidRDefault="009F7B64" w:rsidP="00754D67">
            <w:pPr>
              <w:pStyle w:val="ab"/>
              <w:shd w:val="clear" w:color="auto" w:fill="FFFFFF"/>
              <w:spacing w:before="0" w:beforeAutospacing="0" w:after="0" w:afterAutospacing="0"/>
              <w:ind w:firstLine="744"/>
              <w:jc w:val="both"/>
              <w:rPr>
                <w:rFonts w:ascii="Times New Roman" w:hAnsi="Times New Roman" w:cs="Times New Roman"/>
                <w:sz w:val="18"/>
                <w:szCs w:val="18"/>
                <w:lang w:val="en-US"/>
              </w:rPr>
            </w:pPr>
          </w:p>
        </w:tc>
      </w:tr>
      <w:tr w:rsidR="009F7B64" w:rsidRPr="007A2294" w:rsidTr="009F7B64">
        <w:trPr>
          <w:trHeight w:val="56"/>
        </w:trPr>
        <w:tc>
          <w:tcPr>
            <w:tcW w:w="4785" w:type="dxa"/>
          </w:tcPr>
          <w:p w:rsidR="009F7B64" w:rsidRPr="009E12C7" w:rsidRDefault="009F7B64" w:rsidP="00CD2B12">
            <w:pPr>
              <w:ind w:firstLine="709"/>
              <w:jc w:val="both"/>
              <w:rPr>
                <w:rFonts w:ascii="Times New Roman" w:hAnsi="Times New Roman" w:cs="Times New Roman"/>
                <w:sz w:val="18"/>
                <w:szCs w:val="18"/>
              </w:rPr>
            </w:pPr>
            <w:r w:rsidRPr="00754D67">
              <w:rPr>
                <w:rFonts w:ascii="Times New Roman" w:hAnsi="Times New Roman" w:cs="Times New Roman"/>
                <w:sz w:val="18"/>
                <w:szCs w:val="18"/>
              </w:rPr>
              <w:t>4.2</w:t>
            </w:r>
            <w:r>
              <w:rPr>
                <w:rFonts w:ascii="Times New Roman" w:hAnsi="Times New Roman" w:cs="Times New Roman"/>
                <w:sz w:val="18"/>
                <w:szCs w:val="18"/>
              </w:rPr>
              <w:t>5</w:t>
            </w:r>
            <w:r w:rsidRPr="00754D67">
              <w:rPr>
                <w:rFonts w:ascii="Times New Roman" w:hAnsi="Times New Roman" w:cs="Times New Roman"/>
                <w:sz w:val="18"/>
                <w:szCs w:val="18"/>
              </w:rPr>
              <w:t>.5. Подписанием настоящего Договора Покупатель подтверждает, что должным образом ознакомлен и обязуется соблюдать вышеуказанные требования.</w:t>
            </w:r>
          </w:p>
          <w:p w:rsidR="009F7B64" w:rsidRPr="009E12C7" w:rsidRDefault="009F7B64" w:rsidP="00CD2B12">
            <w:pPr>
              <w:ind w:firstLine="709"/>
              <w:jc w:val="both"/>
              <w:rPr>
                <w:rFonts w:ascii="Times New Roman" w:hAnsi="Times New Roman" w:cs="Times New Roman"/>
                <w:sz w:val="18"/>
                <w:szCs w:val="18"/>
              </w:rPr>
            </w:pPr>
          </w:p>
        </w:tc>
        <w:tc>
          <w:tcPr>
            <w:tcW w:w="4786" w:type="dxa"/>
          </w:tcPr>
          <w:p w:rsidR="009F7B64" w:rsidRPr="00800B6D" w:rsidRDefault="009F7B64" w:rsidP="00800CA3">
            <w:pPr>
              <w:pStyle w:val="ab"/>
              <w:shd w:val="clear" w:color="auto" w:fill="FFFFFF"/>
              <w:spacing w:before="0" w:beforeAutospacing="0" w:after="0" w:afterAutospacing="0"/>
              <w:ind w:firstLine="744"/>
              <w:rPr>
                <w:rFonts w:ascii="Times New Roman" w:hAnsi="Times New Roman" w:cs="Times New Roman"/>
                <w:sz w:val="18"/>
                <w:szCs w:val="18"/>
                <w:lang w:val="en-US"/>
              </w:rPr>
            </w:pPr>
            <w:r w:rsidRPr="009422A9">
              <w:rPr>
                <w:rFonts w:ascii="Times New Roman" w:hAnsi="Times New Roman" w:cs="Times New Roman"/>
                <w:sz w:val="18"/>
                <w:szCs w:val="18"/>
                <w:lang w:val="en-US"/>
              </w:rPr>
              <w:t>4.2</w:t>
            </w:r>
            <w:r w:rsidRPr="0034329D">
              <w:rPr>
                <w:rFonts w:ascii="Times New Roman" w:hAnsi="Times New Roman" w:cs="Times New Roman"/>
                <w:sz w:val="18"/>
                <w:szCs w:val="18"/>
                <w:lang w:val="en-US"/>
              </w:rPr>
              <w:t>5</w:t>
            </w:r>
            <w:r w:rsidRPr="009422A9">
              <w:rPr>
                <w:rFonts w:ascii="Times New Roman" w:hAnsi="Times New Roman" w:cs="Times New Roman"/>
                <w:sz w:val="18"/>
                <w:szCs w:val="18"/>
                <w:lang w:val="en-US"/>
              </w:rPr>
              <w:t>.5. By signing this Contract, the Buyer confirms that it has duly acquainted and undertakes to comply with the above requirements</w:t>
            </w:r>
            <w:r w:rsidRPr="009422A9">
              <w:rPr>
                <w:rFonts w:ascii="Times New Roman" w:hAnsi="Times New Roman" w:cs="Times New Roman"/>
                <w:color w:val="000000"/>
                <w:sz w:val="18"/>
                <w:szCs w:val="18"/>
                <w:lang w:val="en-US"/>
              </w:rPr>
              <w:t>.</w:t>
            </w:r>
          </w:p>
        </w:tc>
        <w:tc>
          <w:tcPr>
            <w:tcW w:w="4786" w:type="dxa"/>
          </w:tcPr>
          <w:p w:rsidR="009F7B64" w:rsidRPr="009422A9" w:rsidRDefault="009F7B64" w:rsidP="00800CA3">
            <w:pPr>
              <w:pStyle w:val="ab"/>
              <w:shd w:val="clear" w:color="auto" w:fill="FFFFFF"/>
              <w:spacing w:before="0" w:beforeAutospacing="0" w:after="0" w:afterAutospacing="0"/>
              <w:ind w:firstLine="744"/>
              <w:rPr>
                <w:rFonts w:ascii="Times New Roman" w:hAnsi="Times New Roman" w:cs="Times New Roman"/>
                <w:sz w:val="18"/>
                <w:szCs w:val="18"/>
                <w:lang w:val="en-US"/>
              </w:rPr>
            </w:pPr>
          </w:p>
        </w:tc>
      </w:tr>
      <w:tr w:rsidR="009F7B64" w:rsidRPr="001C0CD9" w:rsidTr="009F7B64">
        <w:tc>
          <w:tcPr>
            <w:tcW w:w="4785" w:type="dxa"/>
          </w:tcPr>
          <w:p w:rsidR="009F7B64" w:rsidRDefault="009F7B64" w:rsidP="0025017D">
            <w:pPr>
              <w:pStyle w:val="T11"/>
              <w:keepNext/>
              <w:keepLines/>
              <w:tabs>
                <w:tab w:val="clear" w:pos="540"/>
              </w:tabs>
              <w:spacing w:before="0"/>
              <w:jc w:val="center"/>
              <w:outlineLvl w:val="0"/>
              <w:rPr>
                <w:b/>
                <w:sz w:val="18"/>
                <w:szCs w:val="18"/>
                <w:lang w:val="en-US"/>
              </w:rPr>
            </w:pPr>
            <w:r w:rsidRPr="001C0CD9">
              <w:rPr>
                <w:b/>
                <w:sz w:val="18"/>
                <w:szCs w:val="18"/>
              </w:rPr>
              <w:t>5. ПОРЯДОК ПРИЕМКИ ПРОДУКЦИИ</w:t>
            </w:r>
          </w:p>
          <w:p w:rsidR="009F7B64" w:rsidRPr="00754D67" w:rsidRDefault="009F7B64" w:rsidP="0025017D">
            <w:pPr>
              <w:pStyle w:val="T11"/>
              <w:keepNext/>
              <w:keepLines/>
              <w:tabs>
                <w:tab w:val="clear" w:pos="540"/>
              </w:tabs>
              <w:spacing w:before="0"/>
              <w:jc w:val="center"/>
              <w:outlineLvl w:val="0"/>
              <w:rPr>
                <w:b/>
                <w:sz w:val="18"/>
                <w:szCs w:val="18"/>
                <w:lang w:val="en-US"/>
              </w:rPr>
            </w:pPr>
          </w:p>
        </w:tc>
        <w:tc>
          <w:tcPr>
            <w:tcW w:w="4786" w:type="dxa"/>
          </w:tcPr>
          <w:p w:rsidR="009F7B64" w:rsidRPr="001C0CD9" w:rsidRDefault="009F7B64" w:rsidP="00AF1093">
            <w:pPr>
              <w:pStyle w:val="T11"/>
              <w:keepNext/>
              <w:keepLines/>
              <w:tabs>
                <w:tab w:val="clear" w:pos="540"/>
              </w:tabs>
              <w:spacing w:before="0"/>
              <w:jc w:val="center"/>
              <w:outlineLvl w:val="0"/>
              <w:rPr>
                <w:b/>
                <w:caps/>
                <w:sz w:val="18"/>
                <w:szCs w:val="18"/>
                <w:lang w:val="en-GB"/>
              </w:rPr>
            </w:pPr>
            <w:r w:rsidRPr="001C0CD9">
              <w:rPr>
                <w:b/>
                <w:sz w:val="18"/>
                <w:szCs w:val="18"/>
                <w:lang w:val="en-GB"/>
              </w:rPr>
              <w:t xml:space="preserve">5. </w:t>
            </w:r>
            <w:r w:rsidRPr="001C0CD9">
              <w:rPr>
                <w:b/>
                <w:caps/>
                <w:sz w:val="18"/>
                <w:szCs w:val="18"/>
                <w:lang w:val="en-GB"/>
              </w:rPr>
              <w:t xml:space="preserve">ACCEPTANCE OF THE Products </w:t>
            </w:r>
          </w:p>
        </w:tc>
        <w:tc>
          <w:tcPr>
            <w:tcW w:w="4786" w:type="dxa"/>
          </w:tcPr>
          <w:p w:rsidR="009F7B64" w:rsidRPr="001C0CD9" w:rsidRDefault="009F7B64" w:rsidP="00AF1093">
            <w:pPr>
              <w:pStyle w:val="T11"/>
              <w:keepNext/>
              <w:keepLines/>
              <w:tabs>
                <w:tab w:val="clear" w:pos="540"/>
              </w:tabs>
              <w:spacing w:before="0"/>
              <w:jc w:val="center"/>
              <w:outlineLvl w:val="0"/>
              <w:rPr>
                <w:b/>
                <w:sz w:val="18"/>
                <w:szCs w:val="18"/>
                <w:lang w:val="en-GB"/>
              </w:rPr>
            </w:pPr>
          </w:p>
        </w:tc>
      </w:tr>
      <w:tr w:rsidR="009F7B64" w:rsidRPr="007A2294" w:rsidTr="009F7B64">
        <w:tc>
          <w:tcPr>
            <w:tcW w:w="4785" w:type="dxa"/>
          </w:tcPr>
          <w:p w:rsidR="009F7B64" w:rsidRPr="001C0CD9" w:rsidRDefault="009F7B64"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5.1. Передача Товара Продавцом и его приемка Покупателем по количеству осуществляется на основании количества, указанного в железнодорожных накладных, CMR.</w:t>
            </w:r>
          </w:p>
        </w:tc>
        <w:tc>
          <w:tcPr>
            <w:tcW w:w="4786" w:type="dxa"/>
          </w:tcPr>
          <w:p w:rsidR="009F7B64" w:rsidRPr="001C0CD9" w:rsidRDefault="009F7B64" w:rsidP="00AF1093">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5.1. The goods shall be transferred by the Seller and accepted by the Buyer of quantity subject to the quantity as shown in the rail waybills, CMR.</w:t>
            </w:r>
          </w:p>
          <w:p w:rsidR="009F7B64" w:rsidRPr="001C0CD9" w:rsidRDefault="009F7B64">
            <w:pPr>
              <w:rPr>
                <w:rFonts w:ascii="Times New Roman" w:hAnsi="Times New Roman" w:cs="Times New Roman"/>
                <w:sz w:val="18"/>
                <w:szCs w:val="18"/>
                <w:lang w:val="en-GB"/>
              </w:rPr>
            </w:pPr>
          </w:p>
        </w:tc>
        <w:tc>
          <w:tcPr>
            <w:tcW w:w="4786" w:type="dxa"/>
          </w:tcPr>
          <w:p w:rsidR="009F7B64" w:rsidRPr="001C0CD9" w:rsidRDefault="009F7B64" w:rsidP="00AF1093">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5.2. Передача Товара Продавцом и его приемка Покупателем по качеству - осуществляется в соответствии с паспортом качества Завода производителя. Информация, указанная в таком паспорте качества, является окончательной и обязательной для обеих Сторон.</w:t>
            </w:r>
          </w:p>
        </w:tc>
        <w:tc>
          <w:tcPr>
            <w:tcW w:w="4786" w:type="dxa"/>
          </w:tcPr>
          <w:p w:rsidR="009F7B64" w:rsidRPr="001C0CD9" w:rsidRDefault="009F7B64" w:rsidP="006B555C">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 xml:space="preserve">5.2. The goods shall be transferred by the Seller and accepted by the Buyer of </w:t>
            </w:r>
            <w:r>
              <w:rPr>
                <w:rFonts w:ascii="Times New Roman" w:hAnsi="Times New Roman" w:cs="Times New Roman"/>
                <w:sz w:val="18"/>
                <w:szCs w:val="18"/>
                <w:lang w:val="en-US"/>
              </w:rPr>
              <w:t>quality</w:t>
            </w:r>
            <w:r w:rsidRPr="001C0CD9">
              <w:rPr>
                <w:rFonts w:ascii="Times New Roman" w:hAnsi="Times New Roman" w:cs="Times New Roman"/>
                <w:sz w:val="18"/>
                <w:szCs w:val="18"/>
                <w:lang w:val="en-GB"/>
              </w:rPr>
              <w:t xml:space="preserve"> in accordance with the quality passport of the Manufacturing Plant. Information as contained in such quality passport shall be final and binding for both the Parties.</w:t>
            </w:r>
          </w:p>
        </w:tc>
        <w:tc>
          <w:tcPr>
            <w:tcW w:w="4786" w:type="dxa"/>
          </w:tcPr>
          <w:p w:rsidR="009F7B64" w:rsidRPr="001C0CD9" w:rsidRDefault="009F7B64" w:rsidP="006B555C">
            <w:pPr>
              <w:ind w:firstLine="709"/>
              <w:jc w:val="both"/>
              <w:rPr>
                <w:rFonts w:ascii="Times New Roman" w:hAnsi="Times New Roman" w:cs="Times New Roman"/>
                <w:sz w:val="18"/>
                <w:szCs w:val="18"/>
                <w:lang w:val="en-GB"/>
              </w:rPr>
            </w:pPr>
          </w:p>
        </w:tc>
      </w:tr>
      <w:tr w:rsidR="009F7B64" w:rsidRPr="007A2294" w:rsidTr="009F7B64">
        <w:trPr>
          <w:trHeight w:val="1016"/>
        </w:trPr>
        <w:tc>
          <w:tcPr>
            <w:tcW w:w="4785" w:type="dxa"/>
          </w:tcPr>
          <w:p w:rsidR="009F7B64" w:rsidRPr="001C0CD9" w:rsidRDefault="009F7B64" w:rsidP="004F6A04">
            <w:pPr>
              <w:ind w:firstLine="709"/>
              <w:jc w:val="both"/>
              <w:rPr>
                <w:rFonts w:ascii="Times New Roman" w:hAnsi="Times New Roman" w:cs="Times New Roman"/>
                <w:sz w:val="18"/>
                <w:szCs w:val="18"/>
              </w:rPr>
            </w:pPr>
            <w:r w:rsidRPr="001C0CD9">
              <w:rPr>
                <w:rFonts w:ascii="Times New Roman" w:hAnsi="Times New Roman" w:cs="Times New Roman"/>
                <w:sz w:val="18"/>
                <w:szCs w:val="18"/>
              </w:rPr>
              <w:t>5.3. Количество Продукции, поставляемой ж/д наливом, определяется вне зависимости от использованного Продавцом способа/метода определения количества Продукции согласно данным, указанным в железнодорожной накладной.</w:t>
            </w:r>
          </w:p>
        </w:tc>
        <w:tc>
          <w:tcPr>
            <w:tcW w:w="4786" w:type="dxa"/>
          </w:tcPr>
          <w:p w:rsidR="009F7B64" w:rsidRPr="001C0CD9" w:rsidRDefault="009F7B64" w:rsidP="004F6A04">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5.3. Quantity of the Products to be delivered by loaded rail tanks shall be specified regardless of the way/method that the Seller deploys to determine the quantity of Products, based on the data shown in the rail waybill.</w:t>
            </w:r>
          </w:p>
        </w:tc>
        <w:tc>
          <w:tcPr>
            <w:tcW w:w="4786" w:type="dxa"/>
          </w:tcPr>
          <w:p w:rsidR="009F7B64" w:rsidRPr="001C0CD9" w:rsidRDefault="009F7B64" w:rsidP="004F6A04">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5.4. Количество наливной Продукции, отгруженной Покупателю автомобильным транспортом, определяется в соответствии с  ГОСТ Р 8.595-2004 «Масса нефти и нефтепродуктов. Общие требования к методикам выполнения измерений»  по показаниям массовых расходомеров системы налива темных нефтепродуктов в автотранспорт (СНТНА) или по результатам взвешивания на поверенных автомобильных весах, используемых Продавцом, как разность веса брутто груженой автоцистерны и веса порожней автоцистерны и указывается в товарной накладной.  </w:t>
            </w:r>
          </w:p>
        </w:tc>
        <w:tc>
          <w:tcPr>
            <w:tcW w:w="4786" w:type="dxa"/>
          </w:tcPr>
          <w:p w:rsidR="009F7B64" w:rsidRPr="001C0CD9" w:rsidRDefault="009F7B64" w:rsidP="00AF1093">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 xml:space="preserve">5.4. Quantity of the bulk Products as shipped to the Buyer by road shall be determined according to GOST R 8.595-2004 "Oil's and Oil Products' Weight. General Requirements to Methods of Measurements" under the reading of the mass flow-meters of the System of Filling Dark Oil Products in Motor Vehicles (SFDOPMV) or upon findings of weighing on the verified motor-truck scales as used by the Seller, as a difference between the gross weight of the loaded road tank and the weight of the empty road tank, and shall be indicated in the consignment note.  </w:t>
            </w:r>
          </w:p>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rsidP="00AF1093">
            <w:pPr>
              <w:ind w:firstLine="709"/>
              <w:jc w:val="both"/>
              <w:rPr>
                <w:rFonts w:ascii="Times New Roman" w:hAnsi="Times New Roman" w:cs="Times New Roman"/>
                <w:sz w:val="18"/>
                <w:szCs w:val="18"/>
                <w:lang w:val="en-GB"/>
              </w:rPr>
            </w:pPr>
          </w:p>
        </w:tc>
      </w:tr>
      <w:tr w:rsidR="009F7B64" w:rsidRPr="001C0CD9" w:rsidTr="009F7B64">
        <w:tc>
          <w:tcPr>
            <w:tcW w:w="4785" w:type="dxa"/>
          </w:tcPr>
          <w:p w:rsidR="009F7B64" w:rsidRPr="001C0CD9" w:rsidRDefault="009F7B64"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5.5. Недостача Продукции поставляемой наливом, подтвержденная надлежащим образом оформленными документами, удовлетворяется только на количество, превышающее сумму допустимых отклонений (норм естественной убыли, погрешности измерений по ГОСТ Р 8.595-2004 «Масса нефти и нефтепродуктов. Общие требования к методам выполнения измерений»).</w:t>
            </w:r>
          </w:p>
        </w:tc>
        <w:tc>
          <w:tcPr>
            <w:tcW w:w="4786" w:type="dxa"/>
          </w:tcPr>
          <w:p w:rsidR="009F7B64" w:rsidRPr="001C0CD9" w:rsidRDefault="009F7B64" w:rsidP="00AF1093">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5.5. A shortage of the bulk Products that is confirmed by the duly executed documents shall be satisfied only for the quantity exceeding the amount of admissible deviations (rates of natural loss, errors while the measurements under GOST R 8.595-2004 "Oil's and Oil Products' Weight. General Requirements to Methods of Measurements").</w:t>
            </w:r>
          </w:p>
          <w:p w:rsidR="009F7B64" w:rsidRPr="001C0CD9" w:rsidRDefault="009F7B64">
            <w:pPr>
              <w:rPr>
                <w:rFonts w:ascii="Times New Roman" w:hAnsi="Times New Roman" w:cs="Times New Roman"/>
                <w:sz w:val="18"/>
                <w:szCs w:val="18"/>
              </w:rPr>
            </w:pPr>
          </w:p>
        </w:tc>
        <w:tc>
          <w:tcPr>
            <w:tcW w:w="4786" w:type="dxa"/>
          </w:tcPr>
          <w:p w:rsidR="009F7B64" w:rsidRPr="001C0CD9" w:rsidRDefault="009F7B64" w:rsidP="00AF1093">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5.6. Пунктом сдачи-приемки Продукции считается:</w:t>
            </w:r>
          </w:p>
          <w:p w:rsidR="009F7B64" w:rsidRPr="001C0CD9" w:rsidRDefault="009F7B64"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lastRenderedPageBreak/>
              <w:t>- при поставке на условиях DAF – железнодорожная станция пограничного перехода, определенного Сторонами в Приложениях;</w:t>
            </w:r>
          </w:p>
          <w:p w:rsidR="009F7B64" w:rsidRPr="001C0CD9" w:rsidRDefault="009F7B64"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 при поставке на условиях FCA, </w:t>
            </w:r>
            <w:r>
              <w:rPr>
                <w:rFonts w:ascii="Times New Roman" w:hAnsi="Times New Roman" w:cs="Times New Roman"/>
                <w:sz w:val="18"/>
                <w:szCs w:val="18"/>
                <w:lang w:val="en-US"/>
              </w:rPr>
              <w:t>CPT</w:t>
            </w:r>
            <w:r w:rsidRPr="001C0CD9">
              <w:rPr>
                <w:rFonts w:ascii="Times New Roman" w:hAnsi="Times New Roman" w:cs="Times New Roman"/>
                <w:sz w:val="18"/>
                <w:szCs w:val="18"/>
              </w:rPr>
              <w:t xml:space="preserve"> – железнодорожная станция отправления или склад Продавца, определенные Сторонами  в Приложении.</w:t>
            </w:r>
          </w:p>
          <w:p w:rsidR="009F7B64" w:rsidRPr="001C0CD9" w:rsidRDefault="009F7B64"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При согласовании Сторонами иного базиса поставки Товара пункт его сдачи-приемки определяется в соответствующем дополнительном соглашении/Приложении;</w:t>
            </w:r>
          </w:p>
        </w:tc>
        <w:tc>
          <w:tcPr>
            <w:tcW w:w="4786" w:type="dxa"/>
          </w:tcPr>
          <w:p w:rsidR="009F7B64" w:rsidRPr="001C0CD9" w:rsidRDefault="009F7B64" w:rsidP="00AF1093">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lastRenderedPageBreak/>
              <w:t>5.6. The Products' acceptance point shall mean:</w:t>
            </w:r>
          </w:p>
          <w:p w:rsidR="009F7B64" w:rsidRPr="001C0CD9" w:rsidRDefault="009F7B64" w:rsidP="00AF1093">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lastRenderedPageBreak/>
              <w:t xml:space="preserve">- when delivering under DAF terms: the railway station of the border checkpoint as designated by the Parties in the </w:t>
            </w:r>
            <w:r>
              <w:rPr>
                <w:rFonts w:ascii="Times New Roman" w:hAnsi="Times New Roman" w:cs="Times New Roman"/>
                <w:sz w:val="18"/>
                <w:szCs w:val="18"/>
                <w:lang w:val="en-GB"/>
              </w:rPr>
              <w:t>Annexes</w:t>
            </w:r>
            <w:r w:rsidRPr="001C0CD9">
              <w:rPr>
                <w:rFonts w:ascii="Times New Roman" w:hAnsi="Times New Roman" w:cs="Times New Roman"/>
                <w:sz w:val="18"/>
                <w:szCs w:val="18"/>
                <w:lang w:val="en-GB"/>
              </w:rPr>
              <w:t>;</w:t>
            </w:r>
          </w:p>
          <w:p w:rsidR="009F7B64" w:rsidRPr="001C0CD9" w:rsidRDefault="009F7B64" w:rsidP="00AF1093">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 when delivering under FCA, </w:t>
            </w:r>
            <w:r>
              <w:rPr>
                <w:rFonts w:ascii="Times New Roman" w:hAnsi="Times New Roman" w:cs="Times New Roman"/>
                <w:sz w:val="18"/>
                <w:szCs w:val="18"/>
                <w:lang w:val="en-GB"/>
              </w:rPr>
              <w:t>CPT</w:t>
            </w:r>
            <w:r w:rsidRPr="001C0CD9">
              <w:rPr>
                <w:rFonts w:ascii="Times New Roman" w:hAnsi="Times New Roman" w:cs="Times New Roman"/>
                <w:sz w:val="18"/>
                <w:szCs w:val="18"/>
                <w:lang w:val="en-GB"/>
              </w:rPr>
              <w:t xml:space="preserve"> terms: the railway station of departure or the Seller's warehouse as designated by the Parties in the </w:t>
            </w:r>
            <w:r>
              <w:rPr>
                <w:rFonts w:ascii="Times New Roman" w:hAnsi="Times New Roman" w:cs="Times New Roman"/>
                <w:sz w:val="18"/>
                <w:szCs w:val="18"/>
                <w:lang w:val="en-GB"/>
              </w:rPr>
              <w:t>Annexes</w:t>
            </w:r>
            <w:r w:rsidRPr="001C0CD9">
              <w:rPr>
                <w:rFonts w:ascii="Times New Roman" w:hAnsi="Times New Roman" w:cs="Times New Roman"/>
                <w:sz w:val="18"/>
                <w:szCs w:val="18"/>
                <w:lang w:val="en-GB"/>
              </w:rPr>
              <w:t>.</w:t>
            </w:r>
          </w:p>
          <w:p w:rsidR="009F7B64" w:rsidRPr="001C0CD9" w:rsidRDefault="009F7B64" w:rsidP="00AF1093">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If the Parties agree any other basis for delivery of the goods, the delivery and acceptance point thereof shall be determined in the respective Additional Agreement/</w:t>
            </w:r>
            <w:r>
              <w:rPr>
                <w:rFonts w:ascii="Times New Roman" w:hAnsi="Times New Roman" w:cs="Times New Roman"/>
                <w:sz w:val="18"/>
                <w:szCs w:val="18"/>
                <w:lang w:val="en-GB"/>
              </w:rPr>
              <w:t>Annex</w:t>
            </w:r>
            <w:r w:rsidRPr="001C0CD9">
              <w:rPr>
                <w:rFonts w:ascii="Times New Roman" w:hAnsi="Times New Roman" w:cs="Times New Roman"/>
                <w:sz w:val="18"/>
                <w:szCs w:val="18"/>
                <w:lang w:val="en-GB"/>
              </w:rPr>
              <w:t>;</w:t>
            </w:r>
          </w:p>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rsidP="00AF1093">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5.7. Если при приеме Продукции в месте назначения Покупатель/грузополучатель письменно не заявил претензию перевозчику (т.е. не составил с участием представителя перевозчика Акт о расхождении) о недостаче или повреждении Продукции, считается также, что он получил Продукцию в соответствии с условиями Контракта в надлежащем виде.</w:t>
            </w:r>
          </w:p>
        </w:tc>
        <w:tc>
          <w:tcPr>
            <w:tcW w:w="4786" w:type="dxa"/>
          </w:tcPr>
          <w:p w:rsidR="009F7B64" w:rsidRPr="001C0CD9" w:rsidRDefault="009F7B64" w:rsidP="004F6A04">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5.7. Unless the Buyer/consignee makes a written claim, while accepting the Products at the destination point, against the carrier (i.e. unless it issues the Discrepancy Certificate with involvement of the carrier's representative) as for a shortage or damage of the Products, it shall also be deemed that the Buyer/consignee has duly received the Products pursuant to the terms and conditions of the Contract.</w:t>
            </w:r>
          </w:p>
        </w:tc>
        <w:tc>
          <w:tcPr>
            <w:tcW w:w="4786" w:type="dxa"/>
          </w:tcPr>
          <w:p w:rsidR="009F7B64" w:rsidRPr="001C0CD9" w:rsidRDefault="009F7B64" w:rsidP="004F6A04">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5.8. В случае необходимости привлечения независимого инспектора при отгрузке Продукции Стороны фиксируют такое решение в Дополнительном соглашении к Контракту.</w:t>
            </w:r>
          </w:p>
        </w:tc>
        <w:tc>
          <w:tcPr>
            <w:tcW w:w="4786" w:type="dxa"/>
          </w:tcPr>
          <w:p w:rsidR="009F7B64" w:rsidRPr="001C0CD9" w:rsidRDefault="009F7B64" w:rsidP="00AF1093">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5.8. If it is necessary to involve an independent inspector while the Products are shipped, the Parties shall record such a resolution in the Additional Agreement hereto.</w:t>
            </w:r>
          </w:p>
          <w:p w:rsidR="009F7B64" w:rsidRPr="001C0CD9" w:rsidRDefault="009F7B64">
            <w:pPr>
              <w:rPr>
                <w:rFonts w:ascii="Times New Roman" w:hAnsi="Times New Roman" w:cs="Times New Roman"/>
                <w:sz w:val="18"/>
                <w:szCs w:val="18"/>
                <w:lang w:val="en-GB"/>
              </w:rPr>
            </w:pPr>
          </w:p>
        </w:tc>
        <w:tc>
          <w:tcPr>
            <w:tcW w:w="4786" w:type="dxa"/>
          </w:tcPr>
          <w:p w:rsidR="009F7B64" w:rsidRPr="001C0CD9" w:rsidRDefault="009F7B64" w:rsidP="00AF1093">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pPr>
              <w:rPr>
                <w:rFonts w:ascii="Times New Roman" w:hAnsi="Times New Roman" w:cs="Times New Roman"/>
                <w:sz w:val="18"/>
                <w:szCs w:val="18"/>
                <w:lang w:val="en-US"/>
              </w:rPr>
            </w:pPr>
          </w:p>
        </w:tc>
      </w:tr>
      <w:tr w:rsidR="009F7B64" w:rsidRPr="007A2294" w:rsidTr="009F7B64">
        <w:tc>
          <w:tcPr>
            <w:tcW w:w="4785" w:type="dxa"/>
          </w:tcPr>
          <w:p w:rsidR="009F7B64" w:rsidRDefault="009F7B64" w:rsidP="0025017D">
            <w:pPr>
              <w:pStyle w:val="T11"/>
              <w:keepNext/>
              <w:keepLines/>
              <w:tabs>
                <w:tab w:val="clear" w:pos="540"/>
              </w:tabs>
              <w:spacing w:before="0"/>
              <w:jc w:val="center"/>
              <w:outlineLvl w:val="0"/>
              <w:rPr>
                <w:b/>
                <w:caps/>
                <w:sz w:val="18"/>
                <w:szCs w:val="18"/>
                <w:lang w:val="en-US"/>
              </w:rPr>
            </w:pPr>
            <w:r w:rsidRPr="001C0CD9">
              <w:rPr>
                <w:b/>
                <w:sz w:val="18"/>
                <w:szCs w:val="18"/>
              </w:rPr>
              <w:t xml:space="preserve">6. </w:t>
            </w:r>
            <w:r w:rsidRPr="001C0CD9">
              <w:rPr>
                <w:b/>
                <w:caps/>
                <w:sz w:val="18"/>
                <w:szCs w:val="18"/>
              </w:rPr>
              <w:t>Цена и общая стоимость Продукции</w:t>
            </w:r>
          </w:p>
          <w:p w:rsidR="009F7B64" w:rsidRPr="00754D67" w:rsidRDefault="009F7B64" w:rsidP="0025017D">
            <w:pPr>
              <w:pStyle w:val="T11"/>
              <w:keepNext/>
              <w:keepLines/>
              <w:tabs>
                <w:tab w:val="clear" w:pos="540"/>
              </w:tabs>
              <w:spacing w:before="0"/>
              <w:jc w:val="center"/>
              <w:outlineLvl w:val="0"/>
              <w:rPr>
                <w:b/>
                <w:caps/>
                <w:sz w:val="18"/>
                <w:szCs w:val="18"/>
                <w:lang w:val="en-US"/>
              </w:rPr>
            </w:pPr>
          </w:p>
        </w:tc>
        <w:tc>
          <w:tcPr>
            <w:tcW w:w="4786" w:type="dxa"/>
          </w:tcPr>
          <w:p w:rsidR="009F7B64" w:rsidRPr="001C0CD9" w:rsidRDefault="009F7B64" w:rsidP="004F6A04">
            <w:pPr>
              <w:jc w:val="center"/>
              <w:rPr>
                <w:rFonts w:ascii="Times New Roman" w:hAnsi="Times New Roman" w:cs="Times New Roman"/>
                <w:sz w:val="18"/>
                <w:szCs w:val="18"/>
                <w:lang w:val="en-US"/>
              </w:rPr>
            </w:pPr>
            <w:r w:rsidRPr="001C0CD9">
              <w:rPr>
                <w:rFonts w:ascii="Times New Roman" w:hAnsi="Times New Roman" w:cs="Times New Roman"/>
                <w:b/>
                <w:sz w:val="18"/>
                <w:szCs w:val="18"/>
                <w:lang w:val="en-GB"/>
              </w:rPr>
              <w:t xml:space="preserve">6. </w:t>
            </w:r>
            <w:r w:rsidRPr="001C0CD9">
              <w:rPr>
                <w:rFonts w:ascii="Times New Roman" w:hAnsi="Times New Roman" w:cs="Times New Roman"/>
                <w:b/>
                <w:caps/>
                <w:sz w:val="18"/>
                <w:szCs w:val="18"/>
                <w:lang w:val="en-GB"/>
              </w:rPr>
              <w:t>PRICE AND TOTAL COST OF THE Products</w:t>
            </w:r>
          </w:p>
        </w:tc>
        <w:tc>
          <w:tcPr>
            <w:tcW w:w="4786" w:type="dxa"/>
          </w:tcPr>
          <w:p w:rsidR="009F7B64" w:rsidRPr="001C0CD9" w:rsidRDefault="009F7B64" w:rsidP="004F6A04">
            <w:pPr>
              <w:jc w:val="center"/>
              <w:rPr>
                <w:rFonts w:ascii="Times New Roman" w:hAnsi="Times New Roman" w:cs="Times New Roman"/>
                <w:b/>
                <w:sz w:val="18"/>
                <w:szCs w:val="18"/>
                <w:lang w:val="en-GB"/>
              </w:rPr>
            </w:pPr>
          </w:p>
        </w:tc>
      </w:tr>
      <w:tr w:rsidR="009F7B64" w:rsidRPr="007A2294" w:rsidTr="009F7B64">
        <w:tc>
          <w:tcPr>
            <w:tcW w:w="4785" w:type="dxa"/>
          </w:tcPr>
          <w:p w:rsidR="009F7B64" w:rsidRPr="001C0CD9" w:rsidRDefault="009F7B64" w:rsidP="00310C65">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6.1. Цена и общая стоимость поставляемой Продукции фиксируются в </w:t>
            </w:r>
            <w:r>
              <w:rPr>
                <w:rFonts w:ascii="Times New Roman" w:hAnsi="Times New Roman" w:cs="Times New Roman"/>
                <w:color w:val="000000"/>
                <w:sz w:val="18"/>
                <w:szCs w:val="18"/>
              </w:rPr>
              <w:t>российских рублях</w:t>
            </w:r>
            <w:r w:rsidRPr="001C0CD9">
              <w:rPr>
                <w:rFonts w:ascii="Times New Roman" w:hAnsi="Times New Roman" w:cs="Times New Roman"/>
                <w:sz w:val="18"/>
                <w:szCs w:val="18"/>
              </w:rPr>
              <w:t xml:space="preserve">  и указываются в Приложениях, являющихся неотъемлемой частью настоящего Контракта. В цену Продукции включена стоимость упаковки и маркировки, а также расходы Продавца, связанные с производством и выпуском сертификатов происхождения. При поставке Продукции на условиях </w:t>
            </w:r>
            <w:r>
              <w:rPr>
                <w:rFonts w:ascii="Times New Roman" w:hAnsi="Times New Roman" w:cs="Times New Roman"/>
                <w:sz w:val="18"/>
                <w:szCs w:val="18"/>
                <w:lang w:val="en-US"/>
              </w:rPr>
              <w:t>CPT</w:t>
            </w:r>
            <w:r w:rsidRPr="00C903E5">
              <w:rPr>
                <w:rFonts w:ascii="Times New Roman" w:hAnsi="Times New Roman" w:cs="Times New Roman"/>
                <w:sz w:val="18"/>
                <w:szCs w:val="18"/>
              </w:rPr>
              <w:t xml:space="preserve">, </w:t>
            </w:r>
            <w:r>
              <w:rPr>
                <w:rFonts w:ascii="Times New Roman" w:hAnsi="Times New Roman" w:cs="Times New Roman"/>
                <w:sz w:val="18"/>
                <w:szCs w:val="18"/>
                <w:lang w:val="en-US"/>
              </w:rPr>
              <w:t>DAP</w:t>
            </w:r>
            <w:r w:rsidRPr="001C0CD9">
              <w:rPr>
                <w:rFonts w:ascii="Times New Roman" w:hAnsi="Times New Roman" w:cs="Times New Roman"/>
                <w:sz w:val="18"/>
                <w:szCs w:val="18"/>
              </w:rPr>
              <w:t xml:space="preserve"> и DAF  в цену Продукции включается также стоимость транспортных расходов, что указывается в соответствующем Приложении.</w:t>
            </w:r>
          </w:p>
        </w:tc>
        <w:tc>
          <w:tcPr>
            <w:tcW w:w="4786" w:type="dxa"/>
          </w:tcPr>
          <w:p w:rsidR="009F7B64" w:rsidRPr="001C0CD9" w:rsidRDefault="009F7B64" w:rsidP="00310C65">
            <w:pPr>
              <w:pStyle w:val="D2"/>
              <w:numPr>
                <w:ilvl w:val="0"/>
                <w:numId w:val="0"/>
              </w:numPr>
              <w:tabs>
                <w:tab w:val="clear" w:pos="709"/>
              </w:tabs>
              <w:spacing w:before="0"/>
              <w:ind w:firstLine="709"/>
              <w:rPr>
                <w:sz w:val="18"/>
                <w:szCs w:val="18"/>
                <w:lang w:val="en-US"/>
              </w:rPr>
            </w:pPr>
            <w:r w:rsidRPr="001C0CD9">
              <w:rPr>
                <w:sz w:val="18"/>
                <w:szCs w:val="18"/>
                <w:lang w:val="en-US"/>
              </w:rPr>
              <w:t xml:space="preserve">6.1. The price and total cost of the Products to be supplied shall be recorded in </w:t>
            </w:r>
            <w:r>
              <w:rPr>
                <w:sz w:val="18"/>
                <w:szCs w:val="18"/>
                <w:lang w:val="en-US"/>
              </w:rPr>
              <w:t>Russian Rubles</w:t>
            </w:r>
            <w:r w:rsidRPr="001C0CD9">
              <w:rPr>
                <w:sz w:val="18"/>
                <w:szCs w:val="18"/>
                <w:lang w:val="en-US"/>
              </w:rPr>
              <w:t xml:space="preserve"> and shown in the </w:t>
            </w:r>
            <w:r>
              <w:rPr>
                <w:sz w:val="18"/>
                <w:szCs w:val="18"/>
                <w:lang w:val="en-US"/>
              </w:rPr>
              <w:t>Annexes</w:t>
            </w:r>
            <w:r w:rsidRPr="001C0CD9">
              <w:rPr>
                <w:sz w:val="18"/>
                <w:szCs w:val="18"/>
                <w:lang w:val="en-US"/>
              </w:rPr>
              <w:t>, being the integral part hereof. The price for the Products shall include the cost of packaging and labelling as well as the Seller's expenses as related to preparation and issuance of the certificates of origin. When delivering the Products under CP</w:t>
            </w:r>
            <w:r>
              <w:rPr>
                <w:sz w:val="18"/>
                <w:szCs w:val="18"/>
                <w:lang w:val="en-US"/>
              </w:rPr>
              <w:t>T, DAP</w:t>
            </w:r>
            <w:r w:rsidRPr="001C0CD9">
              <w:rPr>
                <w:sz w:val="18"/>
                <w:szCs w:val="18"/>
                <w:lang w:val="en-US"/>
              </w:rPr>
              <w:t xml:space="preserve"> and DAF terms, the Products' price shall also include the shipment costs, which fact shall be pointed out in the relevant </w:t>
            </w:r>
            <w:r>
              <w:rPr>
                <w:sz w:val="18"/>
                <w:szCs w:val="18"/>
                <w:lang w:val="en-US"/>
              </w:rPr>
              <w:t>Annex</w:t>
            </w:r>
            <w:r w:rsidRPr="001C0CD9">
              <w:rPr>
                <w:sz w:val="18"/>
                <w:szCs w:val="18"/>
                <w:lang w:val="en-US"/>
              </w:rPr>
              <w:t>.</w:t>
            </w:r>
          </w:p>
        </w:tc>
        <w:tc>
          <w:tcPr>
            <w:tcW w:w="4786" w:type="dxa"/>
          </w:tcPr>
          <w:p w:rsidR="009F7B64" w:rsidRPr="001C0CD9" w:rsidRDefault="009F7B64" w:rsidP="00310C65">
            <w:pPr>
              <w:pStyle w:val="D2"/>
              <w:numPr>
                <w:ilvl w:val="0"/>
                <w:numId w:val="0"/>
              </w:numPr>
              <w:tabs>
                <w:tab w:val="clear" w:pos="709"/>
              </w:tabs>
              <w:spacing w:before="0"/>
              <w:ind w:firstLine="709"/>
              <w:rPr>
                <w:sz w:val="18"/>
                <w:szCs w:val="18"/>
                <w:lang w:val="en-US"/>
              </w:rPr>
            </w:pPr>
          </w:p>
        </w:tc>
      </w:tr>
      <w:tr w:rsidR="009F7B64" w:rsidRPr="007A2294" w:rsidTr="009F7B64">
        <w:tc>
          <w:tcPr>
            <w:tcW w:w="4785" w:type="dxa"/>
          </w:tcPr>
          <w:p w:rsidR="009F7B64" w:rsidRPr="001C0CD9" w:rsidRDefault="009F7B64"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6.2. Стоимость Продукции, поставляемой по настоящему Контракту, ориентировочно составляет </w:t>
            </w:r>
            <w:r w:rsidRPr="001C0CD9">
              <w:rPr>
                <w:rFonts w:ascii="Times New Roman" w:hAnsi="Times New Roman" w:cs="Times New Roman"/>
                <w:sz w:val="18"/>
                <w:szCs w:val="18"/>
              </w:rPr>
              <w:fldChar w:fldCharType="begin">
                <w:ffData>
                  <w:name w:val="ТекстовоеПоле98"/>
                  <w:enabled/>
                  <w:calcOnExit w:val="0"/>
                  <w:textInput/>
                </w:ffData>
              </w:fldChar>
            </w:r>
            <w:r w:rsidRPr="001C0CD9">
              <w:rPr>
                <w:rFonts w:ascii="Times New Roman" w:hAnsi="Times New Roman" w:cs="Times New Roman"/>
                <w:sz w:val="18"/>
                <w:szCs w:val="18"/>
              </w:rPr>
              <w:instrText xml:space="preserve"> FORMTEXT </w:instrText>
            </w:r>
            <w:r w:rsidRPr="001C0CD9">
              <w:rPr>
                <w:rFonts w:ascii="Times New Roman" w:hAnsi="Times New Roman" w:cs="Times New Roman"/>
                <w:sz w:val="18"/>
                <w:szCs w:val="18"/>
              </w:rPr>
            </w:r>
            <w:r w:rsidRPr="001C0CD9">
              <w:rPr>
                <w:rFonts w:ascii="Times New Roman" w:hAnsi="Times New Roman" w:cs="Times New Roman"/>
                <w:sz w:val="18"/>
                <w:szCs w:val="18"/>
              </w:rPr>
              <w:fldChar w:fldCharType="separate"/>
            </w:r>
            <w:r w:rsidRPr="001C0CD9">
              <w:rPr>
                <w:rFonts w:ascii="Times New Roman" w:hAnsi="Times New Roman" w:cs="Times New Roman"/>
                <w:sz w:val="18"/>
                <w:szCs w:val="18"/>
              </w:rPr>
              <w:t> </w:t>
            </w:r>
            <w:r w:rsidRPr="001C0CD9">
              <w:rPr>
                <w:rFonts w:ascii="Times New Roman" w:hAnsi="Times New Roman" w:cs="Times New Roman"/>
                <w:sz w:val="18"/>
                <w:szCs w:val="18"/>
              </w:rPr>
              <w:t> </w:t>
            </w:r>
            <w:r w:rsidRPr="001C0CD9">
              <w:rPr>
                <w:rFonts w:ascii="Times New Roman" w:hAnsi="Times New Roman" w:cs="Times New Roman"/>
                <w:sz w:val="18"/>
                <w:szCs w:val="18"/>
              </w:rPr>
              <w:t> </w:t>
            </w:r>
            <w:r w:rsidRPr="001C0CD9">
              <w:rPr>
                <w:rFonts w:ascii="Times New Roman" w:hAnsi="Times New Roman" w:cs="Times New Roman"/>
                <w:sz w:val="18"/>
                <w:szCs w:val="18"/>
              </w:rPr>
              <w:t> </w:t>
            </w:r>
            <w:r w:rsidRPr="001C0CD9">
              <w:rPr>
                <w:rFonts w:ascii="Times New Roman" w:hAnsi="Times New Roman" w:cs="Times New Roman"/>
                <w:sz w:val="18"/>
                <w:szCs w:val="18"/>
              </w:rPr>
              <w:t> </w:t>
            </w:r>
            <w:r w:rsidRPr="001C0CD9">
              <w:rPr>
                <w:rFonts w:ascii="Times New Roman" w:hAnsi="Times New Roman" w:cs="Times New Roman"/>
                <w:sz w:val="18"/>
                <w:szCs w:val="18"/>
              </w:rPr>
              <w:fldChar w:fldCharType="end"/>
            </w:r>
            <w:r w:rsidRPr="001C0CD9">
              <w:rPr>
                <w:rFonts w:ascii="Times New Roman" w:hAnsi="Times New Roman" w:cs="Times New Roman"/>
                <w:sz w:val="18"/>
                <w:szCs w:val="18"/>
              </w:rPr>
              <w:t xml:space="preserve"> (</w:t>
            </w:r>
            <w:r w:rsidRPr="001C0CD9">
              <w:rPr>
                <w:rFonts w:ascii="Times New Roman" w:hAnsi="Times New Roman" w:cs="Times New Roman"/>
                <w:sz w:val="18"/>
                <w:szCs w:val="18"/>
              </w:rPr>
              <w:fldChar w:fldCharType="begin">
                <w:ffData>
                  <w:name w:val="ТекстовоеПоле98"/>
                  <w:enabled/>
                  <w:calcOnExit w:val="0"/>
                  <w:textInput/>
                </w:ffData>
              </w:fldChar>
            </w:r>
            <w:r w:rsidRPr="001C0CD9">
              <w:rPr>
                <w:rFonts w:ascii="Times New Roman" w:hAnsi="Times New Roman" w:cs="Times New Roman"/>
                <w:sz w:val="18"/>
                <w:szCs w:val="18"/>
              </w:rPr>
              <w:instrText xml:space="preserve"> FORMTEXT </w:instrText>
            </w:r>
            <w:r w:rsidRPr="001C0CD9">
              <w:rPr>
                <w:rFonts w:ascii="Times New Roman" w:hAnsi="Times New Roman" w:cs="Times New Roman"/>
                <w:sz w:val="18"/>
                <w:szCs w:val="18"/>
              </w:rPr>
            </w:r>
            <w:r w:rsidRPr="001C0CD9">
              <w:rPr>
                <w:rFonts w:ascii="Times New Roman" w:hAnsi="Times New Roman" w:cs="Times New Roman"/>
                <w:sz w:val="18"/>
                <w:szCs w:val="18"/>
              </w:rPr>
              <w:fldChar w:fldCharType="separate"/>
            </w:r>
            <w:r w:rsidRPr="001C0CD9">
              <w:rPr>
                <w:rFonts w:ascii="Times New Roman" w:hAnsi="Times New Roman" w:cs="Times New Roman"/>
                <w:sz w:val="18"/>
                <w:szCs w:val="18"/>
              </w:rPr>
              <w:t> </w:t>
            </w:r>
            <w:r w:rsidRPr="001C0CD9">
              <w:rPr>
                <w:rFonts w:ascii="Times New Roman" w:hAnsi="Times New Roman" w:cs="Times New Roman"/>
                <w:sz w:val="18"/>
                <w:szCs w:val="18"/>
              </w:rPr>
              <w:t> </w:t>
            </w:r>
            <w:r w:rsidRPr="001C0CD9">
              <w:rPr>
                <w:rFonts w:ascii="Times New Roman" w:hAnsi="Times New Roman" w:cs="Times New Roman"/>
                <w:sz w:val="18"/>
                <w:szCs w:val="18"/>
              </w:rPr>
              <w:t> </w:t>
            </w:r>
            <w:r w:rsidRPr="001C0CD9">
              <w:rPr>
                <w:rFonts w:ascii="Times New Roman" w:hAnsi="Times New Roman" w:cs="Times New Roman"/>
                <w:sz w:val="18"/>
                <w:szCs w:val="18"/>
              </w:rPr>
              <w:t> </w:t>
            </w:r>
            <w:r w:rsidRPr="001C0CD9">
              <w:rPr>
                <w:rFonts w:ascii="Times New Roman" w:hAnsi="Times New Roman" w:cs="Times New Roman"/>
                <w:sz w:val="18"/>
                <w:szCs w:val="18"/>
              </w:rPr>
              <w:t> </w:t>
            </w:r>
            <w:r w:rsidRPr="001C0CD9">
              <w:rPr>
                <w:rFonts w:ascii="Times New Roman" w:hAnsi="Times New Roman" w:cs="Times New Roman"/>
                <w:sz w:val="18"/>
                <w:szCs w:val="18"/>
              </w:rPr>
              <w:fldChar w:fldCharType="end"/>
            </w:r>
            <w:r w:rsidRPr="001C0CD9">
              <w:rPr>
                <w:rFonts w:ascii="Times New Roman" w:hAnsi="Times New Roman" w:cs="Times New Roman"/>
                <w:sz w:val="18"/>
                <w:szCs w:val="18"/>
              </w:rPr>
              <w:t>)</w:t>
            </w:r>
            <w:r w:rsidRPr="00C903E5">
              <w:rPr>
                <w:rFonts w:ascii="Times New Roman" w:hAnsi="Times New Roman" w:cs="Times New Roman"/>
                <w:sz w:val="18"/>
                <w:szCs w:val="18"/>
              </w:rPr>
              <w:t xml:space="preserve"> </w:t>
            </w:r>
            <w:r w:rsidRPr="001C0CD9">
              <w:rPr>
                <w:rFonts w:ascii="Times New Roman" w:hAnsi="Times New Roman" w:cs="Times New Roman"/>
                <w:sz w:val="18"/>
                <w:szCs w:val="18"/>
              </w:rPr>
              <w:fldChar w:fldCharType="begin">
                <w:ffData>
                  <w:name w:val="ТекстовоеПоле98"/>
                  <w:enabled/>
                  <w:calcOnExit w:val="0"/>
                  <w:textInput/>
                </w:ffData>
              </w:fldChar>
            </w:r>
            <w:r w:rsidRPr="001C0CD9">
              <w:rPr>
                <w:rFonts w:ascii="Times New Roman" w:hAnsi="Times New Roman" w:cs="Times New Roman"/>
                <w:sz w:val="18"/>
                <w:szCs w:val="18"/>
              </w:rPr>
              <w:instrText xml:space="preserve"> FORMTEXT </w:instrText>
            </w:r>
            <w:r w:rsidRPr="001C0CD9">
              <w:rPr>
                <w:rFonts w:ascii="Times New Roman" w:hAnsi="Times New Roman" w:cs="Times New Roman"/>
                <w:sz w:val="18"/>
                <w:szCs w:val="18"/>
              </w:rPr>
            </w:r>
            <w:r w:rsidRPr="001C0CD9">
              <w:rPr>
                <w:rFonts w:ascii="Times New Roman" w:hAnsi="Times New Roman" w:cs="Times New Roman"/>
                <w:sz w:val="18"/>
                <w:szCs w:val="18"/>
              </w:rPr>
              <w:fldChar w:fldCharType="separate"/>
            </w:r>
            <w:r w:rsidRPr="001C0CD9">
              <w:rPr>
                <w:rFonts w:ascii="Times New Roman" w:hAnsi="Times New Roman" w:cs="Times New Roman"/>
                <w:sz w:val="18"/>
                <w:szCs w:val="18"/>
              </w:rPr>
              <w:t> </w:t>
            </w:r>
            <w:r w:rsidRPr="001C0CD9">
              <w:rPr>
                <w:rFonts w:ascii="Times New Roman" w:hAnsi="Times New Roman" w:cs="Times New Roman"/>
                <w:sz w:val="18"/>
                <w:szCs w:val="18"/>
              </w:rPr>
              <w:t> </w:t>
            </w:r>
            <w:r w:rsidRPr="001C0CD9">
              <w:rPr>
                <w:rFonts w:ascii="Times New Roman" w:hAnsi="Times New Roman" w:cs="Times New Roman"/>
                <w:sz w:val="18"/>
                <w:szCs w:val="18"/>
              </w:rPr>
              <w:t> </w:t>
            </w:r>
            <w:r w:rsidRPr="001C0CD9">
              <w:rPr>
                <w:rFonts w:ascii="Times New Roman" w:hAnsi="Times New Roman" w:cs="Times New Roman"/>
                <w:sz w:val="18"/>
                <w:szCs w:val="18"/>
              </w:rPr>
              <w:t> </w:t>
            </w:r>
            <w:r w:rsidRPr="001C0CD9">
              <w:rPr>
                <w:rFonts w:ascii="Times New Roman" w:hAnsi="Times New Roman" w:cs="Times New Roman"/>
                <w:sz w:val="18"/>
                <w:szCs w:val="18"/>
              </w:rPr>
              <w:t> </w:t>
            </w:r>
            <w:r w:rsidRPr="001C0CD9">
              <w:rPr>
                <w:rFonts w:ascii="Times New Roman" w:hAnsi="Times New Roman" w:cs="Times New Roman"/>
                <w:sz w:val="18"/>
                <w:szCs w:val="18"/>
              </w:rPr>
              <w:fldChar w:fldCharType="end"/>
            </w:r>
            <w:r w:rsidRPr="001C0CD9">
              <w:rPr>
                <w:rFonts w:ascii="Times New Roman" w:hAnsi="Times New Roman" w:cs="Times New Roman"/>
                <w:sz w:val="18"/>
                <w:szCs w:val="18"/>
              </w:rPr>
              <w:t xml:space="preserve">. </w:t>
            </w:r>
          </w:p>
        </w:tc>
        <w:tc>
          <w:tcPr>
            <w:tcW w:w="4786" w:type="dxa"/>
          </w:tcPr>
          <w:p w:rsidR="009F7B64" w:rsidRPr="001C0CD9" w:rsidRDefault="009F7B64" w:rsidP="00AF1093">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6.2. The cost of the Products to be supplied hereunder shall approximately make </w:t>
            </w:r>
            <w:r w:rsidRPr="001C0CD9">
              <w:rPr>
                <w:rFonts w:ascii="Times New Roman" w:hAnsi="Times New Roman" w:cs="Times New Roman"/>
                <w:sz w:val="18"/>
                <w:szCs w:val="18"/>
                <w:lang w:val="en-GB"/>
              </w:rPr>
              <w:fldChar w:fldCharType="begin">
                <w:ffData>
                  <w:name w:val="ТекстовоеПоле98"/>
                  <w:enabled/>
                  <w:calcOnExit w:val="0"/>
                  <w:textInput/>
                </w:ffData>
              </w:fldChar>
            </w:r>
            <w:r w:rsidRPr="001C0CD9">
              <w:rPr>
                <w:rFonts w:ascii="Times New Roman" w:hAnsi="Times New Roman" w:cs="Times New Roman"/>
                <w:sz w:val="18"/>
                <w:szCs w:val="18"/>
                <w:lang w:val="en-GB"/>
              </w:rPr>
              <w:instrText xml:space="preserve"> FORMTEXT </w:instrText>
            </w:r>
            <w:r w:rsidRPr="001C0CD9">
              <w:rPr>
                <w:rFonts w:ascii="Times New Roman" w:hAnsi="Times New Roman" w:cs="Times New Roman"/>
                <w:sz w:val="18"/>
                <w:szCs w:val="18"/>
                <w:lang w:val="en-GB"/>
              </w:rPr>
            </w:r>
            <w:r w:rsidRPr="001C0CD9">
              <w:rPr>
                <w:rFonts w:ascii="Times New Roman" w:hAnsi="Times New Roman" w:cs="Times New Roman"/>
                <w:sz w:val="18"/>
                <w:szCs w:val="18"/>
                <w:lang w:val="en-GB"/>
              </w:rPr>
              <w:fldChar w:fldCharType="separate"/>
            </w:r>
            <w:r w:rsidRPr="001C0CD9">
              <w:rPr>
                <w:rFonts w:ascii="Times New Roman" w:hAnsi="Times New Roman" w:cs="Times New Roman"/>
                <w:sz w:val="18"/>
                <w:szCs w:val="18"/>
                <w:lang w:val="en-GB"/>
              </w:rPr>
              <w:t> </w:t>
            </w:r>
            <w:r w:rsidRPr="001C0CD9">
              <w:rPr>
                <w:rFonts w:ascii="Times New Roman" w:hAnsi="Times New Roman" w:cs="Times New Roman"/>
                <w:sz w:val="18"/>
                <w:szCs w:val="18"/>
                <w:lang w:val="en-GB"/>
              </w:rPr>
              <w:t> </w:t>
            </w:r>
            <w:r w:rsidRPr="001C0CD9">
              <w:rPr>
                <w:rFonts w:ascii="Times New Roman" w:hAnsi="Times New Roman" w:cs="Times New Roman"/>
                <w:sz w:val="18"/>
                <w:szCs w:val="18"/>
                <w:lang w:val="en-GB"/>
              </w:rPr>
              <w:t> </w:t>
            </w:r>
            <w:r w:rsidRPr="001C0CD9">
              <w:rPr>
                <w:rFonts w:ascii="Times New Roman" w:hAnsi="Times New Roman" w:cs="Times New Roman"/>
                <w:sz w:val="18"/>
                <w:szCs w:val="18"/>
                <w:lang w:val="en-GB"/>
              </w:rPr>
              <w:t> </w:t>
            </w:r>
            <w:r w:rsidRPr="001C0CD9">
              <w:rPr>
                <w:rFonts w:ascii="Times New Roman" w:hAnsi="Times New Roman" w:cs="Times New Roman"/>
                <w:sz w:val="18"/>
                <w:szCs w:val="18"/>
                <w:lang w:val="en-GB"/>
              </w:rPr>
              <w:t> </w:t>
            </w:r>
            <w:r w:rsidRPr="001C0CD9">
              <w:rPr>
                <w:rFonts w:ascii="Times New Roman" w:hAnsi="Times New Roman" w:cs="Times New Roman"/>
                <w:sz w:val="18"/>
                <w:szCs w:val="18"/>
                <w:lang w:val="en-GB"/>
              </w:rPr>
              <w:fldChar w:fldCharType="end"/>
            </w:r>
            <w:r w:rsidRPr="001C0CD9">
              <w:rPr>
                <w:rFonts w:ascii="Times New Roman" w:hAnsi="Times New Roman" w:cs="Times New Roman"/>
                <w:sz w:val="18"/>
                <w:szCs w:val="18"/>
                <w:lang w:val="en-GB"/>
              </w:rPr>
              <w:t xml:space="preserve"> (</w:t>
            </w:r>
            <w:r w:rsidRPr="001C0CD9">
              <w:rPr>
                <w:rFonts w:ascii="Times New Roman" w:hAnsi="Times New Roman" w:cs="Times New Roman"/>
                <w:sz w:val="18"/>
                <w:szCs w:val="18"/>
                <w:lang w:val="en-GB"/>
              </w:rPr>
              <w:fldChar w:fldCharType="begin">
                <w:ffData>
                  <w:name w:val="ТекстовоеПоле98"/>
                  <w:enabled/>
                  <w:calcOnExit w:val="0"/>
                  <w:textInput/>
                </w:ffData>
              </w:fldChar>
            </w:r>
            <w:r w:rsidRPr="001C0CD9">
              <w:rPr>
                <w:rFonts w:ascii="Times New Roman" w:hAnsi="Times New Roman" w:cs="Times New Roman"/>
                <w:sz w:val="18"/>
                <w:szCs w:val="18"/>
                <w:lang w:val="en-GB"/>
              </w:rPr>
              <w:instrText xml:space="preserve"> FORMTEXT </w:instrText>
            </w:r>
            <w:r w:rsidRPr="001C0CD9">
              <w:rPr>
                <w:rFonts w:ascii="Times New Roman" w:hAnsi="Times New Roman" w:cs="Times New Roman"/>
                <w:sz w:val="18"/>
                <w:szCs w:val="18"/>
                <w:lang w:val="en-GB"/>
              </w:rPr>
            </w:r>
            <w:r w:rsidRPr="001C0CD9">
              <w:rPr>
                <w:rFonts w:ascii="Times New Roman" w:hAnsi="Times New Roman" w:cs="Times New Roman"/>
                <w:sz w:val="18"/>
                <w:szCs w:val="18"/>
                <w:lang w:val="en-GB"/>
              </w:rPr>
              <w:fldChar w:fldCharType="separate"/>
            </w:r>
            <w:r w:rsidRPr="001C0CD9">
              <w:rPr>
                <w:rFonts w:ascii="Times New Roman" w:hAnsi="Times New Roman" w:cs="Times New Roman"/>
                <w:sz w:val="18"/>
                <w:szCs w:val="18"/>
                <w:lang w:val="en-GB"/>
              </w:rPr>
              <w:t> </w:t>
            </w:r>
            <w:r w:rsidRPr="001C0CD9">
              <w:rPr>
                <w:rFonts w:ascii="Times New Roman" w:hAnsi="Times New Roman" w:cs="Times New Roman"/>
                <w:sz w:val="18"/>
                <w:szCs w:val="18"/>
                <w:lang w:val="en-GB"/>
              </w:rPr>
              <w:t> </w:t>
            </w:r>
            <w:r w:rsidRPr="001C0CD9">
              <w:rPr>
                <w:rFonts w:ascii="Times New Roman" w:hAnsi="Times New Roman" w:cs="Times New Roman"/>
                <w:sz w:val="18"/>
                <w:szCs w:val="18"/>
                <w:lang w:val="en-GB"/>
              </w:rPr>
              <w:t> </w:t>
            </w:r>
            <w:r w:rsidRPr="001C0CD9">
              <w:rPr>
                <w:rFonts w:ascii="Times New Roman" w:hAnsi="Times New Roman" w:cs="Times New Roman"/>
                <w:sz w:val="18"/>
                <w:szCs w:val="18"/>
                <w:lang w:val="en-GB"/>
              </w:rPr>
              <w:t> </w:t>
            </w:r>
            <w:r w:rsidRPr="001C0CD9">
              <w:rPr>
                <w:rFonts w:ascii="Times New Roman" w:hAnsi="Times New Roman" w:cs="Times New Roman"/>
                <w:sz w:val="18"/>
                <w:szCs w:val="18"/>
                <w:lang w:val="en-GB"/>
              </w:rPr>
              <w:t> </w:t>
            </w:r>
            <w:r w:rsidRPr="001C0CD9">
              <w:rPr>
                <w:rFonts w:ascii="Times New Roman" w:hAnsi="Times New Roman" w:cs="Times New Roman"/>
                <w:sz w:val="18"/>
                <w:szCs w:val="18"/>
                <w:lang w:val="en-GB"/>
              </w:rPr>
              <w:fldChar w:fldCharType="end"/>
            </w:r>
            <w:r w:rsidRPr="001C0CD9">
              <w:rPr>
                <w:rFonts w:ascii="Times New Roman" w:hAnsi="Times New Roman" w:cs="Times New Roman"/>
                <w:sz w:val="18"/>
                <w:szCs w:val="18"/>
                <w:lang w:val="en-GB"/>
              </w:rPr>
              <w:t>)</w:t>
            </w:r>
            <w:r>
              <w:rPr>
                <w:rFonts w:ascii="Times New Roman" w:hAnsi="Times New Roman" w:cs="Times New Roman"/>
                <w:sz w:val="18"/>
                <w:szCs w:val="18"/>
                <w:lang w:val="en-GB"/>
              </w:rPr>
              <w:t xml:space="preserve"> </w:t>
            </w:r>
            <w:r w:rsidRPr="001C0CD9">
              <w:rPr>
                <w:rFonts w:ascii="Times New Roman" w:hAnsi="Times New Roman" w:cs="Times New Roman"/>
                <w:sz w:val="18"/>
                <w:szCs w:val="18"/>
                <w:lang w:val="en-GB"/>
              </w:rPr>
              <w:fldChar w:fldCharType="begin">
                <w:ffData>
                  <w:name w:val="ТекстовоеПоле98"/>
                  <w:enabled/>
                  <w:calcOnExit w:val="0"/>
                  <w:textInput/>
                </w:ffData>
              </w:fldChar>
            </w:r>
            <w:r w:rsidRPr="001C0CD9">
              <w:rPr>
                <w:rFonts w:ascii="Times New Roman" w:hAnsi="Times New Roman" w:cs="Times New Roman"/>
                <w:sz w:val="18"/>
                <w:szCs w:val="18"/>
                <w:lang w:val="en-GB"/>
              </w:rPr>
              <w:instrText xml:space="preserve"> FORMTEXT </w:instrText>
            </w:r>
            <w:r w:rsidRPr="001C0CD9">
              <w:rPr>
                <w:rFonts w:ascii="Times New Roman" w:hAnsi="Times New Roman" w:cs="Times New Roman"/>
                <w:sz w:val="18"/>
                <w:szCs w:val="18"/>
                <w:lang w:val="en-GB"/>
              </w:rPr>
            </w:r>
            <w:r w:rsidRPr="001C0CD9">
              <w:rPr>
                <w:rFonts w:ascii="Times New Roman" w:hAnsi="Times New Roman" w:cs="Times New Roman"/>
                <w:sz w:val="18"/>
                <w:szCs w:val="18"/>
                <w:lang w:val="en-GB"/>
              </w:rPr>
              <w:fldChar w:fldCharType="separate"/>
            </w:r>
            <w:r w:rsidRPr="001C0CD9">
              <w:rPr>
                <w:rFonts w:ascii="Times New Roman" w:hAnsi="Times New Roman" w:cs="Times New Roman"/>
                <w:sz w:val="18"/>
                <w:szCs w:val="18"/>
                <w:lang w:val="en-GB"/>
              </w:rPr>
              <w:t> </w:t>
            </w:r>
            <w:r w:rsidRPr="001C0CD9">
              <w:rPr>
                <w:rFonts w:ascii="Times New Roman" w:hAnsi="Times New Roman" w:cs="Times New Roman"/>
                <w:sz w:val="18"/>
                <w:szCs w:val="18"/>
                <w:lang w:val="en-GB"/>
              </w:rPr>
              <w:t> </w:t>
            </w:r>
            <w:r w:rsidRPr="001C0CD9">
              <w:rPr>
                <w:rFonts w:ascii="Times New Roman" w:hAnsi="Times New Roman" w:cs="Times New Roman"/>
                <w:sz w:val="18"/>
                <w:szCs w:val="18"/>
                <w:lang w:val="en-GB"/>
              </w:rPr>
              <w:t> </w:t>
            </w:r>
            <w:r w:rsidRPr="001C0CD9">
              <w:rPr>
                <w:rFonts w:ascii="Times New Roman" w:hAnsi="Times New Roman" w:cs="Times New Roman"/>
                <w:sz w:val="18"/>
                <w:szCs w:val="18"/>
                <w:lang w:val="en-GB"/>
              </w:rPr>
              <w:t> </w:t>
            </w:r>
            <w:r w:rsidRPr="001C0CD9">
              <w:rPr>
                <w:rFonts w:ascii="Times New Roman" w:hAnsi="Times New Roman" w:cs="Times New Roman"/>
                <w:sz w:val="18"/>
                <w:szCs w:val="18"/>
                <w:lang w:val="en-GB"/>
              </w:rPr>
              <w:t> </w:t>
            </w:r>
            <w:r w:rsidRPr="001C0CD9">
              <w:rPr>
                <w:rFonts w:ascii="Times New Roman" w:hAnsi="Times New Roman" w:cs="Times New Roman"/>
                <w:sz w:val="18"/>
                <w:szCs w:val="18"/>
                <w:lang w:val="en-GB"/>
              </w:rPr>
              <w:fldChar w:fldCharType="end"/>
            </w:r>
            <w:r w:rsidRPr="001C0CD9">
              <w:rPr>
                <w:rFonts w:ascii="Times New Roman" w:hAnsi="Times New Roman" w:cs="Times New Roman"/>
                <w:sz w:val="18"/>
                <w:szCs w:val="18"/>
                <w:lang w:val="en-GB"/>
              </w:rPr>
              <w:t xml:space="preserve">. </w:t>
            </w:r>
          </w:p>
          <w:p w:rsidR="009F7B64" w:rsidRPr="001C0CD9" w:rsidRDefault="009F7B64">
            <w:pPr>
              <w:rPr>
                <w:rFonts w:ascii="Times New Roman" w:hAnsi="Times New Roman" w:cs="Times New Roman"/>
                <w:sz w:val="18"/>
                <w:szCs w:val="18"/>
                <w:lang w:val="en-GB"/>
              </w:rPr>
            </w:pPr>
          </w:p>
        </w:tc>
        <w:tc>
          <w:tcPr>
            <w:tcW w:w="4786" w:type="dxa"/>
          </w:tcPr>
          <w:p w:rsidR="009F7B64" w:rsidRPr="001C0CD9" w:rsidRDefault="009F7B64" w:rsidP="00AF1093">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3C4AEC">
            <w:pPr>
              <w:ind w:firstLine="709"/>
              <w:jc w:val="both"/>
              <w:rPr>
                <w:rFonts w:ascii="Times New Roman" w:hAnsi="Times New Roman" w:cs="Times New Roman"/>
                <w:sz w:val="18"/>
                <w:szCs w:val="18"/>
              </w:rPr>
            </w:pPr>
            <w:r w:rsidRPr="001C0CD9">
              <w:rPr>
                <w:rFonts w:ascii="Times New Roman" w:hAnsi="Times New Roman" w:cs="Times New Roman"/>
                <w:sz w:val="18"/>
                <w:szCs w:val="18"/>
              </w:rPr>
              <w:t>6.3. При отгрузках на условиях C</w:t>
            </w:r>
            <w:r>
              <w:rPr>
                <w:rFonts w:ascii="Times New Roman" w:hAnsi="Times New Roman" w:cs="Times New Roman"/>
                <w:sz w:val="18"/>
                <w:szCs w:val="18"/>
                <w:lang w:val="en-US"/>
              </w:rPr>
              <w:t>PT</w:t>
            </w:r>
            <w:r w:rsidRPr="00C903E5">
              <w:rPr>
                <w:rFonts w:ascii="Times New Roman" w:hAnsi="Times New Roman" w:cs="Times New Roman"/>
                <w:sz w:val="18"/>
                <w:szCs w:val="18"/>
              </w:rPr>
              <w:t xml:space="preserve">, </w:t>
            </w:r>
            <w:r>
              <w:rPr>
                <w:rFonts w:ascii="Times New Roman" w:hAnsi="Times New Roman" w:cs="Times New Roman"/>
                <w:sz w:val="18"/>
                <w:szCs w:val="18"/>
                <w:lang w:val="en-US"/>
              </w:rPr>
              <w:t>DAP</w:t>
            </w:r>
            <w:r w:rsidRPr="001C0CD9">
              <w:rPr>
                <w:rFonts w:ascii="Times New Roman" w:hAnsi="Times New Roman" w:cs="Times New Roman"/>
                <w:sz w:val="18"/>
                <w:szCs w:val="18"/>
              </w:rPr>
              <w:t>, DAF транспортные расходы оплачиваются Покупателем, если иное не предусмотрено в Приложении.</w:t>
            </w:r>
          </w:p>
        </w:tc>
        <w:tc>
          <w:tcPr>
            <w:tcW w:w="4786" w:type="dxa"/>
          </w:tcPr>
          <w:p w:rsidR="009F7B64" w:rsidRPr="001C0CD9" w:rsidRDefault="009F7B64" w:rsidP="004F6A04">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6.3. When delivering under C</w:t>
            </w:r>
            <w:r>
              <w:rPr>
                <w:rFonts w:ascii="Times New Roman" w:hAnsi="Times New Roman" w:cs="Times New Roman"/>
                <w:sz w:val="18"/>
                <w:szCs w:val="18"/>
                <w:lang w:val="en-GB"/>
              </w:rPr>
              <w:t>PT</w:t>
            </w:r>
            <w:r w:rsidRPr="001C0CD9">
              <w:rPr>
                <w:rFonts w:ascii="Times New Roman" w:hAnsi="Times New Roman" w:cs="Times New Roman"/>
                <w:sz w:val="18"/>
                <w:szCs w:val="18"/>
                <w:lang w:val="en-GB"/>
              </w:rPr>
              <w:t>,</w:t>
            </w:r>
            <w:r>
              <w:rPr>
                <w:rFonts w:ascii="Times New Roman" w:hAnsi="Times New Roman" w:cs="Times New Roman"/>
                <w:sz w:val="18"/>
                <w:szCs w:val="18"/>
                <w:lang w:val="en-GB"/>
              </w:rPr>
              <w:t xml:space="preserve"> DAP,</w:t>
            </w:r>
            <w:r w:rsidRPr="001C0CD9">
              <w:rPr>
                <w:rFonts w:ascii="Times New Roman" w:hAnsi="Times New Roman" w:cs="Times New Roman"/>
                <w:sz w:val="18"/>
                <w:szCs w:val="18"/>
                <w:lang w:val="en-GB"/>
              </w:rPr>
              <w:t xml:space="preserve"> DAF terms, the shipment costs shall be payable by the Buyer, unless otherwise is provided by the </w:t>
            </w:r>
            <w:r>
              <w:rPr>
                <w:rFonts w:ascii="Times New Roman" w:hAnsi="Times New Roman" w:cs="Times New Roman"/>
                <w:sz w:val="18"/>
                <w:szCs w:val="18"/>
                <w:lang w:val="en-GB"/>
              </w:rPr>
              <w:t>Annex</w:t>
            </w:r>
            <w:r w:rsidRPr="001C0CD9">
              <w:rPr>
                <w:rFonts w:ascii="Times New Roman" w:hAnsi="Times New Roman" w:cs="Times New Roman"/>
                <w:sz w:val="18"/>
                <w:szCs w:val="18"/>
                <w:lang w:val="en-GB"/>
              </w:rPr>
              <w:t>.</w:t>
            </w:r>
          </w:p>
        </w:tc>
        <w:tc>
          <w:tcPr>
            <w:tcW w:w="4786" w:type="dxa"/>
          </w:tcPr>
          <w:p w:rsidR="009F7B64" w:rsidRPr="001C0CD9" w:rsidRDefault="009F7B64" w:rsidP="004F6A04">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pPr>
              <w:rPr>
                <w:rFonts w:ascii="Times New Roman" w:hAnsi="Times New Roman" w:cs="Times New Roman"/>
                <w:sz w:val="18"/>
                <w:szCs w:val="18"/>
                <w:lang w:val="en-US"/>
              </w:rPr>
            </w:pPr>
          </w:p>
        </w:tc>
      </w:tr>
      <w:tr w:rsidR="009F7B64" w:rsidRPr="001C0CD9" w:rsidTr="009F7B64">
        <w:tc>
          <w:tcPr>
            <w:tcW w:w="4785" w:type="dxa"/>
          </w:tcPr>
          <w:p w:rsidR="009F7B64" w:rsidRDefault="009F7B64" w:rsidP="009218F2">
            <w:pPr>
              <w:pStyle w:val="T111"/>
              <w:keepNext/>
              <w:keepLines/>
              <w:tabs>
                <w:tab w:val="clear" w:pos="1260"/>
              </w:tabs>
              <w:spacing w:before="0"/>
              <w:jc w:val="center"/>
              <w:outlineLvl w:val="0"/>
              <w:rPr>
                <w:b/>
                <w:caps/>
                <w:sz w:val="18"/>
                <w:szCs w:val="18"/>
                <w:lang w:val="en-US"/>
              </w:rPr>
            </w:pPr>
            <w:r w:rsidRPr="001C0CD9">
              <w:rPr>
                <w:b/>
                <w:sz w:val="18"/>
                <w:szCs w:val="18"/>
              </w:rPr>
              <w:t xml:space="preserve">7. </w:t>
            </w:r>
            <w:r w:rsidRPr="001C0CD9">
              <w:rPr>
                <w:b/>
                <w:caps/>
                <w:sz w:val="18"/>
                <w:szCs w:val="18"/>
              </w:rPr>
              <w:t>Порядок расчетов</w:t>
            </w:r>
          </w:p>
          <w:p w:rsidR="009F7B64" w:rsidRPr="00754D67" w:rsidRDefault="009F7B64" w:rsidP="009218F2">
            <w:pPr>
              <w:pStyle w:val="T111"/>
              <w:keepNext/>
              <w:keepLines/>
              <w:tabs>
                <w:tab w:val="clear" w:pos="1260"/>
              </w:tabs>
              <w:spacing w:before="0"/>
              <w:jc w:val="center"/>
              <w:outlineLvl w:val="0"/>
              <w:rPr>
                <w:b/>
                <w:caps/>
                <w:sz w:val="18"/>
                <w:szCs w:val="18"/>
                <w:lang w:val="en-US"/>
              </w:rPr>
            </w:pPr>
          </w:p>
        </w:tc>
        <w:tc>
          <w:tcPr>
            <w:tcW w:w="4786" w:type="dxa"/>
          </w:tcPr>
          <w:p w:rsidR="009F7B64" w:rsidRPr="001C0CD9" w:rsidRDefault="009F7B64" w:rsidP="00AF1093">
            <w:pPr>
              <w:pStyle w:val="T111"/>
              <w:keepNext/>
              <w:keepLines/>
              <w:tabs>
                <w:tab w:val="clear" w:pos="1260"/>
              </w:tabs>
              <w:spacing w:before="0"/>
              <w:jc w:val="center"/>
              <w:outlineLvl w:val="0"/>
              <w:rPr>
                <w:b/>
                <w:caps/>
                <w:sz w:val="18"/>
                <w:szCs w:val="18"/>
                <w:lang w:val="en-GB"/>
              </w:rPr>
            </w:pPr>
            <w:r w:rsidRPr="001C0CD9">
              <w:rPr>
                <w:b/>
                <w:sz w:val="18"/>
                <w:szCs w:val="18"/>
                <w:lang w:val="en-GB"/>
              </w:rPr>
              <w:t xml:space="preserve">7. </w:t>
            </w:r>
            <w:r w:rsidRPr="001C0CD9">
              <w:rPr>
                <w:b/>
                <w:caps/>
                <w:sz w:val="18"/>
                <w:szCs w:val="18"/>
                <w:lang w:val="en-GB"/>
              </w:rPr>
              <w:t>PROCEDURE OF PAYMENTS</w:t>
            </w:r>
          </w:p>
        </w:tc>
        <w:tc>
          <w:tcPr>
            <w:tcW w:w="4786" w:type="dxa"/>
          </w:tcPr>
          <w:p w:rsidR="009F7B64" w:rsidRPr="001C0CD9" w:rsidRDefault="009F7B64" w:rsidP="00AF1093">
            <w:pPr>
              <w:pStyle w:val="T111"/>
              <w:keepNext/>
              <w:keepLines/>
              <w:tabs>
                <w:tab w:val="clear" w:pos="1260"/>
              </w:tabs>
              <w:spacing w:before="0"/>
              <w:jc w:val="center"/>
              <w:outlineLvl w:val="0"/>
              <w:rPr>
                <w:b/>
                <w:sz w:val="18"/>
                <w:szCs w:val="18"/>
                <w:lang w:val="en-GB"/>
              </w:rPr>
            </w:pPr>
          </w:p>
        </w:tc>
      </w:tr>
      <w:tr w:rsidR="009F7B64" w:rsidRPr="007A2294" w:rsidTr="009F7B64">
        <w:tc>
          <w:tcPr>
            <w:tcW w:w="4785" w:type="dxa"/>
          </w:tcPr>
          <w:p w:rsidR="009F7B64" w:rsidRPr="001C0CD9" w:rsidRDefault="009F7B64"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7.1. Покупатель производит оплату Продукции на условии 100% предоплаты не позднее, чем за 1 (Один) банковский день до даты поставки, если иное не предусмотрено в Приложении на поставку конкретной партии Продукции, являющемся неотъемлемой частью настоящего Контракта. </w:t>
            </w:r>
          </w:p>
        </w:tc>
        <w:tc>
          <w:tcPr>
            <w:tcW w:w="4786" w:type="dxa"/>
          </w:tcPr>
          <w:p w:rsidR="009F7B64" w:rsidRPr="001C0CD9" w:rsidRDefault="009F7B64" w:rsidP="004F6A04">
            <w:pPr>
              <w:ind w:firstLine="750"/>
              <w:rPr>
                <w:rFonts w:ascii="Times New Roman" w:hAnsi="Times New Roman" w:cs="Times New Roman"/>
                <w:sz w:val="18"/>
                <w:szCs w:val="18"/>
                <w:lang w:val="en-US"/>
              </w:rPr>
            </w:pPr>
            <w:r w:rsidRPr="001C0CD9">
              <w:rPr>
                <w:rFonts w:ascii="Times New Roman" w:hAnsi="Times New Roman" w:cs="Times New Roman"/>
                <w:sz w:val="18"/>
                <w:szCs w:val="18"/>
                <w:lang w:val="en-GB"/>
              </w:rPr>
              <w:t xml:space="preserve">7.1. The Buyer shall pay for the Products through a 100% pre-payment at least 1 (one) banking day before the shipment, unless otherwise is provided by the </w:t>
            </w:r>
            <w:r>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for supply of a specific batch of the Products, which </w:t>
            </w:r>
            <w:r>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shall be the integral part hereof.</w:t>
            </w:r>
          </w:p>
        </w:tc>
        <w:tc>
          <w:tcPr>
            <w:tcW w:w="4786" w:type="dxa"/>
          </w:tcPr>
          <w:p w:rsidR="009F7B64" w:rsidRPr="001C0CD9" w:rsidRDefault="009F7B64" w:rsidP="004F6A04">
            <w:pPr>
              <w:ind w:firstLine="750"/>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310C65">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7.2. Оплата производится  прямым банковским переводом в </w:t>
            </w:r>
            <w:r>
              <w:rPr>
                <w:rFonts w:ascii="Times New Roman" w:hAnsi="Times New Roman" w:cs="Times New Roman"/>
                <w:color w:val="000000"/>
                <w:sz w:val="18"/>
                <w:szCs w:val="18"/>
              </w:rPr>
              <w:t>российских рублях</w:t>
            </w:r>
            <w:r w:rsidRPr="001C0CD9">
              <w:rPr>
                <w:rFonts w:ascii="Times New Roman" w:hAnsi="Times New Roman" w:cs="Times New Roman"/>
                <w:color w:val="000000"/>
                <w:sz w:val="18"/>
                <w:szCs w:val="18"/>
              </w:rPr>
              <w:t>.</w:t>
            </w:r>
          </w:p>
        </w:tc>
        <w:tc>
          <w:tcPr>
            <w:tcW w:w="4786" w:type="dxa"/>
          </w:tcPr>
          <w:p w:rsidR="009F7B64" w:rsidRPr="004D7011" w:rsidRDefault="009F7B64" w:rsidP="00310C65">
            <w:pPr>
              <w:ind w:firstLine="750"/>
              <w:rPr>
                <w:rFonts w:ascii="Times New Roman" w:hAnsi="Times New Roman"/>
                <w:sz w:val="18"/>
                <w:lang w:val="en-GB"/>
              </w:rPr>
            </w:pPr>
            <w:r w:rsidRPr="001C0CD9">
              <w:rPr>
                <w:rFonts w:ascii="Times New Roman" w:hAnsi="Times New Roman" w:cs="Times New Roman"/>
                <w:sz w:val="18"/>
                <w:szCs w:val="18"/>
                <w:lang w:val="en-GB"/>
              </w:rPr>
              <w:t xml:space="preserve">7.2. The payment shall be made through a direct bank transfer to </w:t>
            </w:r>
            <w:r>
              <w:rPr>
                <w:rFonts w:ascii="Times New Roman" w:hAnsi="Times New Roman" w:cs="Times New Roman"/>
                <w:sz w:val="18"/>
                <w:szCs w:val="18"/>
                <w:lang w:val="en-GB"/>
              </w:rPr>
              <w:t>Russian Roubles</w:t>
            </w:r>
            <w:r w:rsidRPr="001C0CD9">
              <w:rPr>
                <w:rFonts w:ascii="Times New Roman" w:hAnsi="Times New Roman" w:cs="Times New Roman"/>
                <w:sz w:val="18"/>
                <w:szCs w:val="18"/>
                <w:lang w:val="en-GB"/>
              </w:rPr>
              <w:t>.</w:t>
            </w:r>
          </w:p>
        </w:tc>
        <w:tc>
          <w:tcPr>
            <w:tcW w:w="4786" w:type="dxa"/>
          </w:tcPr>
          <w:p w:rsidR="009F7B64" w:rsidRPr="001C0CD9" w:rsidRDefault="009F7B64" w:rsidP="00310C65">
            <w:pPr>
              <w:ind w:firstLine="750"/>
              <w:rPr>
                <w:rFonts w:ascii="Times New Roman" w:hAnsi="Times New Roman" w:cs="Times New Roman"/>
                <w:sz w:val="18"/>
                <w:szCs w:val="18"/>
                <w:lang w:val="en-GB"/>
              </w:rPr>
            </w:pPr>
          </w:p>
        </w:tc>
      </w:tr>
      <w:tr w:rsidR="009F7B64" w:rsidRPr="007A2294" w:rsidTr="009F7B64">
        <w:tc>
          <w:tcPr>
            <w:tcW w:w="4785" w:type="dxa"/>
          </w:tcPr>
          <w:p w:rsidR="009F7B64" w:rsidRPr="00754D67" w:rsidRDefault="009F7B64" w:rsidP="009218F2">
            <w:pPr>
              <w:ind w:firstLine="709"/>
              <w:jc w:val="both"/>
              <w:rPr>
                <w:rFonts w:ascii="Times New Roman" w:hAnsi="Times New Roman" w:cs="Times New Roman"/>
                <w:sz w:val="18"/>
                <w:szCs w:val="18"/>
              </w:rPr>
            </w:pPr>
            <w:r w:rsidRPr="00754D67">
              <w:rPr>
                <w:rFonts w:ascii="Times New Roman" w:hAnsi="Times New Roman" w:cs="Times New Roman"/>
                <w:sz w:val="18"/>
                <w:szCs w:val="18"/>
              </w:rPr>
              <w:t xml:space="preserve">7.3. Датой оплаты считается дата поступления денежных средств на счет Продавца. </w:t>
            </w:r>
          </w:p>
        </w:tc>
        <w:tc>
          <w:tcPr>
            <w:tcW w:w="4786" w:type="dxa"/>
          </w:tcPr>
          <w:p w:rsidR="009F7B64" w:rsidRPr="00754D67" w:rsidRDefault="009F7B64" w:rsidP="00AF1093">
            <w:pPr>
              <w:ind w:firstLine="709"/>
              <w:jc w:val="both"/>
              <w:rPr>
                <w:rFonts w:ascii="Times New Roman" w:hAnsi="Times New Roman" w:cs="Times New Roman"/>
                <w:sz w:val="18"/>
                <w:szCs w:val="18"/>
                <w:lang w:val="en-GB"/>
              </w:rPr>
            </w:pPr>
            <w:r w:rsidRPr="00754D67">
              <w:rPr>
                <w:rFonts w:ascii="Times New Roman" w:hAnsi="Times New Roman" w:cs="Times New Roman"/>
                <w:sz w:val="18"/>
                <w:szCs w:val="18"/>
                <w:lang w:val="en-GB"/>
              </w:rPr>
              <w:t xml:space="preserve">7.3. The day when cash is debited onto the Seller's account shall be deemed as the payment date. </w:t>
            </w:r>
          </w:p>
        </w:tc>
        <w:tc>
          <w:tcPr>
            <w:tcW w:w="4786" w:type="dxa"/>
          </w:tcPr>
          <w:p w:rsidR="009F7B64" w:rsidRPr="00754D67" w:rsidRDefault="009F7B64" w:rsidP="00AF1093">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754D67" w:rsidRDefault="009F7B64" w:rsidP="009218F2">
            <w:pPr>
              <w:ind w:firstLine="709"/>
              <w:jc w:val="both"/>
              <w:rPr>
                <w:rFonts w:ascii="Times New Roman" w:hAnsi="Times New Roman" w:cs="Times New Roman"/>
                <w:sz w:val="18"/>
                <w:szCs w:val="18"/>
              </w:rPr>
            </w:pPr>
            <w:r w:rsidRPr="00754D67">
              <w:rPr>
                <w:rFonts w:ascii="Times New Roman" w:hAnsi="Times New Roman" w:cs="Times New Roman"/>
                <w:sz w:val="18"/>
                <w:szCs w:val="18"/>
              </w:rPr>
              <w:t>7.4. Все банковские комиссии при перечислении денежных средств в адрес Продавца оплачиваются Покупателем.</w:t>
            </w:r>
          </w:p>
        </w:tc>
        <w:tc>
          <w:tcPr>
            <w:tcW w:w="4786" w:type="dxa"/>
          </w:tcPr>
          <w:p w:rsidR="009F7B64" w:rsidRPr="00754D67" w:rsidRDefault="009F7B64" w:rsidP="004F6A04">
            <w:pPr>
              <w:ind w:firstLine="709"/>
              <w:jc w:val="both"/>
              <w:rPr>
                <w:rFonts w:ascii="Times New Roman" w:hAnsi="Times New Roman" w:cs="Times New Roman"/>
                <w:sz w:val="18"/>
                <w:szCs w:val="18"/>
                <w:lang w:val="en-GB"/>
              </w:rPr>
            </w:pPr>
            <w:r w:rsidRPr="00754D67">
              <w:rPr>
                <w:rFonts w:ascii="Times New Roman" w:hAnsi="Times New Roman" w:cs="Times New Roman"/>
                <w:sz w:val="18"/>
                <w:szCs w:val="18"/>
                <w:lang w:val="en-GB"/>
              </w:rPr>
              <w:t>7.4. The Buyer shall pay all the bank fees associated with the cash transfers to the Seller.</w:t>
            </w:r>
          </w:p>
        </w:tc>
        <w:tc>
          <w:tcPr>
            <w:tcW w:w="4786" w:type="dxa"/>
          </w:tcPr>
          <w:p w:rsidR="009F7B64" w:rsidRPr="00754D67" w:rsidRDefault="009F7B64" w:rsidP="004F6A04">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7.5. Стороны ежемесячно до 20 числа месяца, следующего за отчетным, подписывают акт сверки взаимных расчетов на русском языке.</w:t>
            </w:r>
          </w:p>
        </w:tc>
        <w:tc>
          <w:tcPr>
            <w:tcW w:w="4786" w:type="dxa"/>
          </w:tcPr>
          <w:p w:rsidR="009F7B64" w:rsidRPr="001C0CD9" w:rsidRDefault="009F7B64" w:rsidP="004F6A04">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7.5. On a monthly basis, before the 20th day of the month following the reported one, the Parties shall sign the Reconciliation Certificate in Russian.</w:t>
            </w:r>
          </w:p>
        </w:tc>
        <w:tc>
          <w:tcPr>
            <w:tcW w:w="4786" w:type="dxa"/>
          </w:tcPr>
          <w:p w:rsidR="009F7B64" w:rsidRPr="001C0CD9" w:rsidRDefault="009F7B64" w:rsidP="004F6A04">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7.6. В случае если количество фактически поставленной Продукции превышает количество, согласованное Сторонами в Приложении, либо в случае, если сумма предварительной оплаты окажется меньше окончательной стоимости поставленной Продукции Покупатель обязуется выплатить недостающую сумму в течение 10 (Десяти) </w:t>
            </w:r>
            <w:r w:rsidR="00910407">
              <w:rPr>
                <w:rFonts w:ascii="Times New Roman" w:hAnsi="Times New Roman" w:cs="Times New Roman"/>
                <w:sz w:val="18"/>
                <w:szCs w:val="18"/>
              </w:rPr>
              <w:t>календарных</w:t>
            </w:r>
            <w:r w:rsidR="00910407" w:rsidRPr="001C0CD9">
              <w:rPr>
                <w:rFonts w:ascii="Times New Roman" w:hAnsi="Times New Roman" w:cs="Times New Roman"/>
                <w:sz w:val="18"/>
                <w:szCs w:val="18"/>
              </w:rPr>
              <w:t xml:space="preserve"> </w:t>
            </w:r>
            <w:r w:rsidRPr="001C0CD9">
              <w:rPr>
                <w:rFonts w:ascii="Times New Roman" w:hAnsi="Times New Roman" w:cs="Times New Roman"/>
                <w:sz w:val="18"/>
                <w:szCs w:val="18"/>
              </w:rPr>
              <w:t xml:space="preserve">дней с даты поставки (для Продукции, поставляемой на условиях предоплаты) или в течение срока оплаты Продукции, указанного в </w:t>
            </w:r>
            <w:r w:rsidRPr="001C0CD9">
              <w:rPr>
                <w:rFonts w:ascii="Times New Roman" w:hAnsi="Times New Roman" w:cs="Times New Roman"/>
                <w:sz w:val="18"/>
                <w:szCs w:val="18"/>
              </w:rPr>
              <w:lastRenderedPageBreak/>
              <w:t>Приложении (в случае оплаты Продукции на условиях отсрочки платежа).</w:t>
            </w:r>
          </w:p>
        </w:tc>
        <w:tc>
          <w:tcPr>
            <w:tcW w:w="4786" w:type="dxa"/>
          </w:tcPr>
          <w:p w:rsidR="009F7B64" w:rsidRPr="001C0CD9" w:rsidRDefault="009F7B64" w:rsidP="00AF1093">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lastRenderedPageBreak/>
              <w:t xml:space="preserve">7.6. Should the quantity of the actually delivered Products exceeds the one agreed by the Parties in the </w:t>
            </w:r>
            <w:r>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or if the pre-payment amount is less than the final cost of the delivered Products, the Buyer shall pay the missing amount within 10 (ten) </w:t>
            </w:r>
            <w:r w:rsidR="00910407">
              <w:rPr>
                <w:rFonts w:ascii="Times New Roman" w:hAnsi="Times New Roman" w:cs="Times New Roman"/>
                <w:sz w:val="18"/>
                <w:szCs w:val="18"/>
                <w:lang w:val="en-US"/>
              </w:rPr>
              <w:t>calendar</w:t>
            </w:r>
            <w:r w:rsidR="00910407" w:rsidRPr="001C0CD9">
              <w:rPr>
                <w:rFonts w:ascii="Times New Roman" w:hAnsi="Times New Roman" w:cs="Times New Roman"/>
                <w:sz w:val="18"/>
                <w:szCs w:val="18"/>
                <w:lang w:val="en-GB"/>
              </w:rPr>
              <w:t xml:space="preserve"> </w:t>
            </w:r>
            <w:r w:rsidRPr="001C0CD9">
              <w:rPr>
                <w:rFonts w:ascii="Times New Roman" w:hAnsi="Times New Roman" w:cs="Times New Roman"/>
                <w:sz w:val="18"/>
                <w:szCs w:val="18"/>
                <w:lang w:val="en-GB"/>
              </w:rPr>
              <w:t xml:space="preserve">days from the delivery date (for the Products deliverable under pre-payment conditions) or within the term of payment for the Products as shown in the </w:t>
            </w:r>
            <w:r>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(if the Products are paid under the deferred payment terms).</w:t>
            </w:r>
          </w:p>
          <w:p w:rsidR="009F7B64" w:rsidRPr="001C0CD9" w:rsidRDefault="009F7B64">
            <w:pPr>
              <w:rPr>
                <w:rFonts w:ascii="Times New Roman" w:hAnsi="Times New Roman" w:cs="Times New Roman"/>
                <w:sz w:val="18"/>
                <w:szCs w:val="18"/>
                <w:lang w:val="en-GB"/>
              </w:rPr>
            </w:pPr>
          </w:p>
        </w:tc>
        <w:tc>
          <w:tcPr>
            <w:tcW w:w="4786" w:type="dxa"/>
          </w:tcPr>
          <w:p w:rsidR="009F7B64" w:rsidRPr="001C0CD9" w:rsidRDefault="009F7B64" w:rsidP="00AF1093">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7.7 Сумма излишне уплаченных денежных средств по настоящему Контракту          может быть:</w:t>
            </w:r>
          </w:p>
        </w:tc>
        <w:tc>
          <w:tcPr>
            <w:tcW w:w="4786" w:type="dxa"/>
          </w:tcPr>
          <w:p w:rsidR="009F7B64" w:rsidRPr="001C0CD9" w:rsidRDefault="009F7B64" w:rsidP="004F6A04">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7.7 The amount of excessively paid cash hereunder can be:</w:t>
            </w:r>
          </w:p>
        </w:tc>
        <w:tc>
          <w:tcPr>
            <w:tcW w:w="4786" w:type="dxa"/>
          </w:tcPr>
          <w:p w:rsidR="009F7B64" w:rsidRPr="001C0CD9" w:rsidRDefault="009F7B64" w:rsidP="004F6A04">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7.7.1. зачтена в счет оплаты будущих поставок Продукции по следующим      Приложениям или</w:t>
            </w:r>
          </w:p>
        </w:tc>
        <w:tc>
          <w:tcPr>
            <w:tcW w:w="4786" w:type="dxa"/>
          </w:tcPr>
          <w:p w:rsidR="009F7B64" w:rsidRPr="001C0CD9" w:rsidRDefault="009F7B64" w:rsidP="008A17D9">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7.7.1. set off against the payments for future supplies of the Products under the further </w:t>
            </w:r>
            <w:r>
              <w:rPr>
                <w:rFonts w:ascii="Times New Roman" w:hAnsi="Times New Roman" w:cs="Times New Roman"/>
                <w:sz w:val="18"/>
                <w:szCs w:val="18"/>
                <w:lang w:val="en-GB"/>
              </w:rPr>
              <w:t>Annexes</w:t>
            </w:r>
            <w:r w:rsidRPr="001C0CD9">
              <w:rPr>
                <w:rFonts w:ascii="Times New Roman" w:hAnsi="Times New Roman" w:cs="Times New Roman"/>
                <w:sz w:val="18"/>
                <w:szCs w:val="18"/>
                <w:lang w:val="en-GB"/>
              </w:rPr>
              <w:t>, or</w:t>
            </w:r>
          </w:p>
        </w:tc>
        <w:tc>
          <w:tcPr>
            <w:tcW w:w="4786" w:type="dxa"/>
          </w:tcPr>
          <w:p w:rsidR="009F7B64" w:rsidRPr="001C0CD9" w:rsidRDefault="009F7B64" w:rsidP="008A17D9">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7.7.2. возвращена Покупателю после окончания срока действия Контракта и подписания Сторонами Акта сверки взаиморасчетов. Для этого Покупатель обязан направить Продавцу официальное уведомление с указанием номера и даты настоящего Контракта, суммы возврата и банковских реквизитов, на которые будет осуществлен возврат. Если в течение 30 календарных дней Продавец не получит указанное уведомление Покупателя, то возврат производится по последним известным реквизитам Покупателя. Срок возврата – 90 календарных дней с даты получения уведомления Покупателя или 120 дней с даты подписания последнего акта сверки взаиморасчетов в случае ненаправления уведомления.</w:t>
            </w:r>
          </w:p>
        </w:tc>
        <w:tc>
          <w:tcPr>
            <w:tcW w:w="4786" w:type="dxa"/>
          </w:tcPr>
          <w:p w:rsidR="009F7B64" w:rsidRPr="001C0CD9" w:rsidRDefault="009F7B64" w:rsidP="004F6A04">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7.7.2. reverted to the Buyer after expiration of the Contract and as soon as the Parties have signed the Reconciliation Certificate. For this purpose, the Buyer shall file the official notice to the Seller indicating the number and date of this Contract, the amount to be reverted and the bank details to receive the said reversion. Unless the Seller receives the said notice of the Buyer on or before the 30th calendar day, the reversion shall be made to the last known details of the Buyer. The term of reversion shall be 90 calendar days from the date when the Buyer has received the notice or 120 days from the date when the last Reconciliation Certificate has been signed, the notice being failed.</w:t>
            </w:r>
          </w:p>
        </w:tc>
        <w:tc>
          <w:tcPr>
            <w:tcW w:w="4786" w:type="dxa"/>
          </w:tcPr>
          <w:p w:rsidR="009F7B64" w:rsidRPr="001C0CD9" w:rsidRDefault="009F7B64" w:rsidP="004F6A04">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0238F6">
            <w:pPr>
              <w:ind w:firstLine="709"/>
              <w:jc w:val="both"/>
              <w:rPr>
                <w:rFonts w:ascii="Times New Roman" w:hAnsi="Times New Roman" w:cs="Times New Roman"/>
                <w:sz w:val="18"/>
                <w:szCs w:val="18"/>
              </w:rPr>
            </w:pPr>
            <w:r w:rsidRPr="001C0CD9">
              <w:rPr>
                <w:rFonts w:ascii="Times New Roman" w:hAnsi="Times New Roman" w:cs="Times New Roman"/>
                <w:sz w:val="18"/>
                <w:szCs w:val="18"/>
              </w:rPr>
              <w:t>7.7.3. возвращена Покупателю  после получения письменного требования Покупателя о возврате излишне уплаченных денежных средств.</w:t>
            </w:r>
          </w:p>
        </w:tc>
        <w:tc>
          <w:tcPr>
            <w:tcW w:w="4786" w:type="dxa"/>
          </w:tcPr>
          <w:p w:rsidR="009F7B64" w:rsidRPr="001C0CD9" w:rsidRDefault="009F7B64">
            <w:pPr>
              <w:rPr>
                <w:rFonts w:ascii="Times New Roman" w:hAnsi="Times New Roman" w:cs="Times New Roman"/>
                <w:sz w:val="18"/>
                <w:szCs w:val="18"/>
                <w:lang w:val="en-US"/>
              </w:rPr>
            </w:pPr>
            <w:r w:rsidRPr="001C0CD9">
              <w:rPr>
                <w:rFonts w:ascii="Times New Roman" w:hAnsi="Times New Roman" w:cs="Times New Roman"/>
                <w:sz w:val="18"/>
                <w:szCs w:val="18"/>
                <w:lang w:val="en-US"/>
              </w:rPr>
              <w:t xml:space="preserve">7.7.3. </w:t>
            </w:r>
            <w:r w:rsidRPr="001C0CD9">
              <w:rPr>
                <w:rFonts w:ascii="Times New Roman" w:hAnsi="Times New Roman" w:cs="Times New Roman"/>
                <w:sz w:val="18"/>
                <w:szCs w:val="18"/>
                <w:lang w:val="en-GB"/>
              </w:rPr>
              <w:t>reverted to the Buyer after</w:t>
            </w:r>
            <w:r w:rsidRPr="001C0CD9">
              <w:rPr>
                <w:rFonts w:ascii="Times New Roman" w:hAnsi="Times New Roman" w:cs="Times New Roman"/>
                <w:sz w:val="18"/>
                <w:szCs w:val="18"/>
                <w:lang w:val="en-US"/>
              </w:rPr>
              <w:t xml:space="preserve"> the receipt of the requirement to revert </w:t>
            </w:r>
            <w:r w:rsidRPr="001C0CD9">
              <w:rPr>
                <w:rFonts w:ascii="Times New Roman" w:hAnsi="Times New Roman" w:cs="Times New Roman"/>
                <w:sz w:val="18"/>
                <w:szCs w:val="18"/>
                <w:lang w:val="en-GB"/>
              </w:rPr>
              <w:t>the amount of excessively paid cash.</w:t>
            </w:r>
          </w:p>
        </w:tc>
        <w:tc>
          <w:tcPr>
            <w:tcW w:w="4786" w:type="dxa"/>
          </w:tcPr>
          <w:p w:rsidR="009F7B64" w:rsidRPr="001C0CD9" w:rsidRDefault="009F7B64">
            <w:pPr>
              <w:rPr>
                <w:rFonts w:ascii="Times New Roman" w:hAnsi="Times New Roman" w:cs="Times New Roman"/>
                <w:sz w:val="18"/>
                <w:szCs w:val="18"/>
                <w:lang w:val="en-US"/>
              </w:rPr>
            </w:pPr>
          </w:p>
        </w:tc>
      </w:tr>
      <w:tr w:rsidR="009F7B64" w:rsidRPr="007A2294" w:rsidTr="009F7B64">
        <w:tc>
          <w:tcPr>
            <w:tcW w:w="4785" w:type="dxa"/>
          </w:tcPr>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pPr>
              <w:rPr>
                <w:rFonts w:ascii="Times New Roman" w:hAnsi="Times New Roman" w:cs="Times New Roman"/>
                <w:sz w:val="18"/>
                <w:szCs w:val="18"/>
                <w:lang w:val="en-US"/>
              </w:rPr>
            </w:pPr>
          </w:p>
        </w:tc>
      </w:tr>
      <w:tr w:rsidR="009F7B64" w:rsidRPr="001C0CD9" w:rsidTr="009F7B64">
        <w:tc>
          <w:tcPr>
            <w:tcW w:w="4785" w:type="dxa"/>
          </w:tcPr>
          <w:p w:rsidR="009F7B64" w:rsidRDefault="009F7B64" w:rsidP="009218F2">
            <w:pPr>
              <w:pStyle w:val="T111"/>
              <w:keepNext/>
              <w:keepLines/>
              <w:tabs>
                <w:tab w:val="clear" w:pos="1260"/>
              </w:tabs>
              <w:spacing w:before="0"/>
              <w:jc w:val="center"/>
              <w:outlineLvl w:val="0"/>
              <w:rPr>
                <w:b/>
                <w:caps/>
                <w:color w:val="000000"/>
                <w:sz w:val="18"/>
                <w:szCs w:val="18"/>
                <w:lang w:val="en-US"/>
              </w:rPr>
            </w:pPr>
            <w:r w:rsidRPr="001C0CD9">
              <w:rPr>
                <w:b/>
                <w:color w:val="000000"/>
                <w:sz w:val="18"/>
                <w:szCs w:val="18"/>
              </w:rPr>
              <w:t xml:space="preserve">8. </w:t>
            </w:r>
            <w:r w:rsidRPr="001C0CD9">
              <w:rPr>
                <w:b/>
                <w:caps/>
                <w:color w:val="000000"/>
                <w:sz w:val="18"/>
                <w:szCs w:val="18"/>
              </w:rPr>
              <w:t>Документы</w:t>
            </w:r>
          </w:p>
          <w:p w:rsidR="009F7B64" w:rsidRPr="00754D67" w:rsidRDefault="009F7B64" w:rsidP="009218F2">
            <w:pPr>
              <w:pStyle w:val="T111"/>
              <w:keepNext/>
              <w:keepLines/>
              <w:tabs>
                <w:tab w:val="clear" w:pos="1260"/>
              </w:tabs>
              <w:spacing w:before="0"/>
              <w:jc w:val="center"/>
              <w:outlineLvl w:val="0"/>
              <w:rPr>
                <w:b/>
                <w:caps/>
                <w:color w:val="000000"/>
                <w:sz w:val="18"/>
                <w:szCs w:val="18"/>
                <w:lang w:val="en-US"/>
              </w:rPr>
            </w:pPr>
          </w:p>
        </w:tc>
        <w:tc>
          <w:tcPr>
            <w:tcW w:w="4786" w:type="dxa"/>
          </w:tcPr>
          <w:p w:rsidR="009F7B64" w:rsidRPr="001C0CD9" w:rsidRDefault="009F7B64" w:rsidP="00AF1093">
            <w:pPr>
              <w:pStyle w:val="T111"/>
              <w:keepNext/>
              <w:keepLines/>
              <w:tabs>
                <w:tab w:val="clear" w:pos="1260"/>
              </w:tabs>
              <w:spacing w:before="0"/>
              <w:jc w:val="center"/>
              <w:outlineLvl w:val="0"/>
              <w:rPr>
                <w:b/>
                <w:caps/>
                <w:color w:val="000000"/>
                <w:sz w:val="18"/>
                <w:szCs w:val="18"/>
                <w:lang w:val="en-GB"/>
              </w:rPr>
            </w:pPr>
            <w:r w:rsidRPr="001C0CD9">
              <w:rPr>
                <w:b/>
                <w:color w:val="000000"/>
                <w:sz w:val="18"/>
                <w:szCs w:val="18"/>
                <w:lang w:val="en-GB"/>
              </w:rPr>
              <w:t xml:space="preserve">8. </w:t>
            </w:r>
            <w:r w:rsidRPr="001C0CD9">
              <w:rPr>
                <w:b/>
                <w:caps/>
                <w:color w:val="000000"/>
                <w:sz w:val="18"/>
                <w:szCs w:val="18"/>
                <w:lang w:val="en-GB"/>
              </w:rPr>
              <w:t>DOCUMENTS</w:t>
            </w:r>
          </w:p>
        </w:tc>
        <w:tc>
          <w:tcPr>
            <w:tcW w:w="4786" w:type="dxa"/>
          </w:tcPr>
          <w:p w:rsidR="009F7B64" w:rsidRPr="001C0CD9" w:rsidRDefault="009F7B64" w:rsidP="00AF1093">
            <w:pPr>
              <w:pStyle w:val="T111"/>
              <w:keepNext/>
              <w:keepLines/>
              <w:tabs>
                <w:tab w:val="clear" w:pos="1260"/>
              </w:tabs>
              <w:spacing w:before="0"/>
              <w:jc w:val="center"/>
              <w:outlineLvl w:val="0"/>
              <w:rPr>
                <w:b/>
                <w:color w:val="000000"/>
                <w:sz w:val="18"/>
                <w:szCs w:val="18"/>
                <w:lang w:val="en-GB"/>
              </w:rPr>
            </w:pPr>
          </w:p>
        </w:tc>
      </w:tr>
      <w:tr w:rsidR="009F7B64" w:rsidRPr="007A2294" w:rsidTr="009F7B64">
        <w:tc>
          <w:tcPr>
            <w:tcW w:w="4785" w:type="dxa"/>
          </w:tcPr>
          <w:p w:rsidR="009F7B64" w:rsidRPr="001C0CD9" w:rsidRDefault="009F7B64"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8.1. Продавец обязан предоставить Покупателю не позднее 10 рабочих дней с даты отгрузки Продукции в адрес грузополучателя (т.е. передачи первому перевозчику) следующие документы в копиях по факсу или электронной почте:</w:t>
            </w:r>
          </w:p>
          <w:p w:rsidR="009F7B64" w:rsidRPr="001C0CD9" w:rsidRDefault="009F7B64" w:rsidP="009218F2">
            <w:pPr>
              <w:ind w:firstLine="567"/>
              <w:jc w:val="both"/>
              <w:rPr>
                <w:rFonts w:ascii="Times New Roman" w:hAnsi="Times New Roman" w:cs="Times New Roman"/>
                <w:sz w:val="18"/>
                <w:szCs w:val="18"/>
              </w:rPr>
            </w:pPr>
            <w:r w:rsidRPr="001C0CD9">
              <w:rPr>
                <w:rFonts w:ascii="Times New Roman" w:eastAsia="Times New Roman" w:hAnsi="Times New Roman" w:cs="Times New Roman"/>
                <w:sz w:val="18"/>
                <w:szCs w:val="18"/>
              </w:rPr>
              <w:t>-  ж</w:t>
            </w:r>
            <w:r w:rsidRPr="001C0CD9">
              <w:rPr>
                <w:rFonts w:ascii="Times New Roman" w:hAnsi="Times New Roman" w:cs="Times New Roman"/>
                <w:sz w:val="18"/>
                <w:szCs w:val="18"/>
              </w:rPr>
              <w:t>елезнодорожную    накладную    или    автотранспортную накладную CMR.</w:t>
            </w:r>
          </w:p>
          <w:p w:rsidR="009F7B64" w:rsidRPr="001C0CD9" w:rsidRDefault="009F7B64" w:rsidP="009218F2">
            <w:pPr>
              <w:ind w:firstLine="567"/>
              <w:jc w:val="both"/>
              <w:rPr>
                <w:rFonts w:ascii="Times New Roman" w:hAnsi="Times New Roman" w:cs="Times New Roman"/>
                <w:sz w:val="18"/>
                <w:szCs w:val="18"/>
              </w:rPr>
            </w:pPr>
            <w:r w:rsidRPr="001C0CD9">
              <w:rPr>
                <w:rFonts w:ascii="Times New Roman" w:eastAsia="Times New Roman" w:hAnsi="Times New Roman" w:cs="Times New Roman"/>
                <w:sz w:val="18"/>
                <w:szCs w:val="18"/>
              </w:rPr>
              <w:t xml:space="preserve">- </w:t>
            </w:r>
            <w:r w:rsidRPr="001C0CD9">
              <w:rPr>
                <w:rFonts w:ascii="Times New Roman" w:hAnsi="Times New Roman" w:cs="Times New Roman"/>
                <w:sz w:val="18"/>
                <w:szCs w:val="18"/>
              </w:rPr>
              <w:t>Декларацию на товары</w:t>
            </w:r>
          </w:p>
          <w:p w:rsidR="009F7B64" w:rsidRPr="001C0CD9" w:rsidRDefault="009F7B64" w:rsidP="009218F2">
            <w:pPr>
              <w:ind w:firstLine="567"/>
              <w:jc w:val="both"/>
              <w:rPr>
                <w:rFonts w:ascii="Times New Roman" w:hAnsi="Times New Roman" w:cs="Times New Roman"/>
                <w:sz w:val="18"/>
                <w:szCs w:val="18"/>
              </w:rPr>
            </w:pPr>
            <w:r w:rsidRPr="001C0CD9">
              <w:rPr>
                <w:rFonts w:ascii="Times New Roman" w:hAnsi="Times New Roman" w:cs="Times New Roman"/>
                <w:sz w:val="18"/>
                <w:szCs w:val="18"/>
              </w:rPr>
              <w:t>- Паспорт качества продукции</w:t>
            </w:r>
          </w:p>
          <w:p w:rsidR="009F7B64" w:rsidRPr="001C0CD9" w:rsidRDefault="009F7B64" w:rsidP="009218F2">
            <w:pPr>
              <w:rPr>
                <w:rFonts w:ascii="Times New Roman" w:hAnsi="Times New Roman" w:cs="Times New Roman"/>
                <w:sz w:val="18"/>
                <w:szCs w:val="18"/>
              </w:rPr>
            </w:pPr>
            <w:r w:rsidRPr="001C0CD9">
              <w:rPr>
                <w:rFonts w:ascii="Times New Roman" w:hAnsi="Times New Roman" w:cs="Times New Roman"/>
                <w:sz w:val="18"/>
                <w:szCs w:val="18"/>
              </w:rPr>
              <w:t xml:space="preserve">- </w:t>
            </w:r>
            <w:r w:rsidRPr="001C0CD9">
              <w:rPr>
                <w:rFonts w:ascii="Times New Roman" w:eastAsia="Times New Roman" w:hAnsi="Times New Roman" w:cs="Times New Roman"/>
                <w:sz w:val="18"/>
                <w:szCs w:val="18"/>
              </w:rPr>
              <w:t xml:space="preserve">В случае необходимости по требованию Покупателя  может быть предоставлен </w:t>
            </w:r>
            <w:r w:rsidRPr="001C0CD9">
              <w:rPr>
                <w:rFonts w:ascii="Times New Roman" w:hAnsi="Times New Roman" w:cs="Times New Roman"/>
                <w:sz w:val="18"/>
                <w:szCs w:val="18"/>
              </w:rPr>
              <w:t>сертификат происхождения СТ-1/ сертификат общей формы (оригинал направляется в течение 10 (Десяти) рабочих дней с даты поставки) и документы, подтверждающие химический состав Продукции.</w:t>
            </w:r>
          </w:p>
        </w:tc>
        <w:tc>
          <w:tcPr>
            <w:tcW w:w="4786" w:type="dxa"/>
          </w:tcPr>
          <w:p w:rsidR="009F7B64" w:rsidRPr="001C0CD9" w:rsidRDefault="009F7B64" w:rsidP="00AF1093">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8.1. The Seller shall provide the Buyer, within </w:t>
            </w:r>
            <w:r w:rsidRPr="001C0CD9">
              <w:rPr>
                <w:rFonts w:ascii="Times New Roman" w:hAnsi="Times New Roman" w:cs="Times New Roman"/>
                <w:sz w:val="18"/>
                <w:szCs w:val="18"/>
                <w:lang w:val="en-US"/>
              </w:rPr>
              <w:t>10</w:t>
            </w:r>
            <w:r w:rsidRPr="001C0CD9">
              <w:rPr>
                <w:rFonts w:ascii="Times New Roman" w:hAnsi="Times New Roman" w:cs="Times New Roman"/>
                <w:sz w:val="18"/>
                <w:szCs w:val="18"/>
                <w:lang w:val="en-GB"/>
              </w:rPr>
              <w:t xml:space="preserve"> business days after the Products have been shipped to the consignee</w:t>
            </w:r>
            <w:r w:rsidRPr="001C0CD9">
              <w:rPr>
                <w:rFonts w:ascii="Times New Roman" w:hAnsi="Times New Roman" w:cs="Times New Roman"/>
                <w:sz w:val="18"/>
                <w:szCs w:val="18"/>
                <w:lang w:val="en-US"/>
              </w:rPr>
              <w:t xml:space="preserve"> (i.e. transferred to the first carrier)</w:t>
            </w:r>
            <w:r w:rsidRPr="001C0CD9">
              <w:rPr>
                <w:rFonts w:ascii="Times New Roman" w:hAnsi="Times New Roman" w:cs="Times New Roman"/>
                <w:sz w:val="18"/>
                <w:szCs w:val="18"/>
                <w:lang w:val="en-GB"/>
              </w:rPr>
              <w:t>, with the following documents in copies, by fax or by e-mail:</w:t>
            </w:r>
          </w:p>
          <w:p w:rsidR="009F7B64" w:rsidRPr="001C0CD9" w:rsidRDefault="009F7B64" w:rsidP="00AF1093">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rail waybill or road waybill: CMR;</w:t>
            </w:r>
          </w:p>
          <w:p w:rsidR="009F7B64" w:rsidRPr="001C0CD9" w:rsidRDefault="009F7B64" w:rsidP="00AF1093">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Bill of Entry;</w:t>
            </w:r>
          </w:p>
          <w:p w:rsidR="009F7B64" w:rsidRPr="001C0CD9" w:rsidRDefault="009F7B64" w:rsidP="00AF1093">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passport of quality for the Products.</w:t>
            </w:r>
          </w:p>
          <w:p w:rsidR="009F7B64" w:rsidRPr="001C0CD9" w:rsidRDefault="009F7B64" w:rsidP="00AF1093">
            <w:pPr>
              <w:rPr>
                <w:rFonts w:ascii="Times New Roman" w:hAnsi="Times New Roman" w:cs="Times New Roman"/>
                <w:sz w:val="18"/>
                <w:szCs w:val="18"/>
                <w:lang w:val="en-US"/>
              </w:rPr>
            </w:pPr>
            <w:r w:rsidRPr="001C0CD9">
              <w:rPr>
                <w:rFonts w:ascii="Times New Roman" w:hAnsi="Times New Roman" w:cs="Times New Roman"/>
                <w:sz w:val="18"/>
                <w:szCs w:val="18"/>
                <w:lang w:val="en-GB"/>
              </w:rPr>
              <w:t xml:space="preserve"> - If necessary and at the Buyer's request, the Certificate of Origin СТ-1/General Form Certificate (the original shall be sent within 10 (ten) business days since the delivery) and the chemical compound documents for the Products can be provided.</w:t>
            </w:r>
          </w:p>
        </w:tc>
        <w:tc>
          <w:tcPr>
            <w:tcW w:w="4786" w:type="dxa"/>
          </w:tcPr>
          <w:p w:rsidR="009F7B64" w:rsidRPr="001C0CD9" w:rsidRDefault="009F7B64" w:rsidP="00AF1093">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8.2. Не позднее 15 (Пятнадцати) календарных дней с даты перехода права собственности Покупатель обязуется направить по электронной почте скан - копии транспортных (товаросопроводительных) документов (ж/д накладных, накладных СМR) о перевозке экспортируемой Продукции с отметкой, определяющей переход права собственности, как это указано в соответствующем Приложении (отметка перевозчика о получении груза, штемпель соответствующей ж.д. станции и т. д.). Копии документов, перечисленных в настоящем пункте, должны быть легко читаемы, при этом они не должны содержать никаких исправлений и/или помарок.</w:t>
            </w:r>
          </w:p>
        </w:tc>
        <w:tc>
          <w:tcPr>
            <w:tcW w:w="4786" w:type="dxa"/>
          </w:tcPr>
          <w:p w:rsidR="009F7B64" w:rsidRPr="001C0CD9" w:rsidRDefault="009F7B64" w:rsidP="00AF1093">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8.2. On or before the 15 (fifteenth) calendar day from the date of transfer of the title, the Buyer shall send by e-mail the scanned copies of the shipment (commodity transport) documents (rail waybills</w:t>
            </w:r>
            <w:r w:rsidRPr="001C0CD9">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 xml:space="preserve">road waybill: CMR) on transportation of the exported Products, containing the marks which shall determine the transfer of the title as per the respective </w:t>
            </w:r>
            <w:r>
              <w:rPr>
                <w:rFonts w:ascii="Times New Roman" w:hAnsi="Times New Roman" w:cs="Times New Roman"/>
                <w:sz w:val="18"/>
                <w:szCs w:val="18"/>
                <w:lang w:val="en-GB"/>
              </w:rPr>
              <w:t>Annex</w:t>
            </w:r>
            <w:r w:rsidRPr="001C0CD9">
              <w:rPr>
                <w:rFonts w:ascii="Times New Roman" w:hAnsi="Times New Roman" w:cs="Times New Roman"/>
                <w:sz w:val="18"/>
                <w:szCs w:val="18"/>
                <w:lang w:val="en-US"/>
              </w:rPr>
              <w:t xml:space="preserve"> (carrier`s </w:t>
            </w:r>
            <w:r w:rsidRPr="001C0CD9">
              <w:rPr>
                <w:rFonts w:ascii="Times New Roman" w:hAnsi="Times New Roman" w:cs="Times New Roman"/>
                <w:sz w:val="18"/>
                <w:szCs w:val="18"/>
                <w:lang w:val="en-GB"/>
              </w:rPr>
              <w:t>acceptance</w:t>
            </w:r>
            <w:r w:rsidRPr="001C0CD9">
              <w:rPr>
                <w:rFonts w:ascii="Times New Roman" w:hAnsi="Times New Roman" w:cs="Times New Roman"/>
                <w:sz w:val="18"/>
                <w:szCs w:val="18"/>
                <w:lang w:val="en-US"/>
              </w:rPr>
              <w:t xml:space="preserve"> mark, respective </w:t>
            </w:r>
            <w:r w:rsidRPr="001C0CD9">
              <w:rPr>
                <w:rFonts w:ascii="Times New Roman" w:hAnsi="Times New Roman" w:cs="Times New Roman"/>
                <w:sz w:val="18"/>
                <w:szCs w:val="18"/>
                <w:lang w:val="en-GB"/>
              </w:rPr>
              <w:t>station`s stamp)</w:t>
            </w:r>
            <w:r w:rsidRPr="001C0CD9">
              <w:rPr>
                <w:rFonts w:ascii="Times New Roman" w:hAnsi="Times New Roman" w:cs="Times New Roman"/>
                <w:sz w:val="18"/>
                <w:szCs w:val="18"/>
                <w:lang w:val="en-US"/>
              </w:rPr>
              <w:t>.</w:t>
            </w:r>
            <w:r w:rsidRPr="001C0CD9">
              <w:rPr>
                <w:rFonts w:ascii="Times New Roman" w:hAnsi="Times New Roman" w:cs="Times New Roman"/>
                <w:sz w:val="18"/>
                <w:szCs w:val="18"/>
                <w:lang w:val="en-GB"/>
              </w:rPr>
              <w:t xml:space="preserve"> Copies of the documents as enlisted in this clause shall be in a readable form; alongside they shall be devoid of any corrections and/or blurs.</w:t>
            </w:r>
          </w:p>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rsidP="00AF1093">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8.3. Для подтверждения Продавцом обоснованности применения налоговой ставки НДС 0 % и налоговых вычетов (ст. 165 Налогового кодекса    Российской    Федерации) и</w:t>
            </w:r>
          </w:p>
          <w:p w:rsidR="009F7B64" w:rsidRPr="001C0CD9" w:rsidRDefault="009F7B64"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освобождения от уплаты (возмещения) акцизов Покупатель не позднее чем через </w:t>
            </w:r>
            <w:r>
              <w:rPr>
                <w:rFonts w:ascii="Times New Roman" w:hAnsi="Times New Roman" w:cs="Times New Roman"/>
                <w:sz w:val="18"/>
                <w:szCs w:val="18"/>
              </w:rPr>
              <w:t>3</w:t>
            </w:r>
            <w:r w:rsidRPr="00440776">
              <w:rPr>
                <w:rFonts w:ascii="Times New Roman" w:hAnsi="Times New Roman" w:cs="Times New Roman"/>
                <w:sz w:val="18"/>
                <w:szCs w:val="18"/>
              </w:rPr>
              <w:t>5</w:t>
            </w:r>
            <w:r w:rsidRPr="001C0CD9">
              <w:rPr>
                <w:rFonts w:ascii="Times New Roman" w:hAnsi="Times New Roman" w:cs="Times New Roman"/>
                <w:sz w:val="18"/>
                <w:szCs w:val="18"/>
              </w:rPr>
              <w:t xml:space="preserve"> (</w:t>
            </w:r>
            <w:r>
              <w:rPr>
                <w:rFonts w:ascii="Times New Roman" w:hAnsi="Times New Roman" w:cs="Times New Roman"/>
                <w:sz w:val="18"/>
                <w:szCs w:val="18"/>
              </w:rPr>
              <w:t>тридцать</w:t>
            </w:r>
            <w:r w:rsidRPr="00440776">
              <w:rPr>
                <w:rFonts w:ascii="Times New Roman" w:hAnsi="Times New Roman" w:cs="Times New Roman"/>
                <w:sz w:val="18"/>
                <w:szCs w:val="18"/>
              </w:rPr>
              <w:t xml:space="preserve"> </w:t>
            </w:r>
            <w:r>
              <w:rPr>
                <w:rFonts w:ascii="Times New Roman" w:hAnsi="Times New Roman" w:cs="Times New Roman"/>
                <w:sz w:val="18"/>
                <w:szCs w:val="18"/>
              </w:rPr>
              <w:t>пять</w:t>
            </w:r>
            <w:r w:rsidRPr="001C0CD9">
              <w:rPr>
                <w:rFonts w:ascii="Times New Roman" w:hAnsi="Times New Roman" w:cs="Times New Roman"/>
                <w:sz w:val="18"/>
                <w:szCs w:val="18"/>
              </w:rPr>
              <w:t>) календарных дней с момента поставки Продукции обязан предоставить Продавцу следующие    документы,    подтверждающие    факт     вывоза Продукции   с   таможенной   территории   России   или   СНГ:</w:t>
            </w:r>
          </w:p>
          <w:p w:rsidR="009F7B64" w:rsidRPr="001C0CD9" w:rsidRDefault="009F7B64"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 оригиналы или копии, заверенные печатями и подписями уполномоченных представителей Покупателя (получателя), транспортных документов (CMR, железнодорожных накладных) с отметками выпускающих и пограничных таможенных органов, календарным штемпелем станции назначения (в случае поставки </w:t>
            </w:r>
            <w:r w:rsidRPr="001C0CD9">
              <w:rPr>
                <w:rFonts w:ascii="Times New Roman" w:hAnsi="Times New Roman" w:cs="Times New Roman"/>
                <w:sz w:val="18"/>
                <w:szCs w:val="18"/>
              </w:rPr>
              <w:lastRenderedPageBreak/>
              <w:t>Продукции железнодорожным транспортом) и отметками грузополучателя о получении Продукции,</w:t>
            </w:r>
            <w:r w:rsidRPr="00C903E5">
              <w:rPr>
                <w:rFonts w:ascii="Times New Roman" w:hAnsi="Times New Roman" w:cs="Times New Roman"/>
                <w:sz w:val="18"/>
                <w:szCs w:val="18"/>
              </w:rPr>
              <w:t xml:space="preserve"> </w:t>
            </w:r>
            <w:r>
              <w:rPr>
                <w:rFonts w:ascii="Times New Roman" w:hAnsi="Times New Roman" w:cs="Times New Roman"/>
                <w:sz w:val="18"/>
                <w:szCs w:val="18"/>
              </w:rPr>
              <w:t xml:space="preserve">портовых документов (коносамент, погрузочные поручения с </w:t>
            </w:r>
            <w:r w:rsidRPr="001C0CD9">
              <w:rPr>
                <w:rFonts w:ascii="Times New Roman" w:hAnsi="Times New Roman" w:cs="Times New Roman"/>
                <w:sz w:val="18"/>
                <w:szCs w:val="18"/>
              </w:rPr>
              <w:t xml:space="preserve">отметками </w:t>
            </w:r>
            <w:r w:rsidRPr="00C903E5">
              <w:rPr>
                <w:rFonts w:ascii="Times New Roman" w:hAnsi="Times New Roman" w:cs="Times New Roman"/>
                <w:sz w:val="18"/>
                <w:szCs w:val="18"/>
              </w:rPr>
              <w:t>с указанием ДТ и штампами таможни и инспектора о разрешении погрузки на корабль</w:t>
            </w:r>
            <w:r>
              <w:rPr>
                <w:rFonts w:ascii="Times New Roman" w:hAnsi="Times New Roman" w:cs="Times New Roman"/>
                <w:sz w:val="18"/>
                <w:szCs w:val="18"/>
              </w:rPr>
              <w:t xml:space="preserve">), </w:t>
            </w:r>
            <w:r w:rsidRPr="001C0CD9">
              <w:rPr>
                <w:rFonts w:ascii="Times New Roman" w:hAnsi="Times New Roman" w:cs="Times New Roman"/>
                <w:sz w:val="18"/>
                <w:szCs w:val="18"/>
              </w:rPr>
              <w:t xml:space="preserve"> иные документы, предусмотренные национальным законодательством Российской Федерации. </w:t>
            </w:r>
          </w:p>
          <w:p w:rsidR="009F7B64" w:rsidRPr="001C0CD9" w:rsidRDefault="009F7B64"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Указанные документы также должны содержать отметки таможенных органов всех иностранных государств, по территории которых следовали транспортные средства с Продукцией. Оригиналы и копии документов, перечисленных в настоящем пункте, должны быть легко читаемы, при этом они не должны содержать никаких исправлений и/или помарок.</w:t>
            </w:r>
          </w:p>
        </w:tc>
        <w:tc>
          <w:tcPr>
            <w:tcW w:w="4786" w:type="dxa"/>
          </w:tcPr>
          <w:p w:rsidR="009F7B64" w:rsidRPr="001C0CD9" w:rsidRDefault="009F7B64" w:rsidP="00AF1093">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lastRenderedPageBreak/>
              <w:t xml:space="preserve">8.3. For the purpose of the Seller's affirming the application of the 0% VAT rate and the tax withholdings (Article 165 of the Tax Code of the Russian Federation) and exemption from paying (reimbursement) of excises, the Buyer shall provide, within </w:t>
            </w:r>
            <w:r w:rsidRPr="00EE7DF9">
              <w:rPr>
                <w:rFonts w:ascii="Times New Roman" w:hAnsi="Times New Roman" w:cs="Times New Roman"/>
                <w:sz w:val="18"/>
                <w:szCs w:val="18"/>
                <w:lang w:val="en-US"/>
              </w:rPr>
              <w:t>3</w:t>
            </w:r>
            <w:r w:rsidRPr="00440776">
              <w:rPr>
                <w:rFonts w:ascii="Times New Roman" w:hAnsi="Times New Roman" w:cs="Times New Roman"/>
                <w:sz w:val="18"/>
                <w:szCs w:val="18"/>
                <w:lang w:val="en-US"/>
              </w:rPr>
              <w:t>5</w:t>
            </w:r>
            <w:r w:rsidRPr="001C0CD9">
              <w:rPr>
                <w:rFonts w:ascii="Times New Roman" w:hAnsi="Times New Roman" w:cs="Times New Roman"/>
                <w:sz w:val="18"/>
                <w:szCs w:val="18"/>
                <w:lang w:val="en-GB"/>
              </w:rPr>
              <w:t xml:space="preserve"> (</w:t>
            </w:r>
            <w:r>
              <w:rPr>
                <w:rFonts w:ascii="Times New Roman" w:hAnsi="Times New Roman" w:cs="Times New Roman"/>
                <w:sz w:val="18"/>
                <w:szCs w:val="18"/>
                <w:lang w:val="en-GB"/>
              </w:rPr>
              <w:t>thirty five</w:t>
            </w:r>
            <w:r w:rsidRPr="001C0CD9">
              <w:rPr>
                <w:rFonts w:ascii="Times New Roman" w:hAnsi="Times New Roman" w:cs="Times New Roman"/>
                <w:sz w:val="18"/>
                <w:szCs w:val="18"/>
                <w:lang w:val="en-GB"/>
              </w:rPr>
              <w:t>) calendar days after Products have been delivered, the Seller with the following documents to confirm that the Products are imported from the customs area of Russia or CIS:</w:t>
            </w:r>
          </w:p>
          <w:p w:rsidR="009F7B64" w:rsidRPr="001C0CD9" w:rsidRDefault="009F7B64" w:rsidP="00AF1093">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 originals and copies certified by the seals and signatures of the authorized representatives of the Buyer (recipient), shipment documents (CMR, rail waybills) marked by the exporting and border customs authorities, the with the date stamp of the destination station (in the event the Products are delivered by rail), and marked by the consignee on acceptance of the Products, </w:t>
            </w:r>
            <w:r>
              <w:rPr>
                <w:rFonts w:ascii="Times New Roman" w:hAnsi="Times New Roman" w:cs="Times New Roman"/>
                <w:sz w:val="18"/>
                <w:szCs w:val="18"/>
                <w:lang w:val="en-GB"/>
              </w:rPr>
              <w:t xml:space="preserve">loading port documents (bill of loading, shipping orders with cargo custom declaration </w:t>
            </w:r>
            <w:r>
              <w:rPr>
                <w:rFonts w:ascii="Times New Roman" w:hAnsi="Times New Roman" w:cs="Times New Roman"/>
                <w:sz w:val="18"/>
                <w:szCs w:val="18"/>
                <w:lang w:val="en-GB"/>
              </w:rPr>
              <w:lastRenderedPageBreak/>
              <w:t xml:space="preserve">statement and permitting the load custom and inspector stamps) </w:t>
            </w:r>
            <w:r w:rsidRPr="001C0CD9">
              <w:rPr>
                <w:rFonts w:ascii="Times New Roman" w:hAnsi="Times New Roman" w:cs="Times New Roman"/>
                <w:sz w:val="18"/>
                <w:szCs w:val="18"/>
                <w:lang w:val="en-GB"/>
              </w:rPr>
              <w:t xml:space="preserve">and other documents as stipulated by the national law of the Russian Federation. </w:t>
            </w:r>
          </w:p>
          <w:p w:rsidR="009F7B64" w:rsidRPr="001C0CD9" w:rsidRDefault="009F7B64" w:rsidP="00C903E5">
            <w:pPr>
              <w:jc w:val="both"/>
              <w:rPr>
                <w:rFonts w:ascii="Times New Roman" w:hAnsi="Times New Roman" w:cs="Times New Roman"/>
                <w:sz w:val="18"/>
                <w:szCs w:val="18"/>
                <w:lang w:val="en-US"/>
              </w:rPr>
            </w:pPr>
            <w:r w:rsidRPr="00204D25">
              <w:rPr>
                <w:rFonts w:ascii="Times New Roman" w:hAnsi="Times New Roman" w:cs="Times New Roman"/>
                <w:sz w:val="18"/>
                <w:szCs w:val="18"/>
                <w:lang w:val="en-US"/>
              </w:rPr>
              <w:t xml:space="preserve">           </w:t>
            </w:r>
            <w:r>
              <w:rPr>
                <w:rFonts w:ascii="Times New Roman" w:hAnsi="Times New Roman" w:cs="Times New Roman"/>
                <w:sz w:val="18"/>
                <w:szCs w:val="18"/>
                <w:lang w:val="en-GB"/>
              </w:rPr>
              <w:t>The</w:t>
            </w:r>
            <w:r w:rsidRPr="001C0CD9">
              <w:rPr>
                <w:rFonts w:ascii="Times New Roman" w:hAnsi="Times New Roman" w:cs="Times New Roman"/>
                <w:sz w:val="18"/>
                <w:szCs w:val="18"/>
                <w:lang w:val="en-GB"/>
              </w:rPr>
              <w:t xml:space="preserve"> documents shall also contain the marks of the customs authorities of all the foreign countries, which the vehicles carrying the Products have crossed. Originals and copies of the documents as enlisted in this clause shall be in a readable form; alongside they shall be devoid of any corrections and/or blurs.</w:t>
            </w:r>
          </w:p>
        </w:tc>
        <w:tc>
          <w:tcPr>
            <w:tcW w:w="4786" w:type="dxa"/>
          </w:tcPr>
          <w:p w:rsidR="009F7B64" w:rsidRPr="001C0CD9" w:rsidRDefault="009F7B64" w:rsidP="00AF1093">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9218F2">
            <w:pPr>
              <w:ind w:firstLine="709"/>
              <w:jc w:val="both"/>
              <w:rPr>
                <w:rFonts w:ascii="Times New Roman" w:hAnsi="Times New Roman" w:cs="Times New Roman"/>
                <w:sz w:val="18"/>
                <w:szCs w:val="18"/>
              </w:rPr>
            </w:pPr>
            <w:r w:rsidRPr="001C0CD9">
              <w:rPr>
                <w:rFonts w:ascii="Times New Roman" w:hAnsi="Times New Roman" w:cs="Times New Roman"/>
                <w:b/>
                <w:sz w:val="18"/>
                <w:szCs w:val="18"/>
                <w:u w:val="single"/>
              </w:rPr>
              <w:t>8.4. В случае если отгрузка осуществляется на таможенную территорию государства, являющегося членом Таможенного союза Евразийского Экономического Союза Стороны Покупатель дополнительно предоставляет,</w:t>
            </w:r>
            <w:r w:rsidRPr="001C0CD9">
              <w:rPr>
                <w:rFonts w:ascii="Times New Roman" w:hAnsi="Times New Roman" w:cs="Times New Roman"/>
                <w:sz w:val="18"/>
                <w:szCs w:val="18"/>
              </w:rPr>
              <w:t xml:space="preserve"> не позднее чем через 50 (Пятьдесят) календарных дней с момента окончания каждого месяца на основании счетов-фактур по форме, утвержденной налоговым законодательством РФ:</w:t>
            </w:r>
          </w:p>
          <w:p w:rsidR="009F7B64" w:rsidRPr="001C0CD9" w:rsidRDefault="009F7B64" w:rsidP="009218F2">
            <w:pPr>
              <w:ind w:firstLine="709"/>
              <w:jc w:val="both"/>
              <w:rPr>
                <w:rFonts w:ascii="Times New Roman" w:hAnsi="Times New Roman" w:cs="Times New Roman"/>
                <w:b/>
                <w:sz w:val="18"/>
                <w:szCs w:val="18"/>
                <w:u w:val="single"/>
              </w:rPr>
            </w:pPr>
            <w:r w:rsidRPr="001C0CD9">
              <w:rPr>
                <w:rFonts w:ascii="Times New Roman" w:eastAsia="Times New Roman" w:hAnsi="Times New Roman" w:cs="Times New Roman"/>
                <w:sz w:val="18"/>
                <w:szCs w:val="18"/>
              </w:rPr>
              <w:t>- ори</w:t>
            </w:r>
            <w:r w:rsidRPr="001C0CD9">
              <w:rPr>
                <w:rFonts w:ascii="Times New Roman" w:hAnsi="Times New Roman" w:cs="Times New Roman"/>
                <w:sz w:val="18"/>
                <w:szCs w:val="18"/>
              </w:rPr>
              <w:t>гинал</w:t>
            </w:r>
            <w:r>
              <w:rPr>
                <w:rFonts w:ascii="Times New Roman" w:hAnsi="Times New Roman" w:cs="Times New Roman"/>
                <w:sz w:val="18"/>
                <w:szCs w:val="18"/>
              </w:rPr>
              <w:t>/заверенную копию</w:t>
            </w:r>
            <w:r w:rsidRPr="001C0CD9">
              <w:rPr>
                <w:rFonts w:ascii="Times New Roman" w:hAnsi="Times New Roman" w:cs="Times New Roman"/>
                <w:sz w:val="18"/>
                <w:szCs w:val="18"/>
              </w:rPr>
              <w:t xml:space="preserve"> третьего и четвертого экземпляра заявления о ввозе Продукции, экспортированной с территории Российской Федерации на территорию страны Покупателя, и уплате косвенных налогов с отметкой налогового органа   страны   Покупателя,   подтверждающей  уплату   косвенных   налогов   в   полном   объеме   (о   наличии освобождения в отношении продукции, которая в соответствии с законодательством страны Покупателя не подлежит налогообложению при ввозе на таможенную территорию страны Покупателя).</w:t>
            </w:r>
          </w:p>
        </w:tc>
        <w:tc>
          <w:tcPr>
            <w:tcW w:w="4786" w:type="dxa"/>
          </w:tcPr>
          <w:p w:rsidR="009F7B64" w:rsidRPr="001C0CD9" w:rsidRDefault="009F7B64" w:rsidP="00AF1093">
            <w:pPr>
              <w:ind w:firstLine="709"/>
              <w:jc w:val="both"/>
              <w:rPr>
                <w:rFonts w:ascii="Times New Roman" w:hAnsi="Times New Roman" w:cs="Times New Roman"/>
                <w:sz w:val="18"/>
                <w:szCs w:val="18"/>
                <w:lang w:val="en-US"/>
              </w:rPr>
            </w:pPr>
            <w:r w:rsidRPr="001C0CD9">
              <w:rPr>
                <w:rFonts w:ascii="Times New Roman" w:hAnsi="Times New Roman" w:cs="Times New Roman"/>
                <w:b/>
                <w:sz w:val="18"/>
                <w:szCs w:val="18"/>
                <w:u w:val="single"/>
                <w:lang w:val="en-GB"/>
              </w:rPr>
              <w:t>8.</w:t>
            </w:r>
            <w:r w:rsidRPr="001C0CD9">
              <w:rPr>
                <w:rFonts w:ascii="Times New Roman" w:hAnsi="Times New Roman" w:cs="Times New Roman"/>
                <w:b/>
                <w:sz w:val="18"/>
                <w:szCs w:val="18"/>
                <w:u w:val="single"/>
                <w:lang w:val="en-US"/>
              </w:rPr>
              <w:t>4</w:t>
            </w:r>
            <w:r w:rsidRPr="001C0CD9">
              <w:rPr>
                <w:rFonts w:ascii="Times New Roman" w:hAnsi="Times New Roman" w:cs="Times New Roman"/>
                <w:b/>
                <w:sz w:val="18"/>
                <w:szCs w:val="18"/>
                <w:u w:val="single"/>
                <w:lang w:val="en-GB"/>
              </w:rPr>
              <w:t xml:space="preserve">. In case the delivery is made to the customs area of the state which is a member of the Customs Union of the Eurasian Union, the Buyer shall additionally provide, </w:t>
            </w:r>
            <w:r w:rsidRPr="001C0CD9">
              <w:rPr>
                <w:rFonts w:ascii="Times New Roman" w:hAnsi="Times New Roman" w:cs="Times New Roman"/>
                <w:sz w:val="18"/>
                <w:szCs w:val="18"/>
                <w:lang w:val="en-GB"/>
              </w:rPr>
              <w:t>within 50 (fifty) calendar days after the end of the each month, the following documents by virtue of the invoices as per the form approved by the Russian tax law:</w:t>
            </w:r>
          </w:p>
          <w:p w:rsidR="009F7B64" w:rsidRPr="001C0CD9" w:rsidRDefault="009F7B64" w:rsidP="00AF1093">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 original</w:t>
            </w:r>
            <w:r w:rsidRPr="00870A36">
              <w:rPr>
                <w:rFonts w:ascii="Times New Roman" w:hAnsi="Times New Roman" w:cs="Times New Roman"/>
                <w:sz w:val="18"/>
                <w:szCs w:val="18"/>
                <w:lang w:val="en-US"/>
              </w:rPr>
              <w:t>/</w:t>
            </w:r>
            <w:r w:rsidRPr="001C0CD9">
              <w:rPr>
                <w:rFonts w:ascii="Times New Roman" w:hAnsi="Times New Roman" w:cs="Times New Roman"/>
                <w:sz w:val="18"/>
                <w:szCs w:val="18"/>
                <w:lang w:val="en-GB"/>
              </w:rPr>
              <w:t xml:space="preserve"> certified</w:t>
            </w:r>
            <w:r w:rsidRPr="00870A36">
              <w:rPr>
                <w:rFonts w:ascii="Times New Roman" w:hAnsi="Times New Roman" w:cs="Times New Roman"/>
                <w:sz w:val="18"/>
                <w:szCs w:val="18"/>
                <w:lang w:val="en-US"/>
              </w:rPr>
              <w:t xml:space="preserve"> </w:t>
            </w:r>
            <w:r>
              <w:rPr>
                <w:rFonts w:ascii="Times New Roman" w:hAnsi="Times New Roman" w:cs="Times New Roman"/>
                <w:sz w:val="18"/>
                <w:szCs w:val="18"/>
                <w:lang w:val="en-US"/>
              </w:rPr>
              <w:t>copy</w:t>
            </w:r>
            <w:r w:rsidRPr="001C0CD9">
              <w:rPr>
                <w:rFonts w:ascii="Times New Roman" w:hAnsi="Times New Roman" w:cs="Times New Roman"/>
                <w:sz w:val="18"/>
                <w:szCs w:val="18"/>
                <w:lang w:val="en-GB"/>
              </w:rPr>
              <w:t xml:space="preserve"> of third or fourth counterpart of the application to import the Products as brought from the Russian Federation to the Buyer's country, and to pay the indirect taxes, marked by the Buyer's country tax authority to affirm the payment of indirect taxes in full (on availability of the exemption in respect to the products, which (subject to the law of the Buyer's country) are free of taxes when imported to the customs area of the Buyer's country).</w:t>
            </w:r>
          </w:p>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rsidP="00AF1093">
            <w:pPr>
              <w:ind w:firstLine="709"/>
              <w:jc w:val="both"/>
              <w:rPr>
                <w:rFonts w:ascii="Times New Roman" w:hAnsi="Times New Roman" w:cs="Times New Roman"/>
                <w:b/>
                <w:sz w:val="18"/>
                <w:szCs w:val="18"/>
                <w:u w:val="single"/>
                <w:lang w:val="en-GB"/>
              </w:rPr>
            </w:pPr>
          </w:p>
        </w:tc>
      </w:tr>
      <w:tr w:rsidR="009F7B64" w:rsidRPr="007A2294" w:rsidTr="009F7B64">
        <w:tc>
          <w:tcPr>
            <w:tcW w:w="4785" w:type="dxa"/>
          </w:tcPr>
          <w:p w:rsidR="009F7B64" w:rsidRPr="001C0CD9" w:rsidRDefault="009F7B64"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8.5</w:t>
            </w:r>
            <w:r>
              <w:rPr>
                <w:rFonts w:ascii="Times New Roman" w:hAnsi="Times New Roman" w:cs="Times New Roman"/>
                <w:sz w:val="18"/>
                <w:szCs w:val="18"/>
              </w:rPr>
              <w:t>.</w:t>
            </w:r>
            <w:r w:rsidRPr="001C0CD9">
              <w:rPr>
                <w:rFonts w:ascii="Times New Roman" w:hAnsi="Times New Roman" w:cs="Times New Roman"/>
                <w:sz w:val="18"/>
                <w:szCs w:val="18"/>
              </w:rPr>
              <w:t xml:space="preserve"> С  целью  проведения  сертификации  при  поставке  нового  вида  Продукции,  на  которую  ранее  не  были  предоставлены  документы,  указанные  в  настоящем пункте, Продавец обязан предоставить Покупателю за 30 (Тридцать) календарных дней до даты поставки копии следующих документов:</w:t>
            </w:r>
          </w:p>
          <w:p w:rsidR="009F7B64" w:rsidRPr="001C0CD9" w:rsidRDefault="009F7B64"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 сертификат соответствия на Продукцию, подлежащую обязательной сертификации;</w:t>
            </w:r>
          </w:p>
          <w:p w:rsidR="009F7B64" w:rsidRPr="001C0CD9" w:rsidRDefault="009F7B64"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 протоколы испытаний к сертификату соответствия;</w:t>
            </w:r>
          </w:p>
          <w:p w:rsidR="009F7B64" w:rsidRPr="001C0CD9" w:rsidRDefault="009F7B64"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 паспорт качества;</w:t>
            </w:r>
          </w:p>
          <w:p w:rsidR="009F7B64" w:rsidRPr="001C0CD9" w:rsidRDefault="009F7B64" w:rsidP="009218F2">
            <w:pPr>
              <w:rPr>
                <w:rFonts w:ascii="Times New Roman" w:hAnsi="Times New Roman" w:cs="Times New Roman"/>
                <w:sz w:val="18"/>
                <w:szCs w:val="18"/>
              </w:rPr>
            </w:pPr>
            <w:r w:rsidRPr="001C0CD9">
              <w:rPr>
                <w:rFonts w:ascii="Times New Roman" w:hAnsi="Times New Roman" w:cs="Times New Roman"/>
                <w:sz w:val="18"/>
                <w:szCs w:val="18"/>
              </w:rPr>
              <w:t>- информацию о Продукции (описания, рекомендации, образцы маркировки, буклеты).</w:t>
            </w:r>
          </w:p>
        </w:tc>
        <w:tc>
          <w:tcPr>
            <w:tcW w:w="4786" w:type="dxa"/>
          </w:tcPr>
          <w:p w:rsidR="009F7B64" w:rsidRPr="001C0CD9" w:rsidRDefault="009F7B64" w:rsidP="00AF1093">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8.5. Aimed at certification upon supplying the new type of Products, in respect of which the documents (as mentioned in this clause) have not been provided before, the Seller shall provide the Buyer with copies of the following documents, 30 (thirty) calendar days before the delivery date:</w:t>
            </w:r>
          </w:p>
          <w:p w:rsidR="009F7B64" w:rsidRPr="001C0CD9" w:rsidRDefault="009F7B64" w:rsidP="00AF1093">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Conformity Certificate for the Products subject to mandatory certification;</w:t>
            </w:r>
          </w:p>
          <w:p w:rsidR="009F7B64" w:rsidRPr="001C0CD9" w:rsidRDefault="009F7B64" w:rsidP="00AF1093">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test records for the Conformity Certificate;</w:t>
            </w:r>
          </w:p>
          <w:p w:rsidR="009F7B64" w:rsidRPr="001C0CD9" w:rsidRDefault="009F7B64" w:rsidP="00AF1093">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passport of quality;</w:t>
            </w:r>
          </w:p>
          <w:p w:rsidR="009F7B64" w:rsidRPr="001C0CD9" w:rsidRDefault="009F7B64" w:rsidP="00AF1093">
            <w:pPr>
              <w:rPr>
                <w:rFonts w:ascii="Times New Roman" w:hAnsi="Times New Roman" w:cs="Times New Roman"/>
                <w:sz w:val="18"/>
                <w:szCs w:val="18"/>
                <w:lang w:val="en-US"/>
              </w:rPr>
            </w:pPr>
            <w:r w:rsidRPr="001C0CD9">
              <w:rPr>
                <w:rFonts w:ascii="Times New Roman" w:hAnsi="Times New Roman" w:cs="Times New Roman"/>
                <w:sz w:val="18"/>
                <w:szCs w:val="18"/>
                <w:lang w:val="en-GB"/>
              </w:rPr>
              <w:t>- information about the Products (descriptions, recommendations, samples of labelling, leaflets).</w:t>
            </w:r>
          </w:p>
        </w:tc>
        <w:tc>
          <w:tcPr>
            <w:tcW w:w="4786" w:type="dxa"/>
          </w:tcPr>
          <w:p w:rsidR="009F7B64" w:rsidRPr="001C0CD9" w:rsidRDefault="009F7B64" w:rsidP="00AF1093">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A62493">
            <w:pPr>
              <w:ind w:firstLine="709"/>
              <w:jc w:val="both"/>
              <w:rPr>
                <w:rFonts w:ascii="Times New Roman" w:hAnsi="Times New Roman" w:cs="Times New Roman"/>
                <w:sz w:val="18"/>
                <w:szCs w:val="18"/>
              </w:rPr>
            </w:pPr>
            <w:r w:rsidRPr="001C0CD9">
              <w:rPr>
                <w:rFonts w:ascii="Times New Roman" w:hAnsi="Times New Roman" w:cs="Times New Roman"/>
                <w:sz w:val="18"/>
                <w:szCs w:val="18"/>
              </w:rPr>
              <w:t>8.6. Стороны пришли к соглашению, что платежные документы заполняются на</w:t>
            </w:r>
            <w:r w:rsidRPr="00C903E5">
              <w:rPr>
                <w:rFonts w:ascii="Times New Roman" w:hAnsi="Times New Roman" w:cs="Times New Roman"/>
                <w:sz w:val="18"/>
                <w:szCs w:val="18"/>
              </w:rPr>
              <w:t xml:space="preserve"> </w:t>
            </w:r>
            <w:r>
              <w:rPr>
                <w:rFonts w:ascii="Times New Roman" w:hAnsi="Times New Roman" w:cs="Times New Roman"/>
                <w:sz w:val="18"/>
                <w:szCs w:val="18"/>
              </w:rPr>
              <w:t xml:space="preserve">русском или </w:t>
            </w:r>
            <w:r w:rsidRPr="00440A6A">
              <w:rPr>
                <w:rFonts w:ascii="Times New Roman" w:hAnsi="Times New Roman" w:cs="Times New Roman"/>
                <w:sz w:val="18"/>
                <w:szCs w:val="18"/>
              </w:rPr>
              <w:t>английском языке</w:t>
            </w:r>
            <w:r w:rsidRPr="001C0CD9">
              <w:rPr>
                <w:rFonts w:ascii="Times New Roman" w:hAnsi="Times New Roman" w:cs="Times New Roman"/>
                <w:sz w:val="18"/>
                <w:szCs w:val="18"/>
              </w:rPr>
              <w:t>. Информация, указанная в платежных документах, должна соответствовать условиям оплаты и содержать следующие сведения:</w:t>
            </w:r>
          </w:p>
        </w:tc>
        <w:tc>
          <w:tcPr>
            <w:tcW w:w="4786" w:type="dxa"/>
          </w:tcPr>
          <w:p w:rsidR="009F7B64" w:rsidRPr="001C0CD9" w:rsidRDefault="009F7B64" w:rsidP="00AF1093">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8.6. The Parties have agreed that the payment documents shall be set forth in</w:t>
            </w:r>
            <w:r w:rsidRPr="00310C65">
              <w:rPr>
                <w:rFonts w:ascii="Times New Roman" w:hAnsi="Times New Roman" w:cs="Times New Roman"/>
                <w:sz w:val="18"/>
                <w:szCs w:val="18"/>
                <w:lang w:val="en-US"/>
              </w:rPr>
              <w:t xml:space="preserve"> </w:t>
            </w:r>
            <w:r>
              <w:rPr>
                <w:rFonts w:ascii="Times New Roman" w:hAnsi="Times New Roman" w:cs="Times New Roman"/>
                <w:sz w:val="18"/>
                <w:szCs w:val="18"/>
                <w:lang w:val="en-US"/>
              </w:rPr>
              <w:t>Russian or</w:t>
            </w:r>
            <w:r w:rsidRPr="001C0CD9">
              <w:rPr>
                <w:rFonts w:ascii="Times New Roman" w:hAnsi="Times New Roman" w:cs="Times New Roman"/>
                <w:sz w:val="18"/>
                <w:szCs w:val="18"/>
                <w:lang w:val="en-GB"/>
              </w:rPr>
              <w:t xml:space="preserve"> </w:t>
            </w:r>
            <w:r>
              <w:rPr>
                <w:rFonts w:ascii="Times New Roman" w:hAnsi="Times New Roman" w:cs="Times New Roman"/>
                <w:sz w:val="18"/>
                <w:szCs w:val="18"/>
                <w:lang w:val="en-GB"/>
              </w:rPr>
              <w:t>English</w:t>
            </w:r>
            <w:r w:rsidRPr="001C0CD9">
              <w:rPr>
                <w:rFonts w:ascii="Times New Roman" w:hAnsi="Times New Roman" w:cs="Times New Roman"/>
                <w:sz w:val="18"/>
                <w:szCs w:val="18"/>
                <w:lang w:val="en-GB"/>
              </w:rPr>
              <w:t>. Information as contained in the payment documents shall correspond to the payment terms and shall have the following records:</w:t>
            </w:r>
          </w:p>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rsidP="00AF1093">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8.6.1. при предоплате:  предоплата по № контракта и дата и № приложения и дата;</w:t>
            </w:r>
          </w:p>
        </w:tc>
        <w:tc>
          <w:tcPr>
            <w:tcW w:w="4786" w:type="dxa"/>
          </w:tcPr>
          <w:p w:rsidR="009F7B64" w:rsidRPr="001C0CD9" w:rsidRDefault="009F7B64" w:rsidP="008A17D9">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8.6.1. upon the pre-payment: pre-payment under No. of the Contract, date, and No. of the </w:t>
            </w:r>
            <w:r>
              <w:rPr>
                <w:rFonts w:ascii="Times New Roman" w:hAnsi="Times New Roman" w:cs="Times New Roman"/>
                <w:sz w:val="18"/>
                <w:szCs w:val="18"/>
                <w:lang w:val="en-GB"/>
              </w:rPr>
              <w:t>Annex</w:t>
            </w:r>
            <w:r w:rsidRPr="001C0CD9">
              <w:rPr>
                <w:rFonts w:ascii="Times New Roman" w:hAnsi="Times New Roman" w:cs="Times New Roman"/>
                <w:sz w:val="18"/>
                <w:szCs w:val="18"/>
                <w:lang w:val="en-GB"/>
              </w:rPr>
              <w:t>, date;</w:t>
            </w:r>
          </w:p>
        </w:tc>
        <w:tc>
          <w:tcPr>
            <w:tcW w:w="4786" w:type="dxa"/>
          </w:tcPr>
          <w:p w:rsidR="009F7B64" w:rsidRPr="001C0CD9" w:rsidRDefault="009F7B64" w:rsidP="008A17D9">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910407">
            <w:pPr>
              <w:ind w:firstLine="709"/>
              <w:jc w:val="both"/>
              <w:rPr>
                <w:rFonts w:ascii="Times New Roman" w:hAnsi="Times New Roman" w:cs="Times New Roman"/>
                <w:sz w:val="18"/>
                <w:szCs w:val="18"/>
              </w:rPr>
            </w:pPr>
            <w:r w:rsidRPr="001C0CD9">
              <w:rPr>
                <w:rFonts w:ascii="Times New Roman" w:hAnsi="Times New Roman" w:cs="Times New Roman"/>
                <w:sz w:val="18"/>
                <w:szCs w:val="18"/>
              </w:rPr>
              <w:t>8.6.2 при оплате по факту отгрузки Продукции</w:t>
            </w:r>
            <w:r w:rsidR="00910407">
              <w:rPr>
                <w:rFonts w:ascii="Times New Roman" w:hAnsi="Times New Roman" w:cs="Times New Roman"/>
                <w:sz w:val="18"/>
                <w:szCs w:val="18"/>
              </w:rPr>
              <w:t xml:space="preserve"> в том числе при доплате недостающей суммы</w:t>
            </w:r>
            <w:r w:rsidRPr="001C0CD9">
              <w:rPr>
                <w:rFonts w:ascii="Times New Roman" w:hAnsi="Times New Roman" w:cs="Times New Roman"/>
                <w:sz w:val="18"/>
                <w:szCs w:val="18"/>
              </w:rPr>
              <w:t>: № контракта и дата и № приложения и дата.</w:t>
            </w:r>
          </w:p>
        </w:tc>
        <w:tc>
          <w:tcPr>
            <w:tcW w:w="4786" w:type="dxa"/>
          </w:tcPr>
          <w:p w:rsidR="009F7B64" w:rsidRPr="001C0CD9" w:rsidRDefault="009F7B64" w:rsidP="00910407">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8.6.2 upon payment against the Products' delivery</w:t>
            </w:r>
            <w:r w:rsidR="00910407" w:rsidRPr="00646E83">
              <w:rPr>
                <w:rFonts w:ascii="Times New Roman" w:hAnsi="Times New Roman" w:cs="Times New Roman"/>
                <w:sz w:val="18"/>
                <w:szCs w:val="18"/>
                <w:lang w:val="en-US"/>
              </w:rPr>
              <w:t xml:space="preserve"> </w:t>
            </w:r>
            <w:r w:rsidR="00131700">
              <w:rPr>
                <w:rFonts w:ascii="Times New Roman" w:hAnsi="Times New Roman" w:cs="Times New Roman"/>
                <w:sz w:val="18"/>
                <w:szCs w:val="18"/>
                <w:lang w:val="en-US"/>
              </w:rPr>
              <w:t>as well as</w:t>
            </w:r>
            <w:r w:rsidR="00131700" w:rsidRPr="008E2F5D">
              <w:rPr>
                <w:rFonts w:ascii="Times New Roman" w:hAnsi="Times New Roman" w:cs="Times New Roman"/>
                <w:sz w:val="18"/>
                <w:szCs w:val="18"/>
                <w:lang w:val="en-US"/>
              </w:rPr>
              <w:t xml:space="preserve"> </w:t>
            </w:r>
            <w:r w:rsidR="00131700" w:rsidRPr="001C0CD9">
              <w:rPr>
                <w:rFonts w:ascii="Times New Roman" w:hAnsi="Times New Roman" w:cs="Times New Roman"/>
                <w:sz w:val="18"/>
                <w:szCs w:val="18"/>
                <w:lang w:val="en-GB"/>
              </w:rPr>
              <w:t>the missing amount</w:t>
            </w:r>
            <w:r w:rsidR="00131700" w:rsidRPr="008E2F5D">
              <w:rPr>
                <w:rFonts w:ascii="Times New Roman" w:hAnsi="Times New Roman" w:cs="Times New Roman"/>
                <w:sz w:val="18"/>
                <w:szCs w:val="18"/>
                <w:lang w:val="en-US"/>
              </w:rPr>
              <w:t xml:space="preserve"> </w:t>
            </w:r>
            <w:r w:rsidR="00131700">
              <w:rPr>
                <w:rFonts w:ascii="Times New Roman" w:hAnsi="Times New Roman" w:cs="Times New Roman"/>
                <w:sz w:val="18"/>
                <w:szCs w:val="18"/>
                <w:lang w:val="en-US"/>
              </w:rPr>
              <w:t>additional</w:t>
            </w:r>
            <w:r w:rsidR="00131700" w:rsidRPr="008E2F5D">
              <w:rPr>
                <w:rFonts w:ascii="Times New Roman" w:hAnsi="Times New Roman" w:cs="Times New Roman"/>
                <w:sz w:val="18"/>
                <w:szCs w:val="18"/>
                <w:lang w:val="en-US"/>
              </w:rPr>
              <w:t xml:space="preserve"> </w:t>
            </w:r>
            <w:r w:rsidR="00131700">
              <w:rPr>
                <w:rFonts w:ascii="Times New Roman" w:hAnsi="Times New Roman" w:cs="Times New Roman"/>
                <w:sz w:val="18"/>
                <w:szCs w:val="18"/>
                <w:lang w:val="en-US"/>
              </w:rPr>
              <w:t>payment</w:t>
            </w:r>
            <w:r w:rsidRPr="001C0CD9">
              <w:rPr>
                <w:rFonts w:ascii="Times New Roman" w:hAnsi="Times New Roman" w:cs="Times New Roman"/>
                <w:sz w:val="18"/>
                <w:szCs w:val="18"/>
                <w:lang w:val="en-GB"/>
              </w:rPr>
              <w:t xml:space="preserve">: No. of the Contract, date, and No. of the </w:t>
            </w:r>
            <w:r>
              <w:rPr>
                <w:rFonts w:ascii="Times New Roman" w:hAnsi="Times New Roman" w:cs="Times New Roman"/>
                <w:sz w:val="18"/>
                <w:szCs w:val="18"/>
                <w:lang w:val="en-GB"/>
              </w:rPr>
              <w:t>Annex</w:t>
            </w:r>
            <w:r w:rsidRPr="001C0CD9">
              <w:rPr>
                <w:rFonts w:ascii="Times New Roman" w:hAnsi="Times New Roman" w:cs="Times New Roman"/>
                <w:sz w:val="18"/>
                <w:szCs w:val="18"/>
                <w:lang w:val="en-GB"/>
              </w:rPr>
              <w:t>, date.</w:t>
            </w:r>
          </w:p>
        </w:tc>
        <w:tc>
          <w:tcPr>
            <w:tcW w:w="4786" w:type="dxa"/>
          </w:tcPr>
          <w:p w:rsidR="009F7B64" w:rsidRPr="001C0CD9" w:rsidRDefault="009F7B64" w:rsidP="008A17D9">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8.7. Сверка взаиморасчетов производится на основании информации, указанной в платежных документах Покупателя. При указании неправильной информации в платежных документах Покупатель производит уточнения платежей через банковскую систему за свой счет.</w:t>
            </w:r>
          </w:p>
        </w:tc>
        <w:tc>
          <w:tcPr>
            <w:tcW w:w="4786" w:type="dxa"/>
          </w:tcPr>
          <w:p w:rsidR="009F7B64" w:rsidRPr="001C0CD9" w:rsidRDefault="009F7B64" w:rsidP="004F6A04">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8.7. Reconciliation of mutual payments shall be carried out subject to the information as set out in the Buyer's payment documents. When the Buyer's payment documents have wrong information, the Buyer shall clarify and update the payments through the banking system, for its own account.</w:t>
            </w:r>
          </w:p>
        </w:tc>
        <w:tc>
          <w:tcPr>
            <w:tcW w:w="4786" w:type="dxa"/>
          </w:tcPr>
          <w:p w:rsidR="009F7B64" w:rsidRPr="001C0CD9" w:rsidRDefault="009F7B64" w:rsidP="004F6A04">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pPr>
              <w:rPr>
                <w:rFonts w:ascii="Times New Roman" w:hAnsi="Times New Roman" w:cs="Times New Roman"/>
                <w:sz w:val="18"/>
                <w:szCs w:val="18"/>
                <w:lang w:val="en-US"/>
              </w:rPr>
            </w:pPr>
          </w:p>
        </w:tc>
      </w:tr>
      <w:tr w:rsidR="009F7B64" w:rsidRPr="001C0CD9" w:rsidTr="009F7B64">
        <w:tc>
          <w:tcPr>
            <w:tcW w:w="4785" w:type="dxa"/>
          </w:tcPr>
          <w:p w:rsidR="009F7B64" w:rsidRDefault="009F7B64" w:rsidP="009218F2">
            <w:pPr>
              <w:pStyle w:val="T111"/>
              <w:keepNext/>
              <w:keepLines/>
              <w:tabs>
                <w:tab w:val="clear" w:pos="1260"/>
              </w:tabs>
              <w:spacing w:before="0"/>
              <w:jc w:val="center"/>
              <w:outlineLvl w:val="0"/>
              <w:rPr>
                <w:b/>
                <w:color w:val="000000"/>
                <w:sz w:val="18"/>
                <w:szCs w:val="18"/>
                <w:lang w:val="en-US"/>
              </w:rPr>
            </w:pPr>
            <w:r w:rsidRPr="001C0CD9">
              <w:rPr>
                <w:b/>
                <w:color w:val="000000"/>
                <w:sz w:val="18"/>
                <w:szCs w:val="18"/>
              </w:rPr>
              <w:t>9. ПРЕТЕНЗИИ</w:t>
            </w:r>
          </w:p>
          <w:p w:rsidR="009F7B64" w:rsidRPr="00754D67" w:rsidRDefault="009F7B64" w:rsidP="009218F2">
            <w:pPr>
              <w:pStyle w:val="T111"/>
              <w:keepNext/>
              <w:keepLines/>
              <w:tabs>
                <w:tab w:val="clear" w:pos="1260"/>
              </w:tabs>
              <w:spacing w:before="0"/>
              <w:jc w:val="center"/>
              <w:outlineLvl w:val="0"/>
              <w:rPr>
                <w:b/>
                <w:color w:val="000000"/>
                <w:sz w:val="18"/>
                <w:szCs w:val="18"/>
                <w:lang w:val="en-US"/>
              </w:rPr>
            </w:pPr>
          </w:p>
        </w:tc>
        <w:tc>
          <w:tcPr>
            <w:tcW w:w="4786" w:type="dxa"/>
          </w:tcPr>
          <w:p w:rsidR="009F7B64" w:rsidRPr="001C0CD9" w:rsidRDefault="009F7B64" w:rsidP="004F6A04">
            <w:pPr>
              <w:jc w:val="center"/>
              <w:rPr>
                <w:rFonts w:ascii="Times New Roman" w:hAnsi="Times New Roman" w:cs="Times New Roman"/>
                <w:sz w:val="18"/>
                <w:szCs w:val="18"/>
              </w:rPr>
            </w:pPr>
            <w:r w:rsidRPr="001C0CD9">
              <w:rPr>
                <w:rFonts w:ascii="Times New Roman" w:hAnsi="Times New Roman" w:cs="Times New Roman"/>
                <w:b/>
                <w:color w:val="000000"/>
                <w:sz w:val="18"/>
                <w:szCs w:val="18"/>
                <w:lang w:val="en-GB"/>
              </w:rPr>
              <w:t xml:space="preserve">9. </w:t>
            </w:r>
            <w:r w:rsidRPr="001C0CD9">
              <w:rPr>
                <w:rFonts w:ascii="Times New Roman" w:hAnsi="Times New Roman" w:cs="Times New Roman"/>
                <w:b/>
                <w:caps/>
                <w:color w:val="000000"/>
                <w:sz w:val="18"/>
                <w:szCs w:val="18"/>
                <w:lang w:val="en-GB"/>
              </w:rPr>
              <w:t>CLAIMS</w:t>
            </w:r>
          </w:p>
        </w:tc>
        <w:tc>
          <w:tcPr>
            <w:tcW w:w="4786" w:type="dxa"/>
          </w:tcPr>
          <w:p w:rsidR="009F7B64" w:rsidRPr="001C0CD9" w:rsidRDefault="009F7B64" w:rsidP="004F6A04">
            <w:pPr>
              <w:jc w:val="center"/>
              <w:rPr>
                <w:rFonts w:ascii="Times New Roman" w:hAnsi="Times New Roman" w:cs="Times New Roman"/>
                <w:b/>
                <w:color w:val="000000"/>
                <w:sz w:val="18"/>
                <w:szCs w:val="18"/>
                <w:lang w:val="en-GB"/>
              </w:rPr>
            </w:pPr>
          </w:p>
        </w:tc>
      </w:tr>
      <w:tr w:rsidR="009F7B64" w:rsidRPr="007A2294" w:rsidTr="009F7B64">
        <w:tc>
          <w:tcPr>
            <w:tcW w:w="4785" w:type="dxa"/>
          </w:tcPr>
          <w:p w:rsidR="009F7B64" w:rsidRPr="001C0CD9" w:rsidRDefault="009F7B64"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9.1. В случае возникновения споров, связанных с настоящим Контрактом, Стороны обязуются решать их путем переговоров с соблюдением претензионного </w:t>
            </w:r>
            <w:r w:rsidRPr="001C0CD9">
              <w:rPr>
                <w:rFonts w:ascii="Times New Roman" w:hAnsi="Times New Roman" w:cs="Times New Roman"/>
                <w:sz w:val="18"/>
                <w:szCs w:val="18"/>
              </w:rPr>
              <w:lastRenderedPageBreak/>
              <w:t>порядка. Претензия должна быть оформлена в письменном виде и подписана уполномоченным лицом.</w:t>
            </w:r>
          </w:p>
        </w:tc>
        <w:tc>
          <w:tcPr>
            <w:tcW w:w="4786" w:type="dxa"/>
          </w:tcPr>
          <w:p w:rsidR="009F7B64" w:rsidRPr="001C0CD9" w:rsidRDefault="009F7B64" w:rsidP="00AF1093">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lastRenderedPageBreak/>
              <w:t xml:space="preserve">9.1. Any disputes that may arise in relation to this Contract shall be settled by the Parties through negotiations in </w:t>
            </w:r>
            <w:r w:rsidRPr="001C0CD9">
              <w:rPr>
                <w:rFonts w:ascii="Times New Roman" w:hAnsi="Times New Roman" w:cs="Times New Roman"/>
                <w:sz w:val="18"/>
                <w:szCs w:val="18"/>
                <w:lang w:val="en-GB"/>
              </w:rPr>
              <w:lastRenderedPageBreak/>
              <w:t xml:space="preserve">compliance with the complaint procedure. A claim shall be executed in writing and signed by the authorized person. </w:t>
            </w:r>
          </w:p>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rsidP="00AF1093">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9.2. Претензии по количеству и качеству Товара должны быть предъявлены Покупателем Продавцу в течение 25 (двадцати пяти) дней с даты поставки Товара в письменной форме с приложением всех необходимых документов, подтверждающих содержание претензии, в частности:</w:t>
            </w:r>
          </w:p>
        </w:tc>
        <w:tc>
          <w:tcPr>
            <w:tcW w:w="4786" w:type="dxa"/>
          </w:tcPr>
          <w:p w:rsidR="009F7B64" w:rsidRPr="001C0CD9" w:rsidRDefault="009F7B64" w:rsidP="00AF1093">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9.2. Claims regarding the quantity and quality of the goods shall be filed by the Buyer to the Seller within 25 (twenty five) days since the goods are delivered, and shall be in writing with all the required documents to affirm the content of the claim attached, in particular:</w:t>
            </w:r>
          </w:p>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rsidP="00AF1093">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9.2.1. заключение/сертификат независимой экспертной организации, оригиналы транспортных документов, железнодорожные накладные (с отметкой железной дороги о не поврежденности цистерн, ЗПУ), коммерческий акт (в случае, когда составление такого акта предусмотрено правилами железнодорожных перевозок), составленный железной дорогой.</w:t>
            </w:r>
          </w:p>
        </w:tc>
        <w:tc>
          <w:tcPr>
            <w:tcW w:w="4786" w:type="dxa"/>
          </w:tcPr>
          <w:p w:rsidR="009F7B64" w:rsidRPr="001C0CD9" w:rsidRDefault="009F7B64" w:rsidP="00AF1093">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9.2.1. conclusion/certificate of the independent expert company, originals of documents, road waybills (marked by the railway on integrity of the rail tanks and LSDs), and the Commercial Certificate (in case such certificate is stipulated by the Regulations of Rail Transportations) as executed by the railway office.</w:t>
            </w:r>
          </w:p>
          <w:p w:rsidR="009F7B64" w:rsidRPr="001C0CD9" w:rsidRDefault="009F7B64">
            <w:pPr>
              <w:rPr>
                <w:rFonts w:ascii="Times New Roman" w:hAnsi="Times New Roman" w:cs="Times New Roman"/>
                <w:sz w:val="18"/>
                <w:szCs w:val="18"/>
                <w:lang w:val="en-GB"/>
              </w:rPr>
            </w:pPr>
          </w:p>
        </w:tc>
        <w:tc>
          <w:tcPr>
            <w:tcW w:w="4786" w:type="dxa"/>
          </w:tcPr>
          <w:p w:rsidR="009F7B64" w:rsidRPr="001C0CD9" w:rsidRDefault="009F7B64" w:rsidP="00AF1093">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9218F2">
            <w:pPr>
              <w:ind w:firstLine="709"/>
              <w:jc w:val="both"/>
              <w:rPr>
                <w:rFonts w:ascii="Times New Roman" w:hAnsi="Times New Roman" w:cs="Times New Roman"/>
                <w:b/>
                <w:sz w:val="18"/>
                <w:szCs w:val="18"/>
              </w:rPr>
            </w:pPr>
            <w:r w:rsidRPr="001C0CD9">
              <w:rPr>
                <w:rFonts w:ascii="Times New Roman" w:hAnsi="Times New Roman" w:cs="Times New Roman"/>
                <w:b/>
                <w:sz w:val="18"/>
                <w:szCs w:val="18"/>
              </w:rPr>
              <w:t>9.</w:t>
            </w:r>
            <w:r>
              <w:rPr>
                <w:rFonts w:ascii="Times New Roman" w:hAnsi="Times New Roman" w:cs="Times New Roman"/>
                <w:b/>
                <w:sz w:val="18"/>
                <w:szCs w:val="18"/>
              </w:rPr>
              <w:t>2.2 При предъявлении претензии</w:t>
            </w:r>
            <w:r w:rsidRPr="001C0CD9">
              <w:rPr>
                <w:rFonts w:ascii="Times New Roman" w:hAnsi="Times New Roman" w:cs="Times New Roman"/>
                <w:b/>
                <w:sz w:val="18"/>
                <w:szCs w:val="18"/>
              </w:rPr>
              <w:t xml:space="preserve"> по количеству Продукции:</w:t>
            </w:r>
          </w:p>
        </w:tc>
        <w:tc>
          <w:tcPr>
            <w:tcW w:w="4786" w:type="dxa"/>
          </w:tcPr>
          <w:p w:rsidR="009F7B64" w:rsidRPr="001C0CD9" w:rsidRDefault="009F7B64" w:rsidP="00752B96">
            <w:pPr>
              <w:ind w:firstLine="709"/>
              <w:jc w:val="both"/>
              <w:rPr>
                <w:rFonts w:ascii="Times New Roman" w:hAnsi="Times New Roman" w:cs="Times New Roman"/>
                <w:sz w:val="18"/>
                <w:szCs w:val="18"/>
                <w:lang w:val="en-US"/>
              </w:rPr>
            </w:pPr>
            <w:r w:rsidRPr="001C0CD9">
              <w:rPr>
                <w:rFonts w:ascii="Times New Roman" w:hAnsi="Times New Roman" w:cs="Times New Roman"/>
                <w:b/>
                <w:sz w:val="18"/>
                <w:szCs w:val="18"/>
                <w:lang w:val="en-GB"/>
              </w:rPr>
              <w:t>9.2.2. When lodg</w:t>
            </w:r>
            <w:r>
              <w:rPr>
                <w:rFonts w:ascii="Times New Roman" w:hAnsi="Times New Roman" w:cs="Times New Roman"/>
                <w:b/>
                <w:sz w:val="18"/>
                <w:szCs w:val="18"/>
                <w:lang w:val="en-GB"/>
              </w:rPr>
              <w:t>ing the claim as regards the qu</w:t>
            </w:r>
            <w:r>
              <w:rPr>
                <w:rFonts w:ascii="Times New Roman" w:hAnsi="Times New Roman" w:cs="Times New Roman"/>
                <w:b/>
                <w:sz w:val="18"/>
                <w:szCs w:val="18"/>
                <w:lang w:val="en-US"/>
              </w:rPr>
              <w:t>antity</w:t>
            </w:r>
            <w:r w:rsidRPr="001C0CD9">
              <w:rPr>
                <w:rFonts w:ascii="Times New Roman" w:hAnsi="Times New Roman" w:cs="Times New Roman"/>
                <w:b/>
                <w:sz w:val="18"/>
                <w:szCs w:val="18"/>
                <w:lang w:val="en-GB"/>
              </w:rPr>
              <w:t xml:space="preserve"> of the Products:</w:t>
            </w:r>
          </w:p>
        </w:tc>
        <w:tc>
          <w:tcPr>
            <w:tcW w:w="4786" w:type="dxa"/>
          </w:tcPr>
          <w:p w:rsidR="009F7B64" w:rsidRPr="001C0CD9" w:rsidRDefault="009F7B64" w:rsidP="00752B96">
            <w:pPr>
              <w:ind w:firstLine="709"/>
              <w:jc w:val="both"/>
              <w:rPr>
                <w:rFonts w:ascii="Times New Roman" w:hAnsi="Times New Roman" w:cs="Times New Roman"/>
                <w:b/>
                <w:sz w:val="18"/>
                <w:szCs w:val="18"/>
                <w:lang w:val="en-GB"/>
              </w:rPr>
            </w:pPr>
          </w:p>
        </w:tc>
      </w:tr>
      <w:tr w:rsidR="009F7B64" w:rsidRPr="007A2294" w:rsidTr="009F7B64">
        <w:tc>
          <w:tcPr>
            <w:tcW w:w="4785" w:type="dxa"/>
          </w:tcPr>
          <w:p w:rsidR="009F7B64" w:rsidRPr="001C0CD9" w:rsidRDefault="009F7B64" w:rsidP="0026567F">
            <w:pPr>
              <w:ind w:firstLine="709"/>
              <w:jc w:val="both"/>
              <w:rPr>
                <w:rFonts w:ascii="Times New Roman" w:hAnsi="Times New Roman" w:cs="Times New Roman"/>
                <w:sz w:val="18"/>
                <w:szCs w:val="18"/>
              </w:rPr>
            </w:pPr>
            <w:r w:rsidRPr="001C0CD9">
              <w:rPr>
                <w:rFonts w:ascii="Times New Roman" w:hAnsi="Times New Roman" w:cs="Times New Roman"/>
                <w:sz w:val="18"/>
                <w:szCs w:val="18"/>
              </w:rPr>
              <w:t>9.2.2.1.Акты о приемке с обязательным отражением в акте приемки факта вскрытия пломб или ЗПУ в присутствии лиц, осуществлявших приемку, а также подтверждения лицами целостности тары (для фасованной Продукции) а именно:</w:t>
            </w:r>
          </w:p>
          <w:p w:rsidR="009F7B64" w:rsidRPr="001C0CD9" w:rsidRDefault="009F7B64" w:rsidP="0026567F">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 - акт   приемки   Продукции   с   указанием   должностей   и расшифровками подписей лиц, осуществлявших приемку, утвержденный подписью уполномоченного лица и заверенный печатью  Покупателя,  составленный  с   участием  Продавца, и/или</w:t>
            </w:r>
          </w:p>
          <w:p w:rsidR="009F7B64" w:rsidRPr="001C0CD9" w:rsidRDefault="009F7B64" w:rsidP="0026567F">
            <w:pPr>
              <w:ind w:firstLine="709"/>
              <w:jc w:val="both"/>
              <w:rPr>
                <w:rFonts w:ascii="Times New Roman" w:hAnsi="Times New Roman" w:cs="Times New Roman"/>
                <w:sz w:val="18"/>
                <w:szCs w:val="18"/>
              </w:rPr>
            </w:pPr>
            <w:r w:rsidRPr="001C0CD9">
              <w:rPr>
                <w:rFonts w:ascii="Times New Roman" w:eastAsia="Times New Roman" w:hAnsi="Times New Roman" w:cs="Times New Roman"/>
                <w:sz w:val="18"/>
                <w:szCs w:val="18"/>
              </w:rPr>
              <w:t xml:space="preserve">- </w:t>
            </w:r>
            <w:r w:rsidRPr="001C0CD9">
              <w:rPr>
                <w:rFonts w:ascii="Times New Roman" w:hAnsi="Times New Roman" w:cs="Times New Roman"/>
                <w:sz w:val="18"/>
                <w:szCs w:val="18"/>
              </w:rPr>
              <w:t>акт      с       участием      перевозчика,      подтверждающий несоответствие количества поставленной Продукции количеству,  указанному  в  товаросопроводительных документах, и/или</w:t>
            </w:r>
          </w:p>
          <w:p w:rsidR="009F7B64" w:rsidRPr="001C0CD9" w:rsidRDefault="009F7B64" w:rsidP="0026567F">
            <w:pPr>
              <w:jc w:val="both"/>
              <w:rPr>
                <w:rFonts w:ascii="Times New Roman" w:hAnsi="Times New Roman" w:cs="Times New Roman"/>
                <w:sz w:val="18"/>
                <w:szCs w:val="18"/>
              </w:rPr>
            </w:pPr>
            <w:r w:rsidRPr="001C0CD9">
              <w:rPr>
                <w:rFonts w:ascii="Times New Roman" w:eastAsia="Times New Roman" w:hAnsi="Times New Roman" w:cs="Times New Roman"/>
                <w:sz w:val="18"/>
                <w:szCs w:val="18"/>
              </w:rPr>
              <w:t xml:space="preserve"> - </w:t>
            </w:r>
            <w:r w:rsidRPr="001C0CD9">
              <w:rPr>
                <w:rFonts w:ascii="Times New Roman" w:hAnsi="Times New Roman" w:cs="Times New Roman"/>
                <w:sz w:val="18"/>
                <w:szCs w:val="18"/>
              </w:rPr>
              <w:t>акт,    сертификат    или    иной    документ    независимой экспертной организации, аккредитованной в соответствии с действующим законодательством страны Покупателя/грузополучателя, подтверждающий несоответствие количества поставленной Продукции количеству, указанному в товаросопроводительных документах.</w:t>
            </w:r>
          </w:p>
        </w:tc>
        <w:tc>
          <w:tcPr>
            <w:tcW w:w="4786" w:type="dxa"/>
          </w:tcPr>
          <w:p w:rsidR="009F7B64" w:rsidRPr="001C0CD9" w:rsidRDefault="009F7B64" w:rsidP="00AF1093">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9.2.2.1. Acceptance Certificates with a mandatory reference therein to breaking of seals or lock and seal devices (LSD)   before those who have exercised the acceptance as well as a confirmation of the package's integrity (for the packed Products), in particular:</w:t>
            </w:r>
          </w:p>
          <w:p w:rsidR="009F7B64" w:rsidRPr="001C0CD9" w:rsidRDefault="009F7B64" w:rsidP="00AF1093">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 - the Acceptance Certificate for the Products, with indication of positions and signatories, who have exercised the acceptance, approved by the signature of the authorized person and certified with a seal of the Buyer, which certificate is issued with involvement of the Seller, and/or</w:t>
            </w:r>
          </w:p>
          <w:p w:rsidR="009F7B64" w:rsidRPr="001C0CD9" w:rsidRDefault="009F7B64" w:rsidP="00AF1093">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the certificate issued with the carrier involved to affirm that the quantity of the delivered Products is inconsistent with the one shown in the shipment documents, and/or</w:t>
            </w:r>
          </w:p>
          <w:p w:rsidR="009F7B64" w:rsidRPr="001C0CD9" w:rsidRDefault="009F7B64" w:rsidP="00AF1093">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 xml:space="preserve"> - the deed, certificate or any other document of the independent expert company accredited pursuant to the effective law of the Buyer's/consignee's country to affirm that the quantity of the delivered Products is inconsistent with the one shown in the shipment documents;</w:t>
            </w:r>
          </w:p>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rsidP="00AF1093">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907E52">
            <w:pPr>
              <w:ind w:firstLine="709"/>
              <w:jc w:val="both"/>
              <w:rPr>
                <w:rFonts w:ascii="Times New Roman" w:hAnsi="Times New Roman" w:cs="Times New Roman"/>
                <w:sz w:val="18"/>
                <w:szCs w:val="18"/>
              </w:rPr>
            </w:pPr>
            <w:r w:rsidRPr="001C0CD9">
              <w:rPr>
                <w:rFonts w:ascii="Times New Roman" w:hAnsi="Times New Roman" w:cs="Times New Roman"/>
                <w:sz w:val="18"/>
                <w:szCs w:val="18"/>
              </w:rPr>
              <w:t>9.2.2.2.По  требованию  Продавца  акт  взвешивания  с  указанием должностей и расшифровками подписей лиц, осуществлявших взвешивание, утвержденный подписью уполномоченного лица и заверенный печатью Покупателя.</w:t>
            </w:r>
          </w:p>
        </w:tc>
        <w:tc>
          <w:tcPr>
            <w:tcW w:w="4786" w:type="dxa"/>
          </w:tcPr>
          <w:p w:rsidR="009F7B64" w:rsidRPr="001C0CD9" w:rsidRDefault="009F7B64" w:rsidP="00907E52">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9.2.2.2. At the Seller's request, the Weight Certificate, with indication of positions and signatories, who have exercised the weighing, certified with a seal of the Buyer;</w:t>
            </w:r>
          </w:p>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rsidP="00907E52">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9.2.2.3</w:t>
            </w:r>
            <w:r w:rsidRPr="001C0CD9">
              <w:rPr>
                <w:rFonts w:ascii="Times New Roman" w:eastAsia="Times New Roman" w:hAnsi="Times New Roman" w:cs="Times New Roman"/>
                <w:sz w:val="18"/>
                <w:szCs w:val="18"/>
              </w:rPr>
              <w:t xml:space="preserve"> </w:t>
            </w:r>
            <w:r w:rsidRPr="001C0CD9">
              <w:rPr>
                <w:rFonts w:ascii="Times New Roman" w:hAnsi="Times New Roman" w:cs="Times New Roman"/>
                <w:sz w:val="18"/>
                <w:szCs w:val="18"/>
              </w:rPr>
              <w:t>Копия свидетельства о поверке весов.</w:t>
            </w:r>
          </w:p>
        </w:tc>
        <w:tc>
          <w:tcPr>
            <w:tcW w:w="4786" w:type="dxa"/>
          </w:tcPr>
          <w:p w:rsidR="009F7B64" w:rsidRPr="001C0CD9" w:rsidRDefault="009F7B64" w:rsidP="004F6A04">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9.2.2.3. Copy of the Scales Verification Certificate;</w:t>
            </w:r>
          </w:p>
        </w:tc>
        <w:tc>
          <w:tcPr>
            <w:tcW w:w="4786" w:type="dxa"/>
          </w:tcPr>
          <w:p w:rsidR="009F7B64" w:rsidRPr="001C0CD9" w:rsidRDefault="009F7B64" w:rsidP="004F6A04">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9.2.2.4 Заверенная   Покупателем   копия   CMR/железнодорожной накладной на соответствующую партию Продукции.</w:t>
            </w:r>
          </w:p>
        </w:tc>
        <w:tc>
          <w:tcPr>
            <w:tcW w:w="4786" w:type="dxa"/>
          </w:tcPr>
          <w:p w:rsidR="009F7B64" w:rsidRPr="001C0CD9" w:rsidRDefault="009F7B64" w:rsidP="004F6A04">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9.2.2.4. Copy of CMR/rail waybill for the relevant batch of the Products as certified by the Buyer;</w:t>
            </w:r>
          </w:p>
        </w:tc>
        <w:tc>
          <w:tcPr>
            <w:tcW w:w="4786" w:type="dxa"/>
          </w:tcPr>
          <w:p w:rsidR="009F7B64" w:rsidRPr="001C0CD9" w:rsidRDefault="009F7B64" w:rsidP="004F6A04">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26567F">
            <w:pPr>
              <w:ind w:firstLine="709"/>
              <w:jc w:val="both"/>
              <w:rPr>
                <w:rFonts w:ascii="Times New Roman" w:hAnsi="Times New Roman" w:cs="Times New Roman"/>
                <w:sz w:val="18"/>
                <w:szCs w:val="18"/>
              </w:rPr>
            </w:pPr>
            <w:r w:rsidRPr="001C0CD9">
              <w:rPr>
                <w:rFonts w:ascii="Times New Roman" w:hAnsi="Times New Roman" w:cs="Times New Roman"/>
                <w:sz w:val="18"/>
                <w:szCs w:val="18"/>
              </w:rPr>
              <w:t>9.2.2.5</w:t>
            </w:r>
            <w:r w:rsidRPr="001C0CD9">
              <w:rPr>
                <w:rFonts w:ascii="Times New Roman" w:eastAsia="Times New Roman" w:hAnsi="Times New Roman" w:cs="Times New Roman"/>
                <w:sz w:val="18"/>
                <w:szCs w:val="18"/>
              </w:rPr>
              <w:t xml:space="preserve"> </w:t>
            </w:r>
            <w:r w:rsidRPr="001C0CD9">
              <w:rPr>
                <w:rFonts w:ascii="Times New Roman" w:hAnsi="Times New Roman" w:cs="Times New Roman"/>
                <w:sz w:val="18"/>
                <w:szCs w:val="18"/>
              </w:rPr>
              <w:t>Заверенная      Покупателем      копия      доверенности     на уполномоченное лицо, подписавшее CMR.</w:t>
            </w:r>
          </w:p>
        </w:tc>
        <w:tc>
          <w:tcPr>
            <w:tcW w:w="4786" w:type="dxa"/>
          </w:tcPr>
          <w:p w:rsidR="009F7B64" w:rsidRPr="001C0CD9" w:rsidRDefault="009F7B64" w:rsidP="00907E52">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9.2.2.5. Copy of the power of attorney for the CMR signatory as certified by the Buyer;</w:t>
            </w:r>
          </w:p>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rsidP="00907E52">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26567F">
            <w:pPr>
              <w:ind w:firstLine="709"/>
              <w:jc w:val="both"/>
              <w:rPr>
                <w:rFonts w:ascii="Times New Roman" w:hAnsi="Times New Roman" w:cs="Times New Roman"/>
                <w:sz w:val="18"/>
                <w:szCs w:val="18"/>
              </w:rPr>
            </w:pPr>
            <w:r w:rsidRPr="001C0CD9">
              <w:rPr>
                <w:rFonts w:ascii="Times New Roman" w:hAnsi="Times New Roman" w:cs="Times New Roman"/>
                <w:sz w:val="18"/>
                <w:szCs w:val="18"/>
              </w:rPr>
              <w:t>9.2.2.6 Дополнительно при предъявлении претензии по количеству поставленной фасованной Продукции:</w:t>
            </w:r>
          </w:p>
          <w:p w:rsidR="009F7B64" w:rsidRPr="001C0CD9" w:rsidRDefault="009F7B64" w:rsidP="0026567F">
            <w:pPr>
              <w:ind w:firstLine="709"/>
              <w:jc w:val="both"/>
              <w:rPr>
                <w:rFonts w:ascii="Times New Roman" w:hAnsi="Times New Roman" w:cs="Times New Roman"/>
                <w:sz w:val="18"/>
                <w:szCs w:val="18"/>
              </w:rPr>
            </w:pPr>
            <w:r w:rsidRPr="001C0CD9">
              <w:rPr>
                <w:rFonts w:ascii="Times New Roman" w:eastAsia="Times New Roman" w:hAnsi="Times New Roman" w:cs="Times New Roman"/>
                <w:sz w:val="18"/>
                <w:szCs w:val="18"/>
              </w:rPr>
              <w:t xml:space="preserve"> - </w:t>
            </w:r>
            <w:r w:rsidRPr="001C0CD9">
              <w:rPr>
                <w:rFonts w:ascii="Times New Roman" w:hAnsi="Times New Roman" w:cs="Times New Roman"/>
                <w:sz w:val="18"/>
                <w:szCs w:val="18"/>
              </w:rPr>
              <w:t>фотографии   упаковки   Продукции   с   четко   различимой маркировкой.</w:t>
            </w:r>
          </w:p>
        </w:tc>
        <w:tc>
          <w:tcPr>
            <w:tcW w:w="4786" w:type="dxa"/>
          </w:tcPr>
          <w:p w:rsidR="009F7B64" w:rsidRPr="001C0CD9" w:rsidRDefault="009F7B64" w:rsidP="00907E52">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9.2.2.6. Additionally, while also claiming against the quantity of the delivered packed Products:</w:t>
            </w:r>
          </w:p>
          <w:p w:rsidR="009F7B64" w:rsidRPr="001C0CD9" w:rsidRDefault="009F7B64" w:rsidP="004F6A04">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 - photo pictures of the Products' packaging with the clearly identifiable labelling.</w:t>
            </w:r>
          </w:p>
        </w:tc>
        <w:tc>
          <w:tcPr>
            <w:tcW w:w="4786" w:type="dxa"/>
          </w:tcPr>
          <w:p w:rsidR="009F7B64" w:rsidRPr="001C0CD9" w:rsidRDefault="009F7B64" w:rsidP="00907E52">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25017D">
            <w:pPr>
              <w:ind w:firstLine="709"/>
              <w:jc w:val="both"/>
              <w:rPr>
                <w:rFonts w:ascii="Times New Roman" w:hAnsi="Times New Roman" w:cs="Times New Roman"/>
                <w:b/>
                <w:sz w:val="18"/>
                <w:szCs w:val="18"/>
              </w:rPr>
            </w:pPr>
            <w:r w:rsidRPr="001C0CD9">
              <w:rPr>
                <w:rFonts w:ascii="Times New Roman" w:hAnsi="Times New Roman" w:cs="Times New Roman"/>
                <w:b/>
                <w:sz w:val="18"/>
                <w:szCs w:val="18"/>
              </w:rPr>
              <w:t>9.2.3. При предъявлении претензии по качеству Продукции:</w:t>
            </w:r>
          </w:p>
        </w:tc>
        <w:tc>
          <w:tcPr>
            <w:tcW w:w="4786" w:type="dxa"/>
          </w:tcPr>
          <w:p w:rsidR="009F7B64" w:rsidRPr="001C0CD9" w:rsidRDefault="009F7B64" w:rsidP="00752B96">
            <w:pPr>
              <w:ind w:firstLine="709"/>
              <w:jc w:val="both"/>
              <w:rPr>
                <w:rFonts w:ascii="Times New Roman" w:hAnsi="Times New Roman" w:cs="Times New Roman"/>
                <w:sz w:val="18"/>
                <w:szCs w:val="18"/>
                <w:lang w:val="en-US"/>
              </w:rPr>
            </w:pPr>
            <w:r w:rsidRPr="001C0CD9">
              <w:rPr>
                <w:rFonts w:ascii="Times New Roman" w:hAnsi="Times New Roman" w:cs="Times New Roman"/>
                <w:b/>
                <w:sz w:val="18"/>
                <w:szCs w:val="18"/>
                <w:lang w:val="en-GB"/>
              </w:rPr>
              <w:t>9.2.3. When lodging the claim as regards the qua</w:t>
            </w:r>
            <w:r>
              <w:rPr>
                <w:rFonts w:ascii="Times New Roman" w:hAnsi="Times New Roman" w:cs="Times New Roman"/>
                <w:b/>
                <w:sz w:val="18"/>
                <w:szCs w:val="18"/>
                <w:lang w:val="en-GB"/>
              </w:rPr>
              <w:t>lity</w:t>
            </w:r>
            <w:r w:rsidRPr="001C0CD9">
              <w:rPr>
                <w:rFonts w:ascii="Times New Roman" w:hAnsi="Times New Roman" w:cs="Times New Roman"/>
                <w:b/>
                <w:sz w:val="18"/>
                <w:szCs w:val="18"/>
                <w:lang w:val="en-GB"/>
              </w:rPr>
              <w:t xml:space="preserve"> of the Products:</w:t>
            </w:r>
          </w:p>
        </w:tc>
        <w:tc>
          <w:tcPr>
            <w:tcW w:w="4786" w:type="dxa"/>
          </w:tcPr>
          <w:p w:rsidR="009F7B64" w:rsidRPr="001C0CD9" w:rsidRDefault="009F7B64" w:rsidP="00752B96">
            <w:pPr>
              <w:ind w:firstLine="709"/>
              <w:jc w:val="both"/>
              <w:rPr>
                <w:rFonts w:ascii="Times New Roman" w:hAnsi="Times New Roman" w:cs="Times New Roman"/>
                <w:b/>
                <w:sz w:val="18"/>
                <w:szCs w:val="18"/>
                <w:lang w:val="en-GB"/>
              </w:rPr>
            </w:pPr>
          </w:p>
        </w:tc>
      </w:tr>
      <w:tr w:rsidR="009F7B64" w:rsidRPr="007A2294" w:rsidTr="009F7B64">
        <w:tc>
          <w:tcPr>
            <w:tcW w:w="4785" w:type="dxa"/>
          </w:tcPr>
          <w:p w:rsidR="009F7B64" w:rsidRPr="001C0CD9" w:rsidRDefault="009F7B64" w:rsidP="0026567F">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9.2.3.1.Акты отбора проб составленные с участием Продавца либо независимой экспертной организации, согласованной с Продавцом и аккредитованной в соответствии с действующим законодательством страны Покупателя/грузополучателя, с   указанием   должностей   и расшифровками подписей лиц, осуществлявших приемку, утвержденный подписью уполномоченного лица и заверенный печатью Покупателя, с обязательным отражением в акте приемки факта вскрытия пломб или ЗПУ в присутствии лиц, осуществлявших приемку, а также </w:t>
            </w:r>
            <w:r w:rsidRPr="001C0CD9">
              <w:rPr>
                <w:rFonts w:ascii="Times New Roman" w:hAnsi="Times New Roman" w:cs="Times New Roman"/>
                <w:sz w:val="18"/>
                <w:szCs w:val="18"/>
              </w:rPr>
              <w:lastRenderedPageBreak/>
              <w:t>подтверждения лицами целостности тары (для фасованной Продукции) до отбора пробы.</w:t>
            </w:r>
          </w:p>
        </w:tc>
        <w:tc>
          <w:tcPr>
            <w:tcW w:w="4786" w:type="dxa"/>
          </w:tcPr>
          <w:p w:rsidR="009F7B64" w:rsidRPr="001C0CD9" w:rsidRDefault="009F7B64" w:rsidP="00907E52">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lastRenderedPageBreak/>
              <w:t>9.2.3.1. The Sampling Certificates issued with involvement of the Seller or independent expert company as agreed with the Seller and accredited pursuant to the effective law of the Buyer's/consignee's country, with indication of positions and signatories, who have exercised the acceptance, which Certificates are signed by the authorized person and certified with a seal of the Buyer, with a mandatory reference therein to breaking of seals or LSDs before those who have exercised the acceptance as well as a confirmation of the package's integrity (for the packed Products) prior to sampling;</w:t>
            </w:r>
          </w:p>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rsidP="00907E52">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26567F">
            <w:pPr>
              <w:ind w:firstLine="709"/>
              <w:jc w:val="both"/>
              <w:rPr>
                <w:rFonts w:ascii="Times New Roman" w:hAnsi="Times New Roman" w:cs="Times New Roman"/>
                <w:sz w:val="18"/>
                <w:szCs w:val="18"/>
              </w:rPr>
            </w:pPr>
            <w:r w:rsidRPr="001C0CD9">
              <w:rPr>
                <w:rFonts w:ascii="Times New Roman" w:hAnsi="Times New Roman" w:cs="Times New Roman"/>
                <w:sz w:val="18"/>
                <w:szCs w:val="18"/>
              </w:rPr>
              <w:t>9.2.3.2. Заверенная   Покупателем   копия   CMR/железнодорожной накладной на соответствующую партию Продукции.</w:t>
            </w:r>
          </w:p>
        </w:tc>
        <w:tc>
          <w:tcPr>
            <w:tcW w:w="4786" w:type="dxa"/>
          </w:tcPr>
          <w:p w:rsidR="009F7B64" w:rsidRPr="001C0CD9" w:rsidRDefault="009F7B64" w:rsidP="004F6A04">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9.2.3.2. Copy of CMR/rail waybill for the relevant batch of the Products as certified by the Buyer;</w:t>
            </w:r>
          </w:p>
        </w:tc>
        <w:tc>
          <w:tcPr>
            <w:tcW w:w="4786" w:type="dxa"/>
          </w:tcPr>
          <w:p w:rsidR="009F7B64" w:rsidRPr="001C0CD9" w:rsidRDefault="009F7B64" w:rsidP="004F6A04">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26567F">
            <w:pPr>
              <w:ind w:firstLine="709"/>
              <w:jc w:val="both"/>
              <w:rPr>
                <w:rFonts w:ascii="Times New Roman" w:hAnsi="Times New Roman" w:cs="Times New Roman"/>
                <w:sz w:val="18"/>
                <w:szCs w:val="18"/>
              </w:rPr>
            </w:pPr>
            <w:r w:rsidRPr="001C0CD9">
              <w:rPr>
                <w:rFonts w:ascii="Times New Roman" w:hAnsi="Times New Roman" w:cs="Times New Roman"/>
                <w:sz w:val="18"/>
                <w:szCs w:val="18"/>
              </w:rPr>
              <w:t>9.2.3.3. Заверенная      Покупателем      копия      доверенности     на уполномоченное лицо, подписавшее CMR.</w:t>
            </w:r>
          </w:p>
        </w:tc>
        <w:tc>
          <w:tcPr>
            <w:tcW w:w="4786" w:type="dxa"/>
          </w:tcPr>
          <w:p w:rsidR="009F7B64" w:rsidRPr="001C0CD9" w:rsidRDefault="009F7B64" w:rsidP="00907E52">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9.2.3.3. Copy of the power of attorney for the CMR signatory as certified by the Buyer;</w:t>
            </w:r>
          </w:p>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rsidP="00907E52">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26567F">
            <w:pPr>
              <w:ind w:firstLine="709"/>
              <w:jc w:val="both"/>
              <w:rPr>
                <w:rFonts w:ascii="Times New Roman" w:hAnsi="Times New Roman" w:cs="Times New Roman"/>
                <w:sz w:val="18"/>
                <w:szCs w:val="18"/>
              </w:rPr>
            </w:pPr>
            <w:r w:rsidRPr="001C0CD9">
              <w:rPr>
                <w:rFonts w:ascii="Times New Roman" w:hAnsi="Times New Roman" w:cs="Times New Roman"/>
                <w:sz w:val="18"/>
                <w:szCs w:val="18"/>
              </w:rPr>
              <w:t>9.2.3.4. Акт,    сертификат    или    иной    документ    независимой экспертной организации, аккредитованной в соответствии с действующим законодательством страны Покупателя/грузополучателя, подтверждающий несоответствие качества поставленной Продукции (отобранных проб) сертификату соответствия и/или паспорту качества или спецификации.</w:t>
            </w:r>
          </w:p>
        </w:tc>
        <w:tc>
          <w:tcPr>
            <w:tcW w:w="4786" w:type="dxa"/>
          </w:tcPr>
          <w:p w:rsidR="009F7B64" w:rsidRPr="001C0CD9" w:rsidRDefault="009F7B64" w:rsidP="004F6A04">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9.2.3.4. Deed, certificate or any other document of the independent expert company accredited pursuant to the effective law of the Buyer's/consignee's country to affirm that the quality of the delivered Products (taken samples) is inconsistent with the Conformity Certificate and/or passport of quality or specification.</w:t>
            </w:r>
          </w:p>
        </w:tc>
        <w:tc>
          <w:tcPr>
            <w:tcW w:w="4786" w:type="dxa"/>
          </w:tcPr>
          <w:p w:rsidR="009F7B64" w:rsidRPr="001C0CD9" w:rsidRDefault="009F7B64" w:rsidP="004F6A04">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26567F">
            <w:pPr>
              <w:ind w:firstLine="709"/>
              <w:jc w:val="both"/>
              <w:rPr>
                <w:rFonts w:ascii="Times New Roman" w:hAnsi="Times New Roman" w:cs="Times New Roman"/>
                <w:sz w:val="18"/>
                <w:szCs w:val="18"/>
              </w:rPr>
            </w:pPr>
            <w:r w:rsidRPr="001C0CD9">
              <w:rPr>
                <w:rFonts w:ascii="Times New Roman" w:hAnsi="Times New Roman" w:cs="Times New Roman"/>
                <w:sz w:val="18"/>
                <w:szCs w:val="18"/>
              </w:rPr>
              <w:t>9.2.3.5. Фотографии   упаковки   Продукции   с   четко   различимой маркировкой,  (для фасованной продукции).</w:t>
            </w:r>
          </w:p>
        </w:tc>
        <w:tc>
          <w:tcPr>
            <w:tcW w:w="4786" w:type="dxa"/>
          </w:tcPr>
          <w:p w:rsidR="009F7B64" w:rsidRPr="001C0CD9" w:rsidRDefault="009F7B64" w:rsidP="004F6A04">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9.2.3.5. Photo pictures of the Products' packaging with the clearly identifiable labelling (for the packed Products).</w:t>
            </w:r>
          </w:p>
        </w:tc>
        <w:tc>
          <w:tcPr>
            <w:tcW w:w="4786" w:type="dxa"/>
          </w:tcPr>
          <w:p w:rsidR="009F7B64" w:rsidRPr="001C0CD9" w:rsidRDefault="009F7B64" w:rsidP="004F6A04">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63209C">
            <w:pPr>
              <w:ind w:firstLine="709"/>
              <w:jc w:val="both"/>
              <w:rPr>
                <w:rFonts w:ascii="Times New Roman" w:hAnsi="Times New Roman" w:cs="Times New Roman"/>
                <w:sz w:val="18"/>
                <w:szCs w:val="18"/>
              </w:rPr>
            </w:pPr>
            <w:r w:rsidRPr="001C0CD9">
              <w:rPr>
                <w:rFonts w:ascii="Times New Roman" w:hAnsi="Times New Roman" w:cs="Times New Roman"/>
                <w:sz w:val="18"/>
                <w:szCs w:val="18"/>
              </w:rPr>
              <w:t>9.</w:t>
            </w:r>
            <w:r>
              <w:rPr>
                <w:rFonts w:ascii="Times New Roman" w:hAnsi="Times New Roman" w:cs="Times New Roman"/>
                <w:sz w:val="18"/>
                <w:szCs w:val="18"/>
              </w:rPr>
              <w:t>3</w:t>
            </w:r>
            <w:r w:rsidRPr="001C0CD9">
              <w:rPr>
                <w:rFonts w:ascii="Times New Roman" w:hAnsi="Times New Roman" w:cs="Times New Roman"/>
                <w:sz w:val="18"/>
                <w:szCs w:val="18"/>
              </w:rPr>
              <w:t xml:space="preserve">. При поставках фасованной Продукции стоимость Продукции включает стоимость тары, в связи с чем Продукция считается поставленной Продавцом в количестве соответствующем весу брутто фасованной Продукции. При поставках фасованной Продукции не считается недостачей несоответствие количества внутри одного или нескольких тарных мест в случае если общий вес Продукции отгруженной по одному товаросопроводительному документу соответствуют весу, указанному в таком товаросопроводительном документе.  </w:t>
            </w:r>
          </w:p>
          <w:p w:rsidR="009F7B64" w:rsidRPr="001C0CD9" w:rsidRDefault="009F7B64" w:rsidP="0063209C">
            <w:pPr>
              <w:jc w:val="both"/>
              <w:rPr>
                <w:rFonts w:ascii="Times New Roman" w:hAnsi="Times New Roman" w:cs="Times New Roman"/>
                <w:sz w:val="18"/>
                <w:szCs w:val="18"/>
              </w:rPr>
            </w:pPr>
            <w:r w:rsidRPr="001C0CD9">
              <w:rPr>
                <w:rFonts w:ascii="Times New Roman" w:hAnsi="Times New Roman" w:cs="Times New Roman"/>
                <w:sz w:val="18"/>
                <w:szCs w:val="18"/>
              </w:rPr>
              <w:t>Претензии по внутритарному количеству, а также по качеству фасованной продукции рассматриваются исключительно в случае поставки в таре, исключающей доступ к продукту без нарушения целостности тары.</w:t>
            </w:r>
          </w:p>
        </w:tc>
        <w:tc>
          <w:tcPr>
            <w:tcW w:w="4786" w:type="dxa"/>
          </w:tcPr>
          <w:p w:rsidR="009F7B64" w:rsidRPr="001C0CD9" w:rsidRDefault="009F7B64" w:rsidP="00907E52">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9.</w:t>
            </w:r>
            <w:r w:rsidRPr="00DD450F">
              <w:rPr>
                <w:rFonts w:ascii="Times New Roman" w:hAnsi="Times New Roman" w:cs="Times New Roman"/>
                <w:sz w:val="18"/>
                <w:szCs w:val="18"/>
                <w:lang w:val="en-US"/>
              </w:rPr>
              <w:t>3</w:t>
            </w:r>
            <w:r w:rsidRPr="001C0CD9">
              <w:rPr>
                <w:rFonts w:ascii="Times New Roman" w:hAnsi="Times New Roman" w:cs="Times New Roman"/>
                <w:sz w:val="18"/>
                <w:szCs w:val="18"/>
                <w:lang w:val="en-GB"/>
              </w:rPr>
              <w:t xml:space="preserve">. When delivering the packed Products, the Products' price shall include the cost of packaging, therefore the Products shall be considered as supplied by the Seller in the quantity corresponding to the gross weight of the packed Products. When delivering the packed Products, the shortage shall not mean any mismatch of quantity inside one or several unit loads in case the gross weight of the Products shipped under a single shipment document corresponds to the one set out in such shipment document.  </w:t>
            </w:r>
          </w:p>
          <w:p w:rsidR="009F7B64" w:rsidRPr="001C0CD9" w:rsidRDefault="009F7B64" w:rsidP="00907E52">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Claims as for the intratare quantity and also as for the packed Products shall be dealt with, provided that the delivery is made in the tare precluding any access to the Products without disintegration of the tare.</w:t>
            </w:r>
          </w:p>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rsidP="00907E52">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DD450F">
            <w:pPr>
              <w:ind w:firstLine="709"/>
              <w:jc w:val="both"/>
              <w:rPr>
                <w:rFonts w:ascii="Times New Roman" w:hAnsi="Times New Roman" w:cs="Times New Roman"/>
                <w:sz w:val="18"/>
                <w:szCs w:val="18"/>
              </w:rPr>
            </w:pPr>
            <w:r w:rsidRPr="001C0CD9">
              <w:rPr>
                <w:rFonts w:ascii="Times New Roman" w:hAnsi="Times New Roman" w:cs="Times New Roman"/>
                <w:sz w:val="18"/>
                <w:szCs w:val="18"/>
              </w:rPr>
              <w:t>9.</w:t>
            </w:r>
            <w:r>
              <w:rPr>
                <w:rFonts w:ascii="Times New Roman" w:hAnsi="Times New Roman" w:cs="Times New Roman"/>
                <w:sz w:val="18"/>
                <w:szCs w:val="18"/>
              </w:rPr>
              <w:t>4</w:t>
            </w:r>
            <w:r w:rsidRPr="001C0CD9">
              <w:rPr>
                <w:rFonts w:ascii="Times New Roman" w:hAnsi="Times New Roman" w:cs="Times New Roman"/>
                <w:sz w:val="18"/>
                <w:szCs w:val="18"/>
              </w:rPr>
              <w:t>. Сумма любой претензии не должна превышать контрактной стоимости поставленной Продукции. Если Покупатель не предъявит претензии в установленном порядке в течение указанного срока, он теряет право на предъявление претензии.</w:t>
            </w:r>
          </w:p>
        </w:tc>
        <w:tc>
          <w:tcPr>
            <w:tcW w:w="4786" w:type="dxa"/>
          </w:tcPr>
          <w:p w:rsidR="009F7B64" w:rsidRPr="001C0CD9" w:rsidRDefault="009F7B64" w:rsidP="00DD450F">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9.</w:t>
            </w:r>
            <w:r w:rsidRPr="00DD450F">
              <w:rPr>
                <w:rFonts w:ascii="Times New Roman" w:hAnsi="Times New Roman" w:cs="Times New Roman"/>
                <w:sz w:val="18"/>
                <w:szCs w:val="18"/>
                <w:lang w:val="en-US"/>
              </w:rPr>
              <w:t>4</w:t>
            </w:r>
            <w:r w:rsidRPr="001C0CD9">
              <w:rPr>
                <w:rFonts w:ascii="Times New Roman" w:hAnsi="Times New Roman" w:cs="Times New Roman"/>
                <w:sz w:val="18"/>
                <w:szCs w:val="18"/>
                <w:lang w:val="en-GB"/>
              </w:rPr>
              <w:t>. The amount of any claim shall not exceed the contacted price for the delivered Products. Unless the Buyer makes the claim as prescribed, within the said time, it shall lose the right for claiming.</w:t>
            </w:r>
          </w:p>
        </w:tc>
        <w:tc>
          <w:tcPr>
            <w:tcW w:w="4786" w:type="dxa"/>
          </w:tcPr>
          <w:p w:rsidR="009F7B64" w:rsidRPr="001C0CD9" w:rsidRDefault="009F7B64" w:rsidP="00DD450F">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DD450F">
            <w:pPr>
              <w:ind w:firstLine="709"/>
              <w:jc w:val="both"/>
              <w:rPr>
                <w:rFonts w:ascii="Times New Roman" w:hAnsi="Times New Roman" w:cs="Times New Roman"/>
                <w:sz w:val="18"/>
                <w:szCs w:val="18"/>
              </w:rPr>
            </w:pPr>
            <w:r w:rsidRPr="001C0CD9">
              <w:rPr>
                <w:rFonts w:ascii="Times New Roman" w:hAnsi="Times New Roman" w:cs="Times New Roman"/>
                <w:sz w:val="18"/>
                <w:szCs w:val="18"/>
              </w:rPr>
              <w:t>9.</w:t>
            </w:r>
            <w:r>
              <w:rPr>
                <w:rFonts w:ascii="Times New Roman" w:hAnsi="Times New Roman" w:cs="Times New Roman"/>
                <w:sz w:val="18"/>
                <w:szCs w:val="18"/>
              </w:rPr>
              <w:t>5</w:t>
            </w:r>
            <w:r w:rsidRPr="001C0CD9">
              <w:rPr>
                <w:rFonts w:ascii="Times New Roman" w:hAnsi="Times New Roman" w:cs="Times New Roman"/>
                <w:sz w:val="18"/>
                <w:szCs w:val="18"/>
              </w:rPr>
              <w:t>. Почтовый штамп на конверте и дата регистрации в экспедиции места получения претензии считается датой предъявления претензии.</w:t>
            </w:r>
          </w:p>
        </w:tc>
        <w:tc>
          <w:tcPr>
            <w:tcW w:w="4786" w:type="dxa"/>
          </w:tcPr>
          <w:p w:rsidR="009F7B64" w:rsidRPr="001C0CD9" w:rsidRDefault="009F7B64" w:rsidP="00DD450F">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9.</w:t>
            </w:r>
            <w:r w:rsidRPr="00DD450F">
              <w:rPr>
                <w:rFonts w:ascii="Times New Roman" w:hAnsi="Times New Roman" w:cs="Times New Roman"/>
                <w:sz w:val="18"/>
                <w:szCs w:val="18"/>
                <w:lang w:val="en-US"/>
              </w:rPr>
              <w:t>5</w:t>
            </w:r>
            <w:r w:rsidRPr="001C0CD9">
              <w:rPr>
                <w:rFonts w:ascii="Times New Roman" w:hAnsi="Times New Roman" w:cs="Times New Roman"/>
                <w:sz w:val="18"/>
                <w:szCs w:val="18"/>
                <w:lang w:val="en-GB"/>
              </w:rPr>
              <w:t>. The post stamp on the envelope and the date of registration, in forwarding, of the place where the claim is received shall be the date of claiming.</w:t>
            </w:r>
          </w:p>
        </w:tc>
        <w:tc>
          <w:tcPr>
            <w:tcW w:w="4786" w:type="dxa"/>
          </w:tcPr>
          <w:p w:rsidR="009F7B64" w:rsidRPr="001C0CD9" w:rsidRDefault="009F7B64" w:rsidP="00DD450F">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DD450F">
            <w:pPr>
              <w:ind w:firstLine="709"/>
              <w:jc w:val="both"/>
              <w:rPr>
                <w:rFonts w:ascii="Times New Roman" w:hAnsi="Times New Roman" w:cs="Times New Roman"/>
                <w:sz w:val="18"/>
                <w:szCs w:val="18"/>
              </w:rPr>
            </w:pPr>
            <w:r w:rsidRPr="001C0CD9">
              <w:rPr>
                <w:rFonts w:ascii="Times New Roman" w:hAnsi="Times New Roman" w:cs="Times New Roman"/>
                <w:sz w:val="18"/>
                <w:szCs w:val="18"/>
              </w:rPr>
              <w:t>9.</w:t>
            </w:r>
            <w:r>
              <w:rPr>
                <w:rFonts w:ascii="Times New Roman" w:hAnsi="Times New Roman" w:cs="Times New Roman"/>
                <w:sz w:val="18"/>
                <w:szCs w:val="18"/>
              </w:rPr>
              <w:t>6</w:t>
            </w:r>
            <w:r w:rsidRPr="001C0CD9">
              <w:rPr>
                <w:rFonts w:ascii="Times New Roman" w:hAnsi="Times New Roman" w:cs="Times New Roman"/>
                <w:sz w:val="18"/>
                <w:szCs w:val="18"/>
              </w:rPr>
              <w:t>. Сторона должна рассмотреть поступившую претензию не позднее, чем в течение 25 (двадцати пяти) календарных дней с даты получения и информировать  другую Сторону по электронной почте или факсом о результатах ее рассмотрения.</w:t>
            </w:r>
          </w:p>
        </w:tc>
        <w:tc>
          <w:tcPr>
            <w:tcW w:w="4786" w:type="dxa"/>
          </w:tcPr>
          <w:p w:rsidR="009F7B64" w:rsidRPr="001C0CD9" w:rsidRDefault="009F7B64" w:rsidP="00907E52">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9.</w:t>
            </w:r>
            <w:r w:rsidRPr="00DD450F">
              <w:rPr>
                <w:rFonts w:ascii="Times New Roman" w:hAnsi="Times New Roman" w:cs="Times New Roman"/>
                <w:sz w:val="18"/>
                <w:szCs w:val="18"/>
                <w:lang w:val="en-US"/>
              </w:rPr>
              <w:t>6</w:t>
            </w:r>
            <w:r w:rsidRPr="001C0CD9">
              <w:rPr>
                <w:rFonts w:ascii="Times New Roman" w:hAnsi="Times New Roman" w:cs="Times New Roman"/>
                <w:sz w:val="18"/>
                <w:szCs w:val="18"/>
                <w:lang w:val="en-GB"/>
              </w:rPr>
              <w:t>. The Party shall consider the received claim on or before the 25</w:t>
            </w:r>
            <w:r w:rsidRPr="001C0CD9">
              <w:rPr>
                <w:rFonts w:ascii="Times New Roman" w:hAnsi="Times New Roman" w:cs="Times New Roman"/>
                <w:sz w:val="18"/>
                <w:szCs w:val="18"/>
                <w:vertAlign w:val="superscript"/>
                <w:lang w:val="en-GB"/>
              </w:rPr>
              <w:t>th</w:t>
            </w:r>
            <w:r w:rsidRPr="001C0CD9">
              <w:rPr>
                <w:rFonts w:ascii="Times New Roman" w:hAnsi="Times New Roman" w:cs="Times New Roman"/>
                <w:sz w:val="18"/>
                <w:szCs w:val="18"/>
                <w:lang w:val="en-GB"/>
              </w:rPr>
              <w:t xml:space="preserve"> (twenty-fifth) calendar day after the receipt and shall inform the other Party about the results of considerations by e-mail or fax.</w:t>
            </w:r>
          </w:p>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rsidP="00907E52">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DD450F">
            <w:pPr>
              <w:ind w:firstLine="709"/>
              <w:jc w:val="both"/>
              <w:rPr>
                <w:rFonts w:ascii="Times New Roman" w:hAnsi="Times New Roman" w:cs="Times New Roman"/>
                <w:sz w:val="18"/>
                <w:szCs w:val="18"/>
              </w:rPr>
            </w:pPr>
            <w:r w:rsidRPr="001C0CD9">
              <w:rPr>
                <w:rFonts w:ascii="Times New Roman" w:hAnsi="Times New Roman" w:cs="Times New Roman"/>
                <w:sz w:val="18"/>
                <w:szCs w:val="18"/>
              </w:rPr>
              <w:t>9.</w:t>
            </w:r>
            <w:r>
              <w:rPr>
                <w:rFonts w:ascii="Times New Roman" w:hAnsi="Times New Roman" w:cs="Times New Roman"/>
                <w:sz w:val="18"/>
                <w:szCs w:val="18"/>
              </w:rPr>
              <w:t>7</w:t>
            </w:r>
            <w:r w:rsidRPr="001C0CD9">
              <w:rPr>
                <w:rFonts w:ascii="Times New Roman" w:hAnsi="Times New Roman" w:cs="Times New Roman"/>
                <w:sz w:val="18"/>
                <w:szCs w:val="18"/>
              </w:rPr>
              <w:t>. Претензия, предъявленная Покупателем в отношении всего количества Товара или его части, не освобождает Покупателя от каких-либо обязательств по данному Контракту, включая, но не ограничиваясь, обязательствами по приемке и оплате Товара, поставляемого по настоящему Контракту.</w:t>
            </w:r>
          </w:p>
        </w:tc>
        <w:tc>
          <w:tcPr>
            <w:tcW w:w="4786" w:type="dxa"/>
          </w:tcPr>
          <w:p w:rsidR="009F7B64" w:rsidRPr="001C0CD9" w:rsidRDefault="009F7B64" w:rsidP="00907E52">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9.</w:t>
            </w:r>
            <w:r w:rsidRPr="00DD450F">
              <w:rPr>
                <w:rFonts w:ascii="Times New Roman" w:hAnsi="Times New Roman" w:cs="Times New Roman"/>
                <w:sz w:val="18"/>
                <w:szCs w:val="18"/>
                <w:lang w:val="en-US"/>
              </w:rPr>
              <w:t>7</w:t>
            </w:r>
            <w:r w:rsidRPr="001C0CD9">
              <w:rPr>
                <w:rFonts w:ascii="Times New Roman" w:hAnsi="Times New Roman" w:cs="Times New Roman"/>
                <w:sz w:val="18"/>
                <w:szCs w:val="18"/>
                <w:lang w:val="en-GB"/>
              </w:rPr>
              <w:t>. The claim that the Buyer makes in respect to all the quantity of the goods or a part thereof shall not release the Buyer from any obligations hereunder, including, but not limited to the obligations on acceptance of and payment for the goods deliverable hereunder.</w:t>
            </w:r>
          </w:p>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rsidP="00907E52">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DD450F">
            <w:pPr>
              <w:ind w:firstLine="709"/>
              <w:jc w:val="both"/>
              <w:rPr>
                <w:rFonts w:ascii="Times New Roman" w:hAnsi="Times New Roman" w:cs="Times New Roman"/>
                <w:b/>
                <w:caps/>
                <w:sz w:val="18"/>
                <w:szCs w:val="18"/>
              </w:rPr>
            </w:pPr>
            <w:r w:rsidRPr="001C0CD9">
              <w:rPr>
                <w:rFonts w:ascii="Times New Roman" w:hAnsi="Times New Roman" w:cs="Times New Roman"/>
                <w:sz w:val="18"/>
                <w:szCs w:val="18"/>
              </w:rPr>
              <w:t>9.</w:t>
            </w:r>
            <w:r>
              <w:rPr>
                <w:rFonts w:ascii="Times New Roman" w:hAnsi="Times New Roman" w:cs="Times New Roman"/>
                <w:sz w:val="18"/>
                <w:szCs w:val="18"/>
              </w:rPr>
              <w:t>8</w:t>
            </w:r>
            <w:r w:rsidRPr="001C0CD9">
              <w:rPr>
                <w:rFonts w:ascii="Times New Roman" w:hAnsi="Times New Roman" w:cs="Times New Roman"/>
                <w:sz w:val="18"/>
                <w:szCs w:val="18"/>
              </w:rPr>
              <w:t>. Без ущерба для иных положений настоящего Контракта, прямо устанавливающих иные пределы ответственности Сторон, ответственность каждой из Сторон ограничивается обязательством возместить другой Стороне понесенные последней документально подтвержденные убытки в размере реального ущерба. Ни одна из Сторон не несет ответственности за упущенную выгоду и/или косвенные убытки другой Стороны.</w:t>
            </w:r>
          </w:p>
        </w:tc>
        <w:tc>
          <w:tcPr>
            <w:tcW w:w="4786" w:type="dxa"/>
          </w:tcPr>
          <w:p w:rsidR="009F7B64" w:rsidRPr="001C0CD9" w:rsidRDefault="009F7B64" w:rsidP="00DD450F">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9.</w:t>
            </w:r>
            <w:r w:rsidRPr="00E77AA2">
              <w:rPr>
                <w:rFonts w:ascii="Times New Roman" w:hAnsi="Times New Roman" w:cs="Times New Roman"/>
                <w:sz w:val="18"/>
                <w:szCs w:val="18"/>
                <w:lang w:val="en-US"/>
              </w:rPr>
              <w:t>8</w:t>
            </w:r>
            <w:r w:rsidRPr="001C0CD9">
              <w:rPr>
                <w:rFonts w:ascii="Times New Roman" w:hAnsi="Times New Roman" w:cs="Times New Roman"/>
                <w:sz w:val="18"/>
                <w:szCs w:val="18"/>
                <w:lang w:val="en-GB"/>
              </w:rPr>
              <w:t>. Without a prejudice to any other provisions hereof expressly prescribing other limits of liability for the Parties, the liability of each Party shall be restricted to the obligation to reimburse the documented losses to the other Party, which losses have incurred to such other Party, in the amount of actual damage. None of the Parties shall be liable for the lost profit and/or consequential damages of the other Party.</w:t>
            </w:r>
          </w:p>
        </w:tc>
        <w:tc>
          <w:tcPr>
            <w:tcW w:w="4786" w:type="dxa"/>
          </w:tcPr>
          <w:p w:rsidR="009F7B64" w:rsidRPr="001C0CD9" w:rsidRDefault="009F7B64" w:rsidP="00DD450F">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63209C">
            <w:pPr>
              <w:ind w:firstLine="709"/>
              <w:jc w:val="both"/>
              <w:rPr>
                <w:rFonts w:ascii="Times New Roman" w:hAnsi="Times New Roman" w:cs="Times New Roman"/>
                <w:sz w:val="18"/>
                <w:szCs w:val="18"/>
                <w:lang w:val="en-US"/>
              </w:rPr>
            </w:pPr>
          </w:p>
        </w:tc>
        <w:tc>
          <w:tcPr>
            <w:tcW w:w="4786" w:type="dxa"/>
          </w:tcPr>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pPr>
              <w:rPr>
                <w:rFonts w:ascii="Times New Roman" w:hAnsi="Times New Roman" w:cs="Times New Roman"/>
                <w:sz w:val="18"/>
                <w:szCs w:val="18"/>
                <w:lang w:val="en-US"/>
              </w:rPr>
            </w:pPr>
          </w:p>
        </w:tc>
      </w:tr>
      <w:tr w:rsidR="009F7B64" w:rsidRPr="001C0CD9" w:rsidTr="009F7B64">
        <w:tc>
          <w:tcPr>
            <w:tcW w:w="4785" w:type="dxa"/>
          </w:tcPr>
          <w:p w:rsidR="009F7B64" w:rsidRDefault="009F7B64" w:rsidP="0025017D">
            <w:pPr>
              <w:pStyle w:val="T111"/>
              <w:keepNext/>
              <w:keepLines/>
              <w:tabs>
                <w:tab w:val="clear" w:pos="1260"/>
              </w:tabs>
              <w:spacing w:before="0"/>
              <w:jc w:val="center"/>
              <w:outlineLvl w:val="0"/>
              <w:rPr>
                <w:b/>
                <w:color w:val="000000"/>
                <w:sz w:val="18"/>
                <w:szCs w:val="18"/>
                <w:lang w:val="en-US"/>
              </w:rPr>
            </w:pPr>
            <w:r w:rsidRPr="001C0CD9">
              <w:rPr>
                <w:b/>
                <w:color w:val="000000"/>
                <w:sz w:val="18"/>
                <w:szCs w:val="18"/>
              </w:rPr>
              <w:t>10. ОТВЕТСТВЕННОСТЬ СТОРОН</w:t>
            </w:r>
          </w:p>
          <w:p w:rsidR="009F7B64" w:rsidRPr="00754D67" w:rsidRDefault="009F7B64" w:rsidP="0025017D">
            <w:pPr>
              <w:pStyle w:val="T111"/>
              <w:keepNext/>
              <w:keepLines/>
              <w:tabs>
                <w:tab w:val="clear" w:pos="1260"/>
              </w:tabs>
              <w:spacing w:before="0"/>
              <w:jc w:val="center"/>
              <w:outlineLvl w:val="0"/>
              <w:rPr>
                <w:b/>
                <w:color w:val="000000"/>
                <w:sz w:val="18"/>
                <w:szCs w:val="18"/>
                <w:lang w:val="en-US"/>
              </w:rPr>
            </w:pPr>
          </w:p>
        </w:tc>
        <w:tc>
          <w:tcPr>
            <w:tcW w:w="4786" w:type="dxa"/>
          </w:tcPr>
          <w:p w:rsidR="009F7B64" w:rsidRPr="001C0CD9" w:rsidRDefault="009F7B64" w:rsidP="00907E52">
            <w:pPr>
              <w:pStyle w:val="T111"/>
              <w:keepNext/>
              <w:keepLines/>
              <w:tabs>
                <w:tab w:val="clear" w:pos="1260"/>
              </w:tabs>
              <w:spacing w:before="0"/>
              <w:jc w:val="center"/>
              <w:outlineLvl w:val="0"/>
              <w:rPr>
                <w:b/>
                <w:caps/>
                <w:sz w:val="18"/>
                <w:szCs w:val="18"/>
                <w:lang w:val="en-GB"/>
              </w:rPr>
            </w:pPr>
            <w:r w:rsidRPr="001C0CD9">
              <w:rPr>
                <w:b/>
                <w:sz w:val="18"/>
                <w:szCs w:val="18"/>
                <w:lang w:val="en-GB"/>
              </w:rPr>
              <w:t xml:space="preserve">10. </w:t>
            </w:r>
            <w:r w:rsidRPr="001C0CD9">
              <w:rPr>
                <w:b/>
                <w:caps/>
                <w:sz w:val="18"/>
                <w:szCs w:val="18"/>
                <w:lang w:val="en-GB"/>
              </w:rPr>
              <w:t>LIABILITY OF THE Parties</w:t>
            </w:r>
          </w:p>
        </w:tc>
        <w:tc>
          <w:tcPr>
            <w:tcW w:w="4786" w:type="dxa"/>
          </w:tcPr>
          <w:p w:rsidR="009F7B64" w:rsidRPr="001C0CD9" w:rsidRDefault="009F7B64" w:rsidP="00907E52">
            <w:pPr>
              <w:pStyle w:val="T111"/>
              <w:keepNext/>
              <w:keepLines/>
              <w:tabs>
                <w:tab w:val="clear" w:pos="1260"/>
              </w:tabs>
              <w:spacing w:before="0"/>
              <w:jc w:val="center"/>
              <w:outlineLvl w:val="0"/>
              <w:rPr>
                <w:b/>
                <w:sz w:val="18"/>
                <w:szCs w:val="18"/>
                <w:lang w:val="en-GB"/>
              </w:rPr>
            </w:pPr>
          </w:p>
        </w:tc>
      </w:tr>
      <w:tr w:rsidR="009F7B64" w:rsidRPr="007A2294" w:rsidTr="009F7B64">
        <w:tc>
          <w:tcPr>
            <w:tcW w:w="4785" w:type="dxa"/>
          </w:tcPr>
          <w:p w:rsidR="009F7B64" w:rsidRPr="001C0CD9" w:rsidRDefault="009F7B64" w:rsidP="0063209C">
            <w:pPr>
              <w:ind w:firstLine="709"/>
              <w:jc w:val="both"/>
              <w:rPr>
                <w:rFonts w:ascii="Times New Roman" w:hAnsi="Times New Roman" w:cs="Times New Roman"/>
                <w:sz w:val="18"/>
                <w:szCs w:val="18"/>
              </w:rPr>
            </w:pPr>
            <w:r w:rsidRPr="001C0CD9">
              <w:rPr>
                <w:rFonts w:ascii="Times New Roman" w:hAnsi="Times New Roman" w:cs="Times New Roman"/>
                <w:sz w:val="18"/>
                <w:szCs w:val="18"/>
              </w:rPr>
              <w:t>10.1. При неисполнении или ненадлежащем исполнении обязательств по настоящему Контракту Стороны несут ответственность в соответствии с законодательством Российской Федерации.</w:t>
            </w:r>
          </w:p>
        </w:tc>
        <w:tc>
          <w:tcPr>
            <w:tcW w:w="4786" w:type="dxa"/>
          </w:tcPr>
          <w:p w:rsidR="009F7B64" w:rsidRPr="001C0CD9" w:rsidRDefault="009F7B64" w:rsidP="00907E52">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10.1. The Parties shall be liable subject to the law of the Russian Federation upon a failure or improper performance of obligations under this Contract.</w:t>
            </w:r>
          </w:p>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rsidP="00907E52">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D86423" w:rsidRDefault="009F7B64" w:rsidP="0052455F">
            <w:pPr>
              <w:ind w:firstLine="709"/>
              <w:jc w:val="both"/>
              <w:rPr>
                <w:rFonts w:ascii="Times New Roman" w:hAnsi="Times New Roman" w:cs="Times New Roman"/>
                <w:sz w:val="24"/>
                <w:szCs w:val="24"/>
              </w:rPr>
            </w:pPr>
            <w:r w:rsidRPr="00D86423">
              <w:rPr>
                <w:rFonts w:ascii="Times New Roman" w:hAnsi="Times New Roman" w:cs="Times New Roman"/>
                <w:sz w:val="18"/>
                <w:szCs w:val="18"/>
              </w:rPr>
              <w:t xml:space="preserve">10.2. В случае нарушения срока оплаты, предварительной оплаты Продукции и иных расходов, </w:t>
            </w:r>
            <w:r w:rsidRPr="00D86423">
              <w:rPr>
                <w:rFonts w:ascii="Times New Roman" w:hAnsi="Times New Roman" w:cs="Times New Roman"/>
                <w:sz w:val="18"/>
                <w:szCs w:val="18"/>
              </w:rPr>
              <w:lastRenderedPageBreak/>
              <w:t xml:space="preserve">установленных настоящим Контрактом, Покупатель выплачивает Продавцу  штрафную неустойку в размере 0,3 % от суммы несвоевременно уплаченного платежа за каждый день просрочки, а также возмещает Продавцу все убытки, связанные с применением административных наказаний, наложенных уполномоченными органами, включая, но, не ограничиваясь, суммы уплаченных или подлежащих уплате штрафов, наложенных на Продавца за нарушение требований валютного и таможенного законодательства Российской Федерации.  </w:t>
            </w:r>
          </w:p>
        </w:tc>
        <w:tc>
          <w:tcPr>
            <w:tcW w:w="4786" w:type="dxa"/>
          </w:tcPr>
          <w:p w:rsidR="009F7B64" w:rsidRPr="00D86423" w:rsidRDefault="009F7B64" w:rsidP="0052455F">
            <w:pPr>
              <w:ind w:firstLine="709"/>
              <w:jc w:val="both"/>
              <w:rPr>
                <w:rFonts w:ascii="Times New Roman" w:hAnsi="Times New Roman" w:cs="Times New Roman"/>
                <w:sz w:val="24"/>
                <w:szCs w:val="24"/>
                <w:lang w:val="en-GB"/>
              </w:rPr>
            </w:pPr>
            <w:r w:rsidRPr="00D86423">
              <w:rPr>
                <w:rFonts w:ascii="Times New Roman" w:hAnsi="Times New Roman" w:cs="Times New Roman"/>
                <w:sz w:val="18"/>
                <w:szCs w:val="18"/>
                <w:lang w:val="en-GB"/>
              </w:rPr>
              <w:lastRenderedPageBreak/>
              <w:t xml:space="preserve">10.2. Should the term for payment, pre-payment for the Products and other expenses prescribed hereby be </w:t>
            </w:r>
            <w:r w:rsidRPr="00D86423">
              <w:rPr>
                <w:rFonts w:ascii="Times New Roman" w:hAnsi="Times New Roman" w:cs="Times New Roman"/>
                <w:sz w:val="18"/>
                <w:szCs w:val="18"/>
                <w:lang w:val="en-GB"/>
              </w:rPr>
              <w:lastRenderedPageBreak/>
              <w:t>disregarded, the Buyer shall pay the penalty to the Seller in the amount of 0.3 % from the delayed payment per each day overdue, and also reimburse all the losses and penalties incurred by the Seller including those due to administrative penalties imposed by competent authorities and including but not limited to amounts of fines charged against the Seller  which have been paid or are payable for breach of requirements of foreign exchange and customs laws of the Russian Federation.</w:t>
            </w:r>
          </w:p>
          <w:p w:rsidR="009F7B64" w:rsidRPr="00D86423" w:rsidRDefault="009F7B64" w:rsidP="004F6A04">
            <w:pPr>
              <w:ind w:firstLine="709"/>
              <w:jc w:val="both"/>
              <w:rPr>
                <w:rFonts w:ascii="Times New Roman" w:hAnsi="Times New Roman" w:cs="Times New Roman"/>
                <w:sz w:val="18"/>
                <w:szCs w:val="18"/>
                <w:lang w:val="en-GB"/>
              </w:rPr>
            </w:pPr>
          </w:p>
        </w:tc>
        <w:tc>
          <w:tcPr>
            <w:tcW w:w="4786" w:type="dxa"/>
          </w:tcPr>
          <w:p w:rsidR="009F7B64" w:rsidRPr="00D86423" w:rsidRDefault="009F7B64" w:rsidP="0052455F">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D86423" w:rsidRDefault="009F7B64" w:rsidP="00F900DF">
            <w:pPr>
              <w:ind w:firstLine="709"/>
              <w:jc w:val="both"/>
              <w:rPr>
                <w:rFonts w:ascii="Times New Roman" w:hAnsi="Times New Roman" w:cs="Times New Roman"/>
                <w:sz w:val="18"/>
                <w:szCs w:val="18"/>
              </w:rPr>
            </w:pPr>
            <w:r w:rsidRPr="00D86423">
              <w:rPr>
                <w:rFonts w:ascii="Times New Roman" w:hAnsi="Times New Roman" w:cs="Times New Roman"/>
                <w:sz w:val="18"/>
                <w:szCs w:val="18"/>
              </w:rPr>
              <w:t xml:space="preserve">10.3. В случае не предоставления или несвоевременного предоставления Покупателем Продавцу документов, указанных в п. 8.3, 8.4 настоящего Контракта, Покупатель обязуется уплатить Продавцу неустойку в размере </w:t>
            </w:r>
            <w:r w:rsidRPr="00FE3EF4">
              <w:rPr>
                <w:rFonts w:ascii="Times New Roman" w:hAnsi="Times New Roman" w:cs="Times New Roman"/>
                <w:sz w:val="18"/>
                <w:szCs w:val="18"/>
              </w:rPr>
              <w:t>20</w:t>
            </w:r>
            <w:r w:rsidRPr="00D86423">
              <w:rPr>
                <w:rFonts w:ascii="Times New Roman" w:hAnsi="Times New Roman" w:cs="Times New Roman"/>
                <w:sz w:val="18"/>
                <w:szCs w:val="18"/>
              </w:rPr>
              <w:t xml:space="preserve"> % от стоимости соответствующей партии Продукции, на которую не предоставлены документы, а также возмещает Продавцу все убытки, связанные с применением административных наказаний, наложенных уполномоченными органами, включая, но, не ограничиваясь, суммы уплаченных или подлежащих уплате штрафов, наложенных на Продавца за нарушение требований налогового законодательства Российской Федерации.  </w:t>
            </w:r>
          </w:p>
        </w:tc>
        <w:tc>
          <w:tcPr>
            <w:tcW w:w="4786" w:type="dxa"/>
          </w:tcPr>
          <w:p w:rsidR="009F7B64" w:rsidRPr="00D86423" w:rsidRDefault="009F7B64" w:rsidP="00D86423">
            <w:pPr>
              <w:ind w:firstLine="709"/>
              <w:jc w:val="both"/>
              <w:rPr>
                <w:rFonts w:ascii="Times New Roman" w:hAnsi="Times New Roman" w:cs="Times New Roman"/>
                <w:sz w:val="24"/>
                <w:szCs w:val="24"/>
                <w:lang w:val="en-GB"/>
              </w:rPr>
            </w:pPr>
            <w:r w:rsidRPr="00D86423">
              <w:rPr>
                <w:rFonts w:ascii="Times New Roman" w:hAnsi="Times New Roman" w:cs="Times New Roman"/>
                <w:sz w:val="18"/>
                <w:szCs w:val="18"/>
                <w:lang w:val="en-GB"/>
              </w:rPr>
              <w:t xml:space="preserve">10.3. In case the Buyer fails to provide the Seller with the documents as set out in clause 8.3, 8.4. hereof or provides it with the above documents in no good time, the Buyer shall pay the penalty to the Seller in the amount of </w:t>
            </w:r>
            <w:r>
              <w:rPr>
                <w:rFonts w:ascii="Times New Roman" w:hAnsi="Times New Roman" w:cs="Times New Roman"/>
                <w:sz w:val="18"/>
                <w:szCs w:val="18"/>
                <w:lang w:val="en-GB"/>
              </w:rPr>
              <w:t>20</w:t>
            </w:r>
            <w:r w:rsidRPr="00D86423">
              <w:rPr>
                <w:rFonts w:ascii="Times New Roman" w:hAnsi="Times New Roman" w:cs="Times New Roman"/>
                <w:sz w:val="18"/>
                <w:szCs w:val="18"/>
                <w:lang w:val="en-GB"/>
              </w:rPr>
              <w:t>% from the price of the respective batch of the Products, the documents in respect of which have been failed, and also reimburse all the losses and penalties incurred by the Seller including those due to administrative penalties imposed by competent authorities and including but not limited to amounts of fines charged against the Seller  which have been paid or are payable for breach of requirements of tax laws of the Russian Federation.</w:t>
            </w:r>
          </w:p>
          <w:p w:rsidR="009F7B64" w:rsidRPr="00D86423" w:rsidRDefault="009F7B64">
            <w:pPr>
              <w:rPr>
                <w:rFonts w:ascii="Times New Roman" w:hAnsi="Times New Roman" w:cs="Times New Roman"/>
                <w:sz w:val="18"/>
                <w:szCs w:val="18"/>
                <w:lang w:val="en-GB"/>
              </w:rPr>
            </w:pPr>
          </w:p>
        </w:tc>
        <w:tc>
          <w:tcPr>
            <w:tcW w:w="4786" w:type="dxa"/>
          </w:tcPr>
          <w:p w:rsidR="009F7B64" w:rsidRPr="00D86423" w:rsidRDefault="009F7B64" w:rsidP="00D86423">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D86423" w:rsidRDefault="009F7B64" w:rsidP="00F900DF">
            <w:pPr>
              <w:ind w:firstLine="709"/>
              <w:jc w:val="both"/>
              <w:rPr>
                <w:rFonts w:ascii="Times New Roman" w:hAnsi="Times New Roman" w:cs="Times New Roman"/>
                <w:sz w:val="18"/>
                <w:szCs w:val="18"/>
              </w:rPr>
            </w:pPr>
            <w:r w:rsidRPr="00D86423">
              <w:rPr>
                <w:rFonts w:ascii="Times New Roman" w:hAnsi="Times New Roman" w:cs="Times New Roman"/>
                <w:sz w:val="18"/>
                <w:szCs w:val="18"/>
              </w:rPr>
              <w:t xml:space="preserve">10.4. В случае непредоставления документов, указанных в пункте 8.2 настоящего Контракта в сроки, установленные в указанных пунктах, Покупатель оплачивает Продавцу штраф в размере 20 % стоимости Продукции, на которую не были предоставлены документы в надлежащие сроки, а также возмещает Продавцу все убытки, связанные с применением административных наказаний, наложенных уполномоченными органами, включая, но, не ограничиваясь, суммы уплаченных или подлежащих уплате штрафов, наложенных на Продавца за нарушение требований валютного и таможенного законодательства Российской Федерации.  </w:t>
            </w:r>
          </w:p>
        </w:tc>
        <w:tc>
          <w:tcPr>
            <w:tcW w:w="4786" w:type="dxa"/>
          </w:tcPr>
          <w:p w:rsidR="009F7B64" w:rsidRPr="00D86423" w:rsidRDefault="009F7B64" w:rsidP="00D86423">
            <w:pPr>
              <w:ind w:firstLine="709"/>
              <w:jc w:val="both"/>
              <w:rPr>
                <w:rFonts w:ascii="Times New Roman" w:hAnsi="Times New Roman" w:cs="Times New Roman"/>
                <w:sz w:val="24"/>
                <w:szCs w:val="24"/>
                <w:lang w:val="en-GB"/>
              </w:rPr>
            </w:pPr>
            <w:r w:rsidRPr="00D86423">
              <w:rPr>
                <w:rFonts w:ascii="Times New Roman" w:hAnsi="Times New Roman" w:cs="Times New Roman"/>
                <w:sz w:val="18"/>
                <w:szCs w:val="18"/>
                <w:lang w:val="en-GB"/>
              </w:rPr>
              <w:t>10.4. Failing the documents as set out in clause 8.2 hereof within the time as set in the above-mentioned clauses, the Buyer shall pay the penalty to the Seller in the amount of 20% from the price of the Products, the documents in respect of which have been failed within the due time, and also reimburse all the losses and penalties incurred by the Seller including those due to administrative penalties imposed by competent authorities and including but not limited to amounts of fines charged against the Seller  which have been paid or are payable for breach of requirements of foreign exchange and customs laws of the Russian Federation.</w:t>
            </w:r>
          </w:p>
          <w:p w:rsidR="009F7B64" w:rsidRPr="00D86423" w:rsidRDefault="009F7B64" w:rsidP="00907E52">
            <w:pPr>
              <w:ind w:firstLine="709"/>
              <w:jc w:val="both"/>
              <w:rPr>
                <w:rFonts w:ascii="Times New Roman" w:hAnsi="Times New Roman" w:cs="Times New Roman"/>
                <w:sz w:val="18"/>
                <w:szCs w:val="18"/>
                <w:lang w:val="en-GB"/>
              </w:rPr>
            </w:pPr>
          </w:p>
          <w:p w:rsidR="009F7B64" w:rsidRPr="00D86423" w:rsidRDefault="009F7B64">
            <w:pPr>
              <w:rPr>
                <w:rFonts w:ascii="Times New Roman" w:hAnsi="Times New Roman" w:cs="Times New Roman"/>
                <w:sz w:val="18"/>
                <w:szCs w:val="18"/>
                <w:lang w:val="en-US"/>
              </w:rPr>
            </w:pPr>
          </w:p>
        </w:tc>
        <w:tc>
          <w:tcPr>
            <w:tcW w:w="4786" w:type="dxa"/>
          </w:tcPr>
          <w:p w:rsidR="009F7B64" w:rsidRPr="00D86423" w:rsidRDefault="009F7B64" w:rsidP="00D86423">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63209C">
            <w:pPr>
              <w:ind w:firstLine="709"/>
              <w:jc w:val="both"/>
              <w:rPr>
                <w:rFonts w:ascii="Times New Roman" w:hAnsi="Times New Roman" w:cs="Times New Roman"/>
                <w:sz w:val="18"/>
                <w:szCs w:val="18"/>
              </w:rPr>
            </w:pPr>
            <w:r w:rsidRPr="001C0CD9">
              <w:rPr>
                <w:rFonts w:ascii="Times New Roman" w:hAnsi="Times New Roman" w:cs="Times New Roman"/>
                <w:sz w:val="18"/>
                <w:szCs w:val="18"/>
              </w:rPr>
              <w:t>10.5.  В случае повреждения оборудования, имущества Продавца по вине Покупателя при получении  Продукции,  Покупатель обязуется оплатить все убытки Продавца, в том числе стоимость поврежденного имущества/оборудования (исходя из его рыночной стоимости), или работ по его восстановлению, а также упущенную выгоду в связи с приостановкой деятельности. Стоимость работ по восстановлению оборудования определяется, исходя из калькуляции, предоставляемой Продавцом.</w:t>
            </w:r>
          </w:p>
        </w:tc>
        <w:tc>
          <w:tcPr>
            <w:tcW w:w="4786" w:type="dxa"/>
          </w:tcPr>
          <w:p w:rsidR="009F7B64" w:rsidRPr="001C0CD9" w:rsidRDefault="009F7B64" w:rsidP="00907E52">
            <w:pPr>
              <w:pStyle w:val="ac"/>
              <w:ind w:firstLine="709"/>
              <w:jc w:val="both"/>
              <w:rPr>
                <w:sz w:val="18"/>
                <w:szCs w:val="18"/>
                <w:lang w:val="en-US"/>
              </w:rPr>
            </w:pPr>
            <w:r w:rsidRPr="001C0CD9">
              <w:rPr>
                <w:sz w:val="18"/>
                <w:szCs w:val="18"/>
                <w:lang w:val="en-GB"/>
              </w:rPr>
              <w:t xml:space="preserve">10.5. Provided that the Seller's equipment, property is damaged through the Buyer's fault during the Products' acceptance, the Buyer shall pay all the Seller's losses, including the cost of the damaged property/equipment (subject to its market value), or pay for the works to restore the same, and also the Buyer shall cover the lost profit caused by a suspension of operations. The cost of works on restoration of the equipment shall be specified on the basis of the Seller's calculations. </w:t>
            </w:r>
          </w:p>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rsidP="00907E52">
            <w:pPr>
              <w:pStyle w:val="ac"/>
              <w:ind w:firstLine="709"/>
              <w:jc w:val="both"/>
              <w:rPr>
                <w:sz w:val="18"/>
                <w:szCs w:val="18"/>
                <w:lang w:val="en-GB"/>
              </w:rPr>
            </w:pPr>
          </w:p>
        </w:tc>
      </w:tr>
      <w:tr w:rsidR="009F7B64" w:rsidRPr="007A2294" w:rsidTr="009F7B64">
        <w:tc>
          <w:tcPr>
            <w:tcW w:w="4785" w:type="dxa"/>
          </w:tcPr>
          <w:p w:rsidR="009F7B64" w:rsidRPr="001C0CD9" w:rsidRDefault="009F7B64" w:rsidP="00310C65">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10.6. В случае необеспечения Покупателем/грузополучателем срока возврата каждой единицы порожнего подвижного состава Продавца, указанного в п. 4.14 настоящего Контракта, Покупатель уплачивает Продавцу неустойку в размере </w:t>
            </w:r>
            <w:r>
              <w:rPr>
                <w:rFonts w:ascii="Times New Roman" w:hAnsi="Times New Roman" w:cs="Times New Roman"/>
                <w:color w:val="000000"/>
                <w:sz w:val="18"/>
                <w:szCs w:val="18"/>
              </w:rPr>
              <w:t>1500,00 рублей</w:t>
            </w:r>
            <w:r w:rsidRPr="001C0CD9">
              <w:rPr>
                <w:rFonts w:ascii="Times New Roman" w:hAnsi="Times New Roman" w:cs="Times New Roman"/>
                <w:b/>
                <w:sz w:val="18"/>
                <w:szCs w:val="18"/>
              </w:rPr>
              <w:t xml:space="preserve"> </w:t>
            </w:r>
            <w:r w:rsidRPr="001C0CD9">
              <w:rPr>
                <w:rFonts w:ascii="Times New Roman" w:hAnsi="Times New Roman" w:cs="Times New Roman"/>
                <w:sz w:val="18"/>
                <w:szCs w:val="18"/>
              </w:rPr>
              <w:t>за каждые, в том числе неполные, сутки нарушения срока отправки каждой единицы порожнего подвижного состава Продавца</w:t>
            </w:r>
            <w:r w:rsidRPr="008B3BF7">
              <w:rPr>
                <w:rFonts w:ascii="Times New Roman" w:hAnsi="Times New Roman" w:cs="Times New Roman"/>
                <w:sz w:val="18"/>
                <w:szCs w:val="18"/>
              </w:rPr>
              <w:t xml:space="preserve"> </w:t>
            </w:r>
            <w:r w:rsidRPr="001C0CD9">
              <w:rPr>
                <w:rFonts w:ascii="Times New Roman" w:hAnsi="Times New Roman" w:cs="Times New Roman"/>
                <w:sz w:val="18"/>
                <w:szCs w:val="18"/>
              </w:rPr>
              <w:t>, а также возмещает причиненные убытки в размере, рассчитанном Продавцом на основании предоставленных перевозчиком и/или собственником подвижного состава документов (или возмещает расходы Продавца, понесенные им в связи с уплатой неустойки/расходов организациям, с которыми Продавцом заключены договоры на организацию транспортировки нефтепродуктов Покупателя).</w:t>
            </w:r>
          </w:p>
        </w:tc>
        <w:tc>
          <w:tcPr>
            <w:tcW w:w="4786" w:type="dxa"/>
          </w:tcPr>
          <w:p w:rsidR="009F7B64" w:rsidRPr="001C0CD9" w:rsidRDefault="009F7B64" w:rsidP="00907E52">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 xml:space="preserve">10.6. If the period for returning each item of the Supplier's empty rolling stock by the Buyer/consignee as set out in clause 4.14, hereof is disregarded, the Buyer shall pay the penalty to the Seller in the amount of </w:t>
            </w:r>
            <w:r w:rsidRPr="001C0CD9">
              <w:rPr>
                <w:rFonts w:ascii="Times New Roman" w:hAnsi="Times New Roman" w:cs="Times New Roman"/>
                <w:b/>
                <w:sz w:val="18"/>
                <w:szCs w:val="18"/>
                <w:lang w:val="en-GB"/>
              </w:rPr>
              <w:t xml:space="preserve"> </w:t>
            </w:r>
            <w:r w:rsidRPr="00BD136D">
              <w:rPr>
                <w:rFonts w:ascii="Times New Roman" w:hAnsi="Times New Roman" w:cs="Times New Roman"/>
                <w:color w:val="000000"/>
                <w:sz w:val="18"/>
                <w:szCs w:val="18"/>
                <w:lang w:val="en-US"/>
              </w:rPr>
              <w:t>1500,00  rubles</w:t>
            </w:r>
            <w:r w:rsidRPr="001C0CD9">
              <w:rPr>
                <w:rFonts w:ascii="Times New Roman" w:hAnsi="Times New Roman" w:cs="Times New Roman"/>
                <w:b/>
                <w:sz w:val="18"/>
                <w:szCs w:val="18"/>
                <w:lang w:val="en-GB"/>
              </w:rPr>
              <w:t xml:space="preserve"> </w:t>
            </w:r>
            <w:r w:rsidRPr="001C0CD9">
              <w:rPr>
                <w:rFonts w:ascii="Times New Roman" w:hAnsi="Times New Roman" w:cs="Times New Roman"/>
                <w:sz w:val="18"/>
                <w:szCs w:val="18"/>
                <w:lang w:val="en-GB"/>
              </w:rPr>
              <w:t>per each day, including the incomplete one, of violation of the period for returning each item of the Supplier's empty rolling stock, and the Buyer shall also reimburse the caused damages in the amount as calculated by the Seller on the basis of the documents as provided by the carrier and/or the rolling stock owner (or it shall reimburse the Supplier's costs incurring to it in view of payment of the penalty/expenses of the companies that the Supplier has Contracted with to arrange transportation of the Buyer's oil products).</w:t>
            </w:r>
          </w:p>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rsidP="00907E52">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63209C">
            <w:pPr>
              <w:ind w:firstLine="709"/>
              <w:jc w:val="both"/>
              <w:rPr>
                <w:rFonts w:ascii="Times New Roman" w:hAnsi="Times New Roman" w:cs="Times New Roman"/>
                <w:sz w:val="18"/>
                <w:szCs w:val="18"/>
              </w:rPr>
            </w:pPr>
            <w:r w:rsidRPr="001C0CD9">
              <w:rPr>
                <w:rFonts w:ascii="Times New Roman" w:hAnsi="Times New Roman" w:cs="Times New Roman"/>
                <w:sz w:val="18"/>
                <w:szCs w:val="18"/>
              </w:rPr>
              <w:t>10.7.</w:t>
            </w:r>
            <w:r w:rsidRPr="001C0CD9">
              <w:rPr>
                <w:rFonts w:ascii="Times New Roman" w:hAnsi="Times New Roman" w:cs="Times New Roman"/>
                <w:sz w:val="18"/>
                <w:szCs w:val="18"/>
              </w:rPr>
              <w:tab/>
              <w:t>В случае возникновения у Продавца каких-либо убытков в связи с предъявлением третьими лицами Продавцу каких-либо требований, претензий, связанных с неисполнением или ненадлежащим исполнением Покупателем (грузополучателем) своих обязательств по настоящему Контракту, Покупатель возмещает Продавцу данные убытки в полном объёме.</w:t>
            </w:r>
          </w:p>
        </w:tc>
        <w:tc>
          <w:tcPr>
            <w:tcW w:w="4786" w:type="dxa"/>
          </w:tcPr>
          <w:p w:rsidR="009F7B64" w:rsidRPr="001C0CD9" w:rsidRDefault="009F7B64" w:rsidP="00907E52">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10.7.</w:t>
            </w:r>
            <w:r w:rsidRPr="001C0CD9">
              <w:rPr>
                <w:rFonts w:ascii="Times New Roman" w:hAnsi="Times New Roman" w:cs="Times New Roman"/>
                <w:sz w:val="18"/>
                <w:szCs w:val="18"/>
                <w:lang w:val="en-GB"/>
              </w:rPr>
              <w:tab/>
              <w:t>Should the Seller face losses in view of any claims or actions made by third parties against the Seller in relation to a failure or improper execution by the Buyer (consignee) of its obligations hereunder, the Buyer shall reimburse such losses to the Seller in full.</w:t>
            </w:r>
          </w:p>
          <w:p w:rsidR="009F7B64" w:rsidRPr="001C0CD9" w:rsidRDefault="009F7B64">
            <w:pPr>
              <w:rPr>
                <w:rFonts w:ascii="Times New Roman" w:hAnsi="Times New Roman" w:cs="Times New Roman"/>
                <w:sz w:val="18"/>
                <w:szCs w:val="18"/>
                <w:lang w:val="en-GB"/>
              </w:rPr>
            </w:pPr>
          </w:p>
        </w:tc>
        <w:tc>
          <w:tcPr>
            <w:tcW w:w="4786" w:type="dxa"/>
          </w:tcPr>
          <w:p w:rsidR="009F7B64" w:rsidRPr="001C0CD9" w:rsidRDefault="009F7B64" w:rsidP="00907E52">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F900DF">
            <w:pPr>
              <w:ind w:firstLine="709"/>
              <w:jc w:val="both"/>
              <w:rPr>
                <w:rFonts w:ascii="Times New Roman" w:hAnsi="Times New Roman" w:cs="Times New Roman"/>
                <w:sz w:val="18"/>
                <w:szCs w:val="18"/>
              </w:rPr>
            </w:pPr>
            <w:r w:rsidRPr="001C0CD9">
              <w:rPr>
                <w:rFonts w:ascii="Times New Roman" w:hAnsi="Times New Roman" w:cs="Times New Roman"/>
                <w:sz w:val="18"/>
                <w:szCs w:val="18"/>
              </w:rPr>
              <w:lastRenderedPageBreak/>
              <w:t>10.8.</w:t>
            </w:r>
            <w:r w:rsidRPr="001C0CD9">
              <w:rPr>
                <w:rFonts w:ascii="Times New Roman" w:hAnsi="Times New Roman" w:cs="Times New Roman"/>
                <w:sz w:val="18"/>
                <w:szCs w:val="18"/>
              </w:rPr>
              <w:tab/>
              <w:t>Покупатель несет ответственность за все убытки, причиненные Продавцу отказом Покупателя (грузополучателя) от приема прибывшей в его адрес согласно Приложению Продукции.</w:t>
            </w:r>
          </w:p>
        </w:tc>
        <w:tc>
          <w:tcPr>
            <w:tcW w:w="4786" w:type="dxa"/>
          </w:tcPr>
          <w:p w:rsidR="009F7B64" w:rsidRPr="001C0CD9" w:rsidRDefault="009F7B64">
            <w:pPr>
              <w:rPr>
                <w:rFonts w:ascii="Times New Roman" w:hAnsi="Times New Roman" w:cs="Times New Roman"/>
                <w:sz w:val="18"/>
                <w:szCs w:val="18"/>
                <w:lang w:val="en-US"/>
              </w:rPr>
            </w:pPr>
            <w:r w:rsidRPr="001C0CD9">
              <w:rPr>
                <w:rFonts w:ascii="Times New Roman" w:hAnsi="Times New Roman" w:cs="Times New Roman"/>
                <w:sz w:val="18"/>
                <w:szCs w:val="18"/>
                <w:lang w:val="en-GB"/>
              </w:rPr>
              <w:t>10.8.</w:t>
            </w:r>
            <w:r w:rsidRPr="001C0CD9">
              <w:rPr>
                <w:rFonts w:ascii="Times New Roman" w:hAnsi="Times New Roman" w:cs="Times New Roman"/>
                <w:sz w:val="18"/>
                <w:szCs w:val="18"/>
                <w:lang w:val="en-GB"/>
              </w:rPr>
              <w:tab/>
              <w:t xml:space="preserve">The Buyer shall be liable for all the losses caused to the Seller through the Buyer's (consignee's) rejecting the due acceptance of  the Products delivered to it under the </w:t>
            </w:r>
            <w:r>
              <w:rPr>
                <w:rFonts w:ascii="Times New Roman" w:hAnsi="Times New Roman" w:cs="Times New Roman"/>
                <w:sz w:val="18"/>
                <w:szCs w:val="18"/>
                <w:lang w:val="en-GB"/>
              </w:rPr>
              <w:t>Annex</w:t>
            </w:r>
            <w:r w:rsidRPr="001C0CD9">
              <w:rPr>
                <w:rFonts w:ascii="Times New Roman" w:hAnsi="Times New Roman" w:cs="Times New Roman"/>
                <w:sz w:val="18"/>
                <w:szCs w:val="18"/>
                <w:lang w:val="en-GB"/>
              </w:rPr>
              <w:t>.</w:t>
            </w:r>
          </w:p>
        </w:tc>
        <w:tc>
          <w:tcPr>
            <w:tcW w:w="4786" w:type="dxa"/>
          </w:tcPr>
          <w:p w:rsidR="009F7B64" w:rsidRPr="001C0CD9" w:rsidRDefault="009F7B64">
            <w:pPr>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BB4A35">
            <w:pPr>
              <w:ind w:firstLine="709"/>
              <w:jc w:val="both"/>
              <w:rPr>
                <w:rFonts w:ascii="Times New Roman" w:hAnsi="Times New Roman" w:cs="Times New Roman"/>
                <w:sz w:val="18"/>
                <w:szCs w:val="18"/>
              </w:rPr>
            </w:pPr>
            <w:r w:rsidRPr="001C0CD9">
              <w:rPr>
                <w:rFonts w:ascii="Times New Roman" w:hAnsi="Times New Roman" w:cs="Times New Roman"/>
                <w:sz w:val="18"/>
                <w:szCs w:val="18"/>
              </w:rPr>
              <w:t>10.9.</w:t>
            </w:r>
            <w:r w:rsidRPr="001C0CD9">
              <w:rPr>
                <w:rFonts w:ascii="Times New Roman" w:hAnsi="Times New Roman" w:cs="Times New Roman"/>
                <w:sz w:val="18"/>
                <w:szCs w:val="18"/>
              </w:rPr>
              <w:tab/>
              <w:t>Убытки, расходы, штрафные санкции, указанные в Контракте, в том числе и за нарушения, допущенные грузополучателем, предъявляются к Покупателю как к стороне по Контракту.</w:t>
            </w:r>
          </w:p>
        </w:tc>
        <w:tc>
          <w:tcPr>
            <w:tcW w:w="4786" w:type="dxa"/>
          </w:tcPr>
          <w:p w:rsidR="009F7B64" w:rsidRPr="001C0CD9" w:rsidRDefault="009F7B64">
            <w:pPr>
              <w:rPr>
                <w:rFonts w:ascii="Times New Roman" w:hAnsi="Times New Roman" w:cs="Times New Roman"/>
                <w:sz w:val="18"/>
                <w:szCs w:val="18"/>
                <w:lang w:val="en-US"/>
              </w:rPr>
            </w:pPr>
            <w:r w:rsidRPr="001C0CD9">
              <w:rPr>
                <w:rFonts w:ascii="Times New Roman" w:hAnsi="Times New Roman" w:cs="Times New Roman"/>
                <w:sz w:val="18"/>
                <w:szCs w:val="18"/>
                <w:lang w:val="en-GB"/>
              </w:rPr>
              <w:t>10.9.</w:t>
            </w:r>
            <w:r w:rsidRPr="001C0CD9">
              <w:rPr>
                <w:rFonts w:ascii="Times New Roman" w:hAnsi="Times New Roman" w:cs="Times New Roman"/>
                <w:sz w:val="18"/>
                <w:szCs w:val="18"/>
                <w:lang w:val="en-GB"/>
              </w:rPr>
              <w:tab/>
              <w:t>The losses, expenses, penalties as mentioned in the Contract, including those for violations committed by the consignee shall be made against the Buyer as the Party hereunder.</w:t>
            </w:r>
          </w:p>
        </w:tc>
        <w:tc>
          <w:tcPr>
            <w:tcW w:w="4786" w:type="dxa"/>
          </w:tcPr>
          <w:p w:rsidR="009F7B64" w:rsidRPr="001C0CD9" w:rsidRDefault="009F7B64">
            <w:pPr>
              <w:rPr>
                <w:rFonts w:ascii="Times New Roman" w:hAnsi="Times New Roman" w:cs="Times New Roman"/>
                <w:sz w:val="18"/>
                <w:szCs w:val="18"/>
                <w:lang w:val="en-GB"/>
              </w:rPr>
            </w:pPr>
          </w:p>
        </w:tc>
      </w:tr>
      <w:tr w:rsidR="009F7B64" w:rsidRPr="007A2294" w:rsidTr="009F7B64">
        <w:tc>
          <w:tcPr>
            <w:tcW w:w="4785" w:type="dxa"/>
          </w:tcPr>
          <w:p w:rsidR="009F7B64" w:rsidRPr="00166DDB" w:rsidRDefault="009F7B64" w:rsidP="0063209C">
            <w:pPr>
              <w:ind w:firstLine="709"/>
              <w:jc w:val="both"/>
              <w:rPr>
                <w:rFonts w:ascii="Times New Roman" w:hAnsi="Times New Roman" w:cs="Times New Roman"/>
                <w:sz w:val="18"/>
                <w:szCs w:val="18"/>
              </w:rPr>
            </w:pPr>
            <w:r w:rsidRPr="00166DDB">
              <w:rPr>
                <w:rFonts w:ascii="Times New Roman" w:hAnsi="Times New Roman" w:cs="Times New Roman"/>
                <w:sz w:val="18"/>
                <w:szCs w:val="18"/>
              </w:rPr>
              <w:t>10.10.</w:t>
            </w:r>
            <w:r w:rsidRPr="00166DDB">
              <w:rPr>
                <w:rFonts w:ascii="Times New Roman" w:hAnsi="Times New Roman" w:cs="Times New Roman"/>
                <w:sz w:val="18"/>
                <w:szCs w:val="18"/>
              </w:rPr>
              <w:tab/>
              <w:t>Если поставка Продукции производится в адрес грузополучателя, не являющегося Покупателем по Контракту, Покупатель несет ответственность перед Продавцом, третьими лицами за достоверность юридических, отгрузочных реквизитов грузополучателя, приемку им Продукции, за исполнение грузополучателем обязательств, указанных в Контракте, действующих нормативных актов при поставках железнодорожным, иным видом транспорта.</w:t>
            </w:r>
          </w:p>
        </w:tc>
        <w:tc>
          <w:tcPr>
            <w:tcW w:w="4786" w:type="dxa"/>
          </w:tcPr>
          <w:p w:rsidR="009F7B64" w:rsidRPr="00166DDB" w:rsidRDefault="009F7B64" w:rsidP="00907E52">
            <w:pPr>
              <w:ind w:firstLine="709"/>
              <w:jc w:val="both"/>
              <w:rPr>
                <w:rFonts w:ascii="Times New Roman" w:hAnsi="Times New Roman" w:cs="Times New Roman"/>
                <w:sz w:val="18"/>
                <w:szCs w:val="18"/>
                <w:lang w:val="en-US"/>
              </w:rPr>
            </w:pPr>
            <w:r w:rsidRPr="00166DDB">
              <w:rPr>
                <w:rFonts w:ascii="Times New Roman" w:hAnsi="Times New Roman" w:cs="Times New Roman"/>
                <w:sz w:val="18"/>
                <w:szCs w:val="18"/>
                <w:lang w:val="en-GB"/>
              </w:rPr>
              <w:t>10.10.</w:t>
            </w:r>
            <w:r w:rsidRPr="00166DDB">
              <w:rPr>
                <w:rFonts w:ascii="Times New Roman" w:hAnsi="Times New Roman" w:cs="Times New Roman"/>
                <w:sz w:val="18"/>
                <w:szCs w:val="18"/>
                <w:lang w:val="en-GB"/>
              </w:rPr>
              <w:tab/>
              <w:t>If the Products are delivered to the consignee other than the Buyer hereunder, the Buyer shall be liable to the Seller, third parties for authenticity of the legal, shipment details of the consignee, the consignee's acceptance of the Products, the consignee's fulfilment of the obligations as set out in the Contract, effective regulatory instruments, while delivering by rail or other means of transport.</w:t>
            </w:r>
          </w:p>
          <w:p w:rsidR="009F7B64" w:rsidRPr="00166DDB" w:rsidRDefault="009F7B64">
            <w:pPr>
              <w:rPr>
                <w:rFonts w:ascii="Times New Roman" w:hAnsi="Times New Roman" w:cs="Times New Roman"/>
                <w:sz w:val="18"/>
                <w:szCs w:val="18"/>
                <w:lang w:val="en-US"/>
              </w:rPr>
            </w:pPr>
          </w:p>
        </w:tc>
        <w:tc>
          <w:tcPr>
            <w:tcW w:w="4786" w:type="dxa"/>
          </w:tcPr>
          <w:p w:rsidR="009F7B64" w:rsidRPr="00166DDB" w:rsidRDefault="009F7B64" w:rsidP="00907E52">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66DDB" w:rsidRDefault="009F7B64" w:rsidP="00166DDB">
            <w:pPr>
              <w:ind w:firstLine="709"/>
              <w:jc w:val="both"/>
              <w:rPr>
                <w:rFonts w:ascii="Times New Roman" w:hAnsi="Times New Roman" w:cs="Times New Roman"/>
                <w:sz w:val="18"/>
                <w:szCs w:val="18"/>
              </w:rPr>
            </w:pPr>
            <w:r w:rsidRPr="00166DDB">
              <w:rPr>
                <w:rFonts w:ascii="Times New Roman" w:hAnsi="Times New Roman" w:cs="Times New Roman"/>
                <w:sz w:val="18"/>
                <w:szCs w:val="18"/>
              </w:rPr>
              <w:t>10.11. В случае утраты вагона Продавца или невозможности его восстановления в ремонте Покупатель оплачивает Поставщику стоимость новой цистерны аналогичного типа. Стоимость новой цистерны определяется исходя из цены завода-изготовителя цистерн аналогичного типа, установленную на дату обнаружения утраты цистерны на основании претензии Продавца.</w:t>
            </w:r>
          </w:p>
        </w:tc>
        <w:tc>
          <w:tcPr>
            <w:tcW w:w="4786" w:type="dxa"/>
          </w:tcPr>
          <w:p w:rsidR="009F7B64" w:rsidRPr="00166DDB" w:rsidRDefault="009F7B64" w:rsidP="00166DDB">
            <w:pPr>
              <w:ind w:firstLine="709"/>
              <w:jc w:val="both"/>
              <w:rPr>
                <w:rFonts w:ascii="Times New Roman" w:hAnsi="Times New Roman" w:cs="Times New Roman"/>
                <w:sz w:val="18"/>
                <w:szCs w:val="18"/>
                <w:lang w:val="en-US"/>
              </w:rPr>
            </w:pPr>
            <w:r w:rsidRPr="00166DDB">
              <w:rPr>
                <w:rFonts w:ascii="Times New Roman" w:hAnsi="Times New Roman" w:cs="Times New Roman"/>
                <w:sz w:val="18"/>
                <w:szCs w:val="18"/>
                <w:lang w:val="en-GB"/>
              </w:rPr>
              <w:t>10.11.</w:t>
            </w:r>
            <w:r w:rsidRPr="00166DDB">
              <w:rPr>
                <w:rFonts w:ascii="Times New Roman" w:hAnsi="Times New Roman" w:cs="Times New Roman"/>
                <w:sz w:val="18"/>
                <w:szCs w:val="18"/>
                <w:lang w:val="en-US"/>
              </w:rPr>
              <w:t xml:space="preserve"> If  the Seller`s wagon is lost or can’t be repaired the Buyer shall pay the cost of a new wagon of the same type, The cost of a new wagon to be determined according to the same type wagon`s manufacturer`s cost of wagons on the date </w:t>
            </w:r>
            <w:r w:rsidRPr="00166DDB">
              <w:rPr>
                <w:rFonts w:ascii="Times New Roman" w:hAnsi="Times New Roman" w:cs="Times New Roman"/>
                <w:sz w:val="18"/>
                <w:szCs w:val="18"/>
              </w:rPr>
              <w:t>о</w:t>
            </w:r>
            <w:r w:rsidRPr="00166DDB">
              <w:rPr>
                <w:rFonts w:ascii="Times New Roman" w:hAnsi="Times New Roman" w:cs="Times New Roman"/>
                <w:sz w:val="18"/>
                <w:szCs w:val="18"/>
                <w:lang w:val="en-US"/>
              </w:rPr>
              <w:t xml:space="preserve">f the loose discovery </w:t>
            </w:r>
            <w:r w:rsidRPr="00166DDB">
              <w:rPr>
                <w:rFonts w:ascii="Times New Roman" w:hAnsi="Times New Roman" w:cs="Times New Roman"/>
                <w:sz w:val="18"/>
                <w:szCs w:val="18"/>
                <w:lang w:val="en-GB"/>
              </w:rPr>
              <w:t xml:space="preserve"> </w:t>
            </w:r>
            <w:r w:rsidRPr="00166DDB">
              <w:rPr>
                <w:rFonts w:ascii="Times New Roman" w:hAnsi="Times New Roman" w:cs="Times New Roman"/>
                <w:color w:val="000000"/>
                <w:sz w:val="18"/>
                <w:szCs w:val="18"/>
                <w:lang w:val="en-US"/>
              </w:rPr>
              <w:t>by Seller`s claim.</w:t>
            </w:r>
          </w:p>
        </w:tc>
        <w:tc>
          <w:tcPr>
            <w:tcW w:w="4786" w:type="dxa"/>
          </w:tcPr>
          <w:p w:rsidR="009F7B64" w:rsidRPr="00166DDB" w:rsidRDefault="009F7B64" w:rsidP="00166DDB">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A44B41">
            <w:pPr>
              <w:ind w:firstLine="709"/>
              <w:jc w:val="both"/>
              <w:rPr>
                <w:rFonts w:ascii="Times New Roman" w:hAnsi="Times New Roman" w:cs="Times New Roman"/>
                <w:sz w:val="18"/>
                <w:szCs w:val="18"/>
              </w:rPr>
            </w:pPr>
            <w:r w:rsidRPr="001C0CD9">
              <w:rPr>
                <w:rFonts w:ascii="Times New Roman" w:hAnsi="Times New Roman" w:cs="Times New Roman"/>
                <w:sz w:val="18"/>
                <w:szCs w:val="18"/>
              </w:rPr>
              <w:t>10.12.</w:t>
            </w:r>
            <w:r w:rsidRPr="001C0CD9">
              <w:rPr>
                <w:rFonts w:ascii="Times New Roman" w:hAnsi="Times New Roman" w:cs="Times New Roman"/>
                <w:sz w:val="18"/>
                <w:szCs w:val="18"/>
              </w:rPr>
              <w:tab/>
              <w:t>В случае ненадлежащего исполнения или неисполнения Покупателем своих обязательств по настоящему Контракту Покупатель возмещает Продавцу все причиненные убытки, помимо уплаты штрафных санкций, предусмотренных настоящим Контрактом. Кроме того, Продавец вправе приостановить поставку Продукции до полного и надлежащего исполнения Покупателем своих обязательств по настоящему Контракту без применения какой-либо ответственности.</w:t>
            </w:r>
          </w:p>
        </w:tc>
        <w:tc>
          <w:tcPr>
            <w:tcW w:w="4786" w:type="dxa"/>
          </w:tcPr>
          <w:p w:rsidR="009F7B64" w:rsidRPr="001C0CD9" w:rsidRDefault="009F7B64" w:rsidP="00907E52">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10.12.</w:t>
            </w:r>
            <w:r w:rsidRPr="001C0CD9">
              <w:rPr>
                <w:rFonts w:ascii="Times New Roman" w:hAnsi="Times New Roman" w:cs="Times New Roman"/>
                <w:sz w:val="18"/>
                <w:szCs w:val="18"/>
                <w:lang w:val="en-GB"/>
              </w:rPr>
              <w:tab/>
              <w:t>In case the Buyer fails its obligations hereunder or performs them improperly, the Buyer shall reimburse all the caused losses to the Seller, except the payment of penalties as stipulated hereby. Besides, the Seller shall be entitled to suspend supplying the Products, until the Buyer performs its obligations hereunder in full amount and due manner, under exclusion of any liability.</w:t>
            </w:r>
          </w:p>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rsidP="00907E52">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F900DF">
            <w:pPr>
              <w:ind w:firstLine="709"/>
              <w:jc w:val="both"/>
              <w:rPr>
                <w:rFonts w:ascii="Times New Roman" w:hAnsi="Times New Roman" w:cs="Times New Roman"/>
                <w:sz w:val="18"/>
                <w:szCs w:val="18"/>
              </w:rPr>
            </w:pPr>
            <w:r w:rsidRPr="001C0CD9">
              <w:rPr>
                <w:rFonts w:ascii="Times New Roman" w:hAnsi="Times New Roman" w:cs="Times New Roman"/>
                <w:sz w:val="18"/>
                <w:szCs w:val="18"/>
              </w:rPr>
              <w:t>10.13.</w:t>
            </w:r>
            <w:r w:rsidRPr="001C0CD9">
              <w:rPr>
                <w:rFonts w:ascii="Times New Roman" w:hAnsi="Times New Roman" w:cs="Times New Roman"/>
                <w:sz w:val="18"/>
                <w:szCs w:val="18"/>
              </w:rPr>
              <w:tab/>
              <w:t>Продавец освобождается от ответственности за непоставку Продукции в случае, если непоставка произошла вследствие невозможности владельца</w:t>
            </w:r>
            <w:r>
              <w:rPr>
                <w:rFonts w:ascii="Times New Roman" w:hAnsi="Times New Roman" w:cs="Times New Roman"/>
                <w:sz w:val="18"/>
                <w:szCs w:val="18"/>
              </w:rPr>
              <w:t xml:space="preserve"> </w:t>
            </w:r>
            <w:r w:rsidRPr="001C0CD9">
              <w:rPr>
                <w:rFonts w:ascii="Times New Roman" w:hAnsi="Times New Roman" w:cs="Times New Roman"/>
                <w:sz w:val="18"/>
                <w:szCs w:val="18"/>
              </w:rPr>
              <w:t>вагонов обеспечить станцию отправления порожними вагонами, вагоно-цистернами под погрузку Продукции.</w:t>
            </w:r>
          </w:p>
        </w:tc>
        <w:tc>
          <w:tcPr>
            <w:tcW w:w="4786" w:type="dxa"/>
          </w:tcPr>
          <w:p w:rsidR="009F7B64" w:rsidRPr="001C0CD9" w:rsidRDefault="009F7B64" w:rsidP="00F900DF">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10.13.</w:t>
            </w:r>
            <w:r w:rsidRPr="001C0CD9">
              <w:rPr>
                <w:rFonts w:ascii="Times New Roman" w:hAnsi="Times New Roman" w:cs="Times New Roman"/>
                <w:sz w:val="18"/>
                <w:szCs w:val="18"/>
                <w:lang w:val="en-GB"/>
              </w:rPr>
              <w:tab/>
              <w:t>The Seller shall be released from liability for non-supply of the Products in case such non-delivery has been caused through inability of owner of the rail cars to ensure that the departure station has the empty rail cars to be loaded/filled in with the Products.</w:t>
            </w:r>
          </w:p>
        </w:tc>
        <w:tc>
          <w:tcPr>
            <w:tcW w:w="4786" w:type="dxa"/>
          </w:tcPr>
          <w:p w:rsidR="009F7B64" w:rsidRPr="001C0CD9" w:rsidRDefault="009F7B64" w:rsidP="00F900DF">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C903E5" w:rsidRDefault="009F7B64" w:rsidP="00A44B41">
            <w:pPr>
              <w:ind w:firstLine="709"/>
              <w:jc w:val="both"/>
              <w:rPr>
                <w:rFonts w:ascii="Times New Roman" w:hAnsi="Times New Roman" w:cs="Times New Roman"/>
                <w:sz w:val="18"/>
                <w:szCs w:val="18"/>
                <w:lang w:val="en-US"/>
              </w:rPr>
            </w:pPr>
          </w:p>
        </w:tc>
        <w:tc>
          <w:tcPr>
            <w:tcW w:w="4786" w:type="dxa"/>
          </w:tcPr>
          <w:p w:rsidR="009F7B64" w:rsidRPr="001C0CD9" w:rsidRDefault="009F7B64" w:rsidP="00C903E5">
            <w:pPr>
              <w:ind w:firstLine="709"/>
              <w:jc w:val="both"/>
              <w:rPr>
                <w:rFonts w:ascii="Times New Roman" w:hAnsi="Times New Roman" w:cs="Times New Roman"/>
                <w:sz w:val="18"/>
                <w:szCs w:val="18"/>
                <w:lang w:val="en-US"/>
              </w:rPr>
            </w:pPr>
          </w:p>
        </w:tc>
        <w:tc>
          <w:tcPr>
            <w:tcW w:w="4786" w:type="dxa"/>
          </w:tcPr>
          <w:p w:rsidR="009F7B64" w:rsidRPr="001C0CD9" w:rsidRDefault="009F7B64" w:rsidP="00C903E5">
            <w:pPr>
              <w:ind w:firstLine="709"/>
              <w:jc w:val="both"/>
              <w:rPr>
                <w:rFonts w:ascii="Times New Roman" w:hAnsi="Times New Roman" w:cs="Times New Roman"/>
                <w:sz w:val="18"/>
                <w:szCs w:val="18"/>
                <w:lang w:val="en-US"/>
              </w:rPr>
            </w:pPr>
          </w:p>
        </w:tc>
      </w:tr>
      <w:tr w:rsidR="009F7B64" w:rsidRPr="007A2294" w:rsidTr="009F7B64">
        <w:tc>
          <w:tcPr>
            <w:tcW w:w="4785" w:type="dxa"/>
          </w:tcPr>
          <w:p w:rsidR="009F7B64" w:rsidRPr="001C0CD9" w:rsidRDefault="009F7B64" w:rsidP="00A44B41">
            <w:pPr>
              <w:ind w:firstLine="709"/>
              <w:jc w:val="both"/>
              <w:rPr>
                <w:rFonts w:ascii="Times New Roman" w:hAnsi="Times New Roman" w:cs="Times New Roman"/>
                <w:sz w:val="18"/>
                <w:szCs w:val="18"/>
              </w:rPr>
            </w:pPr>
            <w:r w:rsidRPr="001C0CD9">
              <w:rPr>
                <w:rFonts w:ascii="Times New Roman" w:hAnsi="Times New Roman" w:cs="Times New Roman"/>
                <w:sz w:val="18"/>
                <w:szCs w:val="18"/>
              </w:rPr>
              <w:t>10.1</w:t>
            </w:r>
            <w:r w:rsidRPr="00C903E5">
              <w:rPr>
                <w:rFonts w:ascii="Times New Roman" w:hAnsi="Times New Roman" w:cs="Times New Roman"/>
                <w:sz w:val="18"/>
                <w:szCs w:val="18"/>
              </w:rPr>
              <w:t>4</w:t>
            </w:r>
            <w:r w:rsidRPr="001C0CD9">
              <w:rPr>
                <w:rFonts w:ascii="Times New Roman" w:hAnsi="Times New Roman" w:cs="Times New Roman"/>
                <w:sz w:val="18"/>
                <w:szCs w:val="18"/>
              </w:rPr>
              <w:t xml:space="preserve">. В случае подачи Покупателем под погрузку автомобильного транспорта, не позволяющего соблюсти требования о запрете на движение по автомобильным дорогам тяжеловесных  транспортных средств и наложения на грузоотправителя отгруженной Продукции, либо на Продавца, как на лицо ответственное за перевозку отгруженной Продукции, административной или иной ответственности в виде штрафа за нарушение вышеуказанного запрета, Покупатель выплачивает Продавцу неустойку в размере наложенного на грузоотправителя или Продавца штрафа. </w:t>
            </w:r>
          </w:p>
          <w:p w:rsidR="009F7B64" w:rsidRPr="001C0CD9" w:rsidRDefault="009F7B64" w:rsidP="00A44B41">
            <w:pPr>
              <w:ind w:firstLine="709"/>
              <w:jc w:val="both"/>
              <w:rPr>
                <w:rFonts w:ascii="Times New Roman" w:hAnsi="Times New Roman" w:cs="Times New Roman"/>
                <w:sz w:val="18"/>
                <w:szCs w:val="18"/>
              </w:rPr>
            </w:pPr>
            <w:r w:rsidRPr="001C0CD9">
              <w:rPr>
                <w:rFonts w:ascii="Times New Roman" w:hAnsi="Times New Roman" w:cs="Times New Roman"/>
                <w:sz w:val="18"/>
                <w:szCs w:val="18"/>
              </w:rPr>
              <w:t>В случае наложения  в вышеуказанных обстоятельствах на грузоотправителя и (или) Продавца административных или иных штрафов и наличия на счету Продавца предварительной оплаты за Продукцию, обязательство  Продавца по возврату предоплаты прекращается на сумму неустойки, подлежащей оплате Покупателем в соответствии с требованиями настоящего пункта, в связи с чем Продавец получает право на удержание перечисленных в качестве предоплаты  денежных средств,  в размере указанной неустойки.</w:t>
            </w:r>
          </w:p>
        </w:tc>
        <w:tc>
          <w:tcPr>
            <w:tcW w:w="4786" w:type="dxa"/>
          </w:tcPr>
          <w:p w:rsidR="009F7B64" w:rsidRDefault="009F7B64" w:rsidP="004F6A04">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10.1</w:t>
            </w:r>
            <w:r>
              <w:rPr>
                <w:rFonts w:ascii="Times New Roman" w:hAnsi="Times New Roman" w:cs="Times New Roman"/>
                <w:sz w:val="18"/>
                <w:szCs w:val="18"/>
                <w:lang w:val="en-GB"/>
              </w:rPr>
              <w:t>4</w:t>
            </w:r>
            <w:r w:rsidRPr="001C0CD9">
              <w:rPr>
                <w:rFonts w:ascii="Times New Roman" w:hAnsi="Times New Roman" w:cs="Times New Roman"/>
                <w:sz w:val="18"/>
                <w:szCs w:val="18"/>
                <w:lang w:val="en-GB"/>
              </w:rPr>
              <w:t>. Should the Buyer forward the motor vehicles to pick up the goods, which vehicles prevent from complying with the requirements to prohibit traffic of heavy vehicles along the motorways, and should the administrative or other responsibility as a penalty for violation of the above prohibition be imposed onto the consignor of the shipped Products or onto the Seller as the one liable for transportation of the shipped Products, the Buyer shall pay the penalty to the Seller in the amount of the one imposed onto the consignor or the Seller.</w:t>
            </w:r>
          </w:p>
          <w:p w:rsidR="009F7B64" w:rsidRPr="001C0CD9" w:rsidRDefault="009F7B64" w:rsidP="004F6A04">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 </w:t>
            </w:r>
          </w:p>
          <w:p w:rsidR="009F7B64" w:rsidRPr="001C0CD9" w:rsidRDefault="009F7B64" w:rsidP="004F6A04">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Should the administrative or any other penalties be imposed, under the above situation, onto the consignor and/or the Seller and if the pre-payment for the Products has already entered the Supplier's account, the Seller's obligation to return the pre-payment shall cease for the amount of the penalty payable by the Buyer pursuant to the requirements of this clause, by virtue whereof the Seller shall become entitled to deduce the cash transferred as the pre-payment, in the amount of the aforesaid penalty.</w:t>
            </w:r>
          </w:p>
          <w:p w:rsidR="009F7B64" w:rsidRPr="001C0CD9" w:rsidRDefault="009F7B64" w:rsidP="004F6A04">
            <w:pPr>
              <w:ind w:firstLine="709"/>
              <w:jc w:val="both"/>
              <w:rPr>
                <w:rFonts w:ascii="Times New Roman" w:hAnsi="Times New Roman" w:cs="Times New Roman"/>
                <w:sz w:val="18"/>
                <w:szCs w:val="18"/>
                <w:lang w:val="en-GB"/>
              </w:rPr>
            </w:pPr>
          </w:p>
        </w:tc>
        <w:tc>
          <w:tcPr>
            <w:tcW w:w="4786" w:type="dxa"/>
          </w:tcPr>
          <w:p w:rsidR="009F7B64" w:rsidRPr="001C0CD9" w:rsidRDefault="009F7B64" w:rsidP="004F6A04">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A44B41">
            <w:pPr>
              <w:ind w:firstLine="709"/>
              <w:jc w:val="both"/>
              <w:rPr>
                <w:rFonts w:ascii="Times New Roman" w:hAnsi="Times New Roman" w:cs="Times New Roman"/>
                <w:sz w:val="18"/>
                <w:szCs w:val="18"/>
              </w:rPr>
            </w:pPr>
            <w:r w:rsidRPr="001C0CD9">
              <w:rPr>
                <w:rFonts w:ascii="Times New Roman" w:hAnsi="Times New Roman" w:cs="Times New Roman"/>
                <w:sz w:val="18"/>
                <w:szCs w:val="18"/>
              </w:rPr>
              <w:t>10.1</w:t>
            </w:r>
            <w:r w:rsidRPr="00C903E5">
              <w:rPr>
                <w:rFonts w:ascii="Times New Roman" w:hAnsi="Times New Roman" w:cs="Times New Roman"/>
                <w:sz w:val="18"/>
                <w:szCs w:val="18"/>
              </w:rPr>
              <w:t>5</w:t>
            </w:r>
            <w:r w:rsidRPr="001C0CD9">
              <w:rPr>
                <w:rFonts w:ascii="Times New Roman" w:hAnsi="Times New Roman" w:cs="Times New Roman"/>
                <w:sz w:val="18"/>
                <w:szCs w:val="18"/>
              </w:rPr>
              <w:t>. В случае неисполнения или ненадлежащего исполнения Покупателем обязательств необходимых для исполнения Продавцом обязательств по поставке Продукции в том числе, но не ограничиваясь:</w:t>
            </w:r>
          </w:p>
          <w:p w:rsidR="009F7B64" w:rsidRPr="001C0CD9" w:rsidRDefault="009F7B64" w:rsidP="00A44B41">
            <w:pPr>
              <w:pStyle w:val="a6"/>
              <w:numPr>
                <w:ilvl w:val="0"/>
                <w:numId w:val="9"/>
              </w:numPr>
              <w:ind w:left="0" w:firstLine="426"/>
              <w:jc w:val="both"/>
              <w:rPr>
                <w:sz w:val="18"/>
                <w:szCs w:val="18"/>
              </w:rPr>
            </w:pPr>
            <w:r w:rsidRPr="001C0CD9">
              <w:rPr>
                <w:sz w:val="18"/>
                <w:szCs w:val="18"/>
              </w:rPr>
              <w:t xml:space="preserve">при непредставлении Покупателем транспортных средств (ж.д., авто) под самовывоз; </w:t>
            </w:r>
          </w:p>
          <w:p w:rsidR="009F7B64" w:rsidRPr="001C0CD9" w:rsidRDefault="009F7B64" w:rsidP="00A44B41">
            <w:pPr>
              <w:pStyle w:val="a6"/>
              <w:numPr>
                <w:ilvl w:val="0"/>
                <w:numId w:val="9"/>
              </w:numPr>
              <w:ind w:left="0" w:firstLine="426"/>
              <w:jc w:val="both"/>
              <w:rPr>
                <w:sz w:val="18"/>
                <w:szCs w:val="18"/>
              </w:rPr>
            </w:pPr>
            <w:r w:rsidRPr="001C0CD9">
              <w:rPr>
                <w:sz w:val="18"/>
                <w:szCs w:val="18"/>
              </w:rPr>
              <w:lastRenderedPageBreak/>
              <w:t>при не осуществлении запроса на расчет предварительной суммы расходов на организацию транспортировки Товара железнодорожным транспортом;</w:t>
            </w:r>
          </w:p>
          <w:p w:rsidR="009F7B64" w:rsidRPr="001C0CD9" w:rsidRDefault="009F7B64" w:rsidP="00A44B41">
            <w:pPr>
              <w:pStyle w:val="a6"/>
              <w:numPr>
                <w:ilvl w:val="0"/>
                <w:numId w:val="9"/>
              </w:numPr>
              <w:ind w:left="0" w:firstLine="426"/>
              <w:jc w:val="both"/>
              <w:rPr>
                <w:sz w:val="18"/>
                <w:szCs w:val="18"/>
              </w:rPr>
            </w:pPr>
            <w:r w:rsidRPr="001C0CD9">
              <w:rPr>
                <w:sz w:val="18"/>
                <w:szCs w:val="18"/>
              </w:rPr>
              <w:t>при непредставлении Покупателем реквизитной заявки или транспортных инструкций, в полном объеме, предусмотренном Приложением и/или, в сроки, установленные в настоящем Договоре или в соответствующем Приложении;</w:t>
            </w:r>
          </w:p>
          <w:p w:rsidR="009F7B64" w:rsidRPr="001C0CD9" w:rsidRDefault="009F7B64" w:rsidP="00A44B41">
            <w:pPr>
              <w:pStyle w:val="a6"/>
              <w:numPr>
                <w:ilvl w:val="0"/>
                <w:numId w:val="9"/>
              </w:numPr>
              <w:ind w:left="0" w:firstLine="426"/>
              <w:jc w:val="both"/>
              <w:rPr>
                <w:sz w:val="18"/>
                <w:szCs w:val="18"/>
              </w:rPr>
            </w:pPr>
            <w:r w:rsidRPr="001C0CD9">
              <w:rPr>
                <w:sz w:val="18"/>
                <w:szCs w:val="18"/>
              </w:rPr>
              <w:t>при отказе Покупателя от приемки Товара, в том числе поставленного;</w:t>
            </w:r>
          </w:p>
          <w:p w:rsidR="009F7B64" w:rsidRPr="001C0CD9" w:rsidRDefault="009F7B64" w:rsidP="00A44B41">
            <w:pPr>
              <w:pStyle w:val="a6"/>
              <w:numPr>
                <w:ilvl w:val="0"/>
                <w:numId w:val="9"/>
              </w:numPr>
              <w:ind w:left="0" w:firstLine="426"/>
              <w:jc w:val="both"/>
              <w:rPr>
                <w:sz w:val="18"/>
                <w:szCs w:val="18"/>
              </w:rPr>
            </w:pPr>
            <w:r w:rsidRPr="001C0CD9">
              <w:rPr>
                <w:sz w:val="18"/>
                <w:szCs w:val="18"/>
              </w:rPr>
              <w:t>при нарушении Покупателем обязательств по оплате Продукции;</w:t>
            </w:r>
          </w:p>
          <w:p w:rsidR="009F7B64" w:rsidRPr="001C0CD9" w:rsidRDefault="009F7B64" w:rsidP="00A44B41">
            <w:pPr>
              <w:pStyle w:val="a6"/>
              <w:numPr>
                <w:ilvl w:val="0"/>
                <w:numId w:val="9"/>
              </w:numPr>
              <w:ind w:left="0" w:firstLine="426"/>
              <w:jc w:val="both"/>
              <w:rPr>
                <w:sz w:val="18"/>
                <w:szCs w:val="18"/>
              </w:rPr>
            </w:pPr>
            <w:r w:rsidRPr="001C0CD9">
              <w:rPr>
                <w:sz w:val="18"/>
                <w:szCs w:val="18"/>
              </w:rPr>
              <w:t>при не предоставлении Покупателем подтверждения станции назначения о готовности к приему Продукции, а также если были нарушены иные требования Договора;</w:t>
            </w:r>
          </w:p>
          <w:p w:rsidR="009F7B64" w:rsidRPr="001C0CD9" w:rsidRDefault="009F7B64" w:rsidP="00A44B41">
            <w:pPr>
              <w:ind w:firstLine="709"/>
              <w:jc w:val="both"/>
              <w:rPr>
                <w:rFonts w:ascii="Times New Roman" w:hAnsi="Times New Roman" w:cs="Times New Roman"/>
                <w:sz w:val="18"/>
                <w:szCs w:val="18"/>
              </w:rPr>
            </w:pPr>
            <w:r w:rsidRPr="001C0CD9">
              <w:rPr>
                <w:rFonts w:ascii="Times New Roman" w:hAnsi="Times New Roman" w:cs="Times New Roman"/>
                <w:sz w:val="18"/>
                <w:szCs w:val="18"/>
              </w:rPr>
              <w:t>продавец имеет право отказаться от исполнения Приложения как полностью, так и в части того объема Продукции, по которому Покупателем допущено нарушение, и реализовать весь готовый к передаче объем Продукции, указанный в Приложении.</w:t>
            </w:r>
          </w:p>
          <w:p w:rsidR="009F7B64" w:rsidRPr="001C0CD9" w:rsidRDefault="009F7B64" w:rsidP="00A44B41">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При этом, если нарушение  Покупателя повлекло невозможность поставки Продукции в количестве, превышающем 10% от согласованного к поставке в соответствующем Приложении,  Покупатель обязан в течение 10 (десяти) рабочих дней с даты нарушения выплатить Продавцу штраф в размере стоимости 10% (десяти процентов) всего объема Продукции, по которому Покупателем было допущено нарушение.  </w:t>
            </w:r>
          </w:p>
          <w:p w:rsidR="009F7B64" w:rsidRPr="001C0CD9" w:rsidRDefault="009F7B64" w:rsidP="00A44B41">
            <w:pPr>
              <w:ind w:firstLine="709"/>
              <w:jc w:val="both"/>
              <w:rPr>
                <w:rFonts w:ascii="Times New Roman" w:hAnsi="Times New Roman" w:cs="Times New Roman"/>
                <w:sz w:val="18"/>
                <w:szCs w:val="18"/>
              </w:rPr>
            </w:pPr>
            <w:r w:rsidRPr="001C0CD9">
              <w:rPr>
                <w:rFonts w:ascii="Times New Roman" w:hAnsi="Times New Roman" w:cs="Times New Roman"/>
                <w:sz w:val="18"/>
                <w:szCs w:val="18"/>
              </w:rPr>
              <w:t>Кроме того, Продавец имеет право сверх штрафа требовать от Покупателя возмещения убытков, в виде разницы между установленной в Приложении ценой Продукции и ценой, по которой указанная Продукция была реализована по совершенной в замен этой сделки, а также возмещения фактических расходов, понесенных Продавцом в связи с отказом Покупателя от исполнения Приложения и Договора.</w:t>
            </w:r>
          </w:p>
        </w:tc>
        <w:tc>
          <w:tcPr>
            <w:tcW w:w="4786" w:type="dxa"/>
          </w:tcPr>
          <w:p w:rsidR="009F7B64" w:rsidRPr="001C0CD9" w:rsidRDefault="009F7B64" w:rsidP="004F6A04">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lastRenderedPageBreak/>
              <w:t>10.1</w:t>
            </w:r>
            <w:r>
              <w:rPr>
                <w:rFonts w:ascii="Times New Roman" w:hAnsi="Times New Roman" w:cs="Times New Roman"/>
                <w:sz w:val="18"/>
                <w:szCs w:val="18"/>
                <w:lang w:val="en-GB"/>
              </w:rPr>
              <w:t>5</w:t>
            </w:r>
            <w:r w:rsidRPr="001C0CD9">
              <w:rPr>
                <w:rFonts w:ascii="Times New Roman" w:hAnsi="Times New Roman" w:cs="Times New Roman"/>
                <w:sz w:val="18"/>
                <w:szCs w:val="18"/>
                <w:lang w:val="en-GB"/>
              </w:rPr>
              <w:t>. If the Buyer fails the obligations or performs them improperly, which obligations are necessary for the Seller to fulfil the obligations on supply of the Products including, but not limited to:</w:t>
            </w:r>
          </w:p>
          <w:p w:rsidR="009F7B64" w:rsidRPr="001C0CD9" w:rsidRDefault="009F7B64" w:rsidP="008A17D9">
            <w:pPr>
              <w:pStyle w:val="a8"/>
              <w:numPr>
                <w:ilvl w:val="0"/>
                <w:numId w:val="8"/>
              </w:numPr>
              <w:spacing w:after="0"/>
              <w:ind w:left="41" w:right="-2" w:firstLine="243"/>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when the Buyer fails to forward the vehicles (by rail, by road) with self pick-up; </w:t>
            </w:r>
          </w:p>
          <w:p w:rsidR="009F7B64" w:rsidRPr="001C0CD9" w:rsidRDefault="009F7B64" w:rsidP="008A17D9">
            <w:pPr>
              <w:pStyle w:val="a8"/>
              <w:numPr>
                <w:ilvl w:val="0"/>
                <w:numId w:val="8"/>
              </w:numPr>
              <w:spacing w:after="0"/>
              <w:ind w:left="41" w:right="-2" w:firstLine="243"/>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lastRenderedPageBreak/>
              <w:t>when there is no request to calculate the preliminary cost amount in order to arrange the shipment of goods by rail;</w:t>
            </w:r>
          </w:p>
          <w:p w:rsidR="009F7B64" w:rsidRDefault="009F7B64" w:rsidP="008A17D9">
            <w:pPr>
              <w:pStyle w:val="a8"/>
              <w:numPr>
                <w:ilvl w:val="0"/>
                <w:numId w:val="8"/>
              </w:numPr>
              <w:spacing w:after="0"/>
              <w:ind w:left="41" w:right="-2" w:firstLine="243"/>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when the Buyer fails to send the requisite order or shipment instructions, to the fullest extent as provided  by the </w:t>
            </w:r>
            <w:r>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and/or within the time as established herein or in the respective </w:t>
            </w:r>
            <w:r>
              <w:rPr>
                <w:rFonts w:ascii="Times New Roman" w:hAnsi="Times New Roman" w:cs="Times New Roman"/>
                <w:sz w:val="18"/>
                <w:szCs w:val="18"/>
                <w:lang w:val="en-GB"/>
              </w:rPr>
              <w:t>Annex</w:t>
            </w:r>
            <w:r w:rsidRPr="001C0CD9">
              <w:rPr>
                <w:rFonts w:ascii="Times New Roman" w:hAnsi="Times New Roman" w:cs="Times New Roman"/>
                <w:sz w:val="18"/>
                <w:szCs w:val="18"/>
                <w:lang w:val="en-GB"/>
              </w:rPr>
              <w:t>;</w:t>
            </w:r>
          </w:p>
          <w:p w:rsidR="009F7B64" w:rsidRPr="001C0CD9" w:rsidRDefault="009F7B64" w:rsidP="008A17D9">
            <w:pPr>
              <w:pStyle w:val="a8"/>
              <w:numPr>
                <w:ilvl w:val="0"/>
                <w:numId w:val="8"/>
              </w:numPr>
              <w:spacing w:after="0"/>
              <w:ind w:left="41" w:right="-2" w:firstLine="243"/>
              <w:jc w:val="both"/>
              <w:rPr>
                <w:rFonts w:ascii="Times New Roman" w:hAnsi="Times New Roman" w:cs="Times New Roman"/>
                <w:sz w:val="18"/>
                <w:szCs w:val="18"/>
                <w:lang w:val="en-GB"/>
              </w:rPr>
            </w:pPr>
            <w:r>
              <w:rPr>
                <w:rFonts w:ascii="Times New Roman" w:hAnsi="Times New Roman" w:cs="Times New Roman"/>
                <w:sz w:val="18"/>
                <w:szCs w:val="18"/>
                <w:lang w:val="en-GB"/>
              </w:rPr>
              <w:t>when the Buyer refusal to accept the Products, including the delivered;</w:t>
            </w:r>
          </w:p>
          <w:p w:rsidR="009F7B64" w:rsidRPr="001C0CD9" w:rsidRDefault="009F7B64" w:rsidP="008A17D9">
            <w:pPr>
              <w:pStyle w:val="a8"/>
              <w:numPr>
                <w:ilvl w:val="0"/>
                <w:numId w:val="8"/>
              </w:numPr>
              <w:spacing w:after="0"/>
              <w:ind w:left="41" w:right="-2" w:firstLine="243"/>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when the Buyer waives from the obligations to pay for the Products;</w:t>
            </w:r>
          </w:p>
          <w:p w:rsidR="009F7B64" w:rsidRPr="001C0CD9" w:rsidRDefault="009F7B64" w:rsidP="008A17D9">
            <w:pPr>
              <w:pStyle w:val="a8"/>
              <w:numPr>
                <w:ilvl w:val="0"/>
                <w:numId w:val="8"/>
              </w:numPr>
              <w:spacing w:after="0"/>
              <w:ind w:left="41" w:right="-2" w:firstLine="243"/>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when the Buyer fails to provide the confirmation of the destination station of its readiness to accept the Products, and also if other requirements of the Contract have been infringed;</w:t>
            </w:r>
          </w:p>
          <w:p w:rsidR="009F7B64" w:rsidRPr="001C0CD9" w:rsidRDefault="009F7B64" w:rsidP="004F6A04">
            <w:pPr>
              <w:ind w:firstLine="75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The Seller may waive from the </w:t>
            </w:r>
            <w:r>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both in full and with regard to the amount of Products, in respect of which the Buyer has committed a violation, and sell all the Products ready to be transferred as shown in the </w:t>
            </w:r>
            <w:r>
              <w:rPr>
                <w:rFonts w:ascii="Times New Roman" w:hAnsi="Times New Roman" w:cs="Times New Roman"/>
                <w:sz w:val="18"/>
                <w:szCs w:val="18"/>
                <w:lang w:val="en-GB"/>
              </w:rPr>
              <w:t>Annex</w:t>
            </w:r>
            <w:r w:rsidRPr="001C0CD9">
              <w:rPr>
                <w:rFonts w:ascii="Times New Roman" w:hAnsi="Times New Roman" w:cs="Times New Roman"/>
                <w:sz w:val="18"/>
                <w:szCs w:val="18"/>
                <w:lang w:val="en-GB"/>
              </w:rPr>
              <w:t>.</w:t>
            </w:r>
          </w:p>
          <w:p w:rsidR="009F7B64" w:rsidRPr="001C0CD9" w:rsidRDefault="009F7B64" w:rsidP="004F6A04">
            <w:pPr>
              <w:ind w:firstLine="75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Alongside, if the Buyer's violation has rendered it impossible to supply the Products in the quantity exceeding 10% from the one as agreed for supply in the respective </w:t>
            </w:r>
            <w:r>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the Buyer shall, on or before the 10 (tenth) business day after the violation date, pay the penalty to the Supplier being the price for 10% (ten percent) from the total Products, in respect of which the Buyer has committed a violation.  </w:t>
            </w:r>
          </w:p>
          <w:p w:rsidR="009F7B64" w:rsidRPr="001C0CD9" w:rsidRDefault="009F7B64" w:rsidP="004F6A04">
            <w:pPr>
              <w:ind w:firstLine="750"/>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 xml:space="preserve">Moreover, the Seller may require that the Buyer, in addition to the penalty, will reimburse the losses, including as a difference between the price of the Products prescribed in the </w:t>
            </w:r>
            <w:r>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and the one that the said Products have been sold in lieu of such transaction, as well as reimbursement of the actual expenses incurred to the Seller due to the Buyer's waiver from the </w:t>
            </w:r>
            <w:r>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and the Contract.</w:t>
            </w:r>
          </w:p>
        </w:tc>
        <w:tc>
          <w:tcPr>
            <w:tcW w:w="4786" w:type="dxa"/>
          </w:tcPr>
          <w:p w:rsidR="009F7B64" w:rsidRPr="001C0CD9" w:rsidRDefault="009F7B64" w:rsidP="004F6A04">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754D67" w:rsidRDefault="009F7B64" w:rsidP="00310C65">
            <w:pPr>
              <w:ind w:firstLine="709"/>
              <w:jc w:val="both"/>
              <w:rPr>
                <w:rFonts w:ascii="Times New Roman" w:hAnsi="Times New Roman" w:cs="Times New Roman"/>
                <w:sz w:val="18"/>
                <w:szCs w:val="18"/>
              </w:rPr>
            </w:pPr>
            <w:r w:rsidRPr="00754D67">
              <w:rPr>
                <w:rFonts w:ascii="Times New Roman" w:hAnsi="Times New Roman" w:cs="Times New Roman"/>
                <w:sz w:val="18"/>
                <w:szCs w:val="18"/>
              </w:rPr>
              <w:t>10.1</w:t>
            </w:r>
            <w:r w:rsidRPr="00C903E5">
              <w:rPr>
                <w:rFonts w:ascii="Times New Roman" w:hAnsi="Times New Roman" w:cs="Times New Roman"/>
                <w:sz w:val="18"/>
                <w:szCs w:val="18"/>
              </w:rPr>
              <w:t>6</w:t>
            </w:r>
            <w:r w:rsidRPr="00754D67">
              <w:rPr>
                <w:rFonts w:ascii="Times New Roman" w:hAnsi="Times New Roman" w:cs="Times New Roman"/>
                <w:sz w:val="18"/>
                <w:szCs w:val="18"/>
              </w:rPr>
              <w:t xml:space="preserve">. В случае, переадресовки Покупателем цистерн без согласия Продавца или самовольного использования Покупателем вагонов, в которых была осуществлена поставка Продукции, в любых целях, а равно, если Покупатель не обеспечил возврат порожнего вагона Продавца на станцию назначения или допустил отправку вагона Продавца после выгрузки на другую станцию, отличную от станции, указанной в первой железнодорожной накладной, то Покупатель оплачивает Продавцу расходы, связанные с возвратом вагона на станцию налива (приписки), а также штраф в размере </w:t>
            </w:r>
            <w:r>
              <w:rPr>
                <w:rFonts w:ascii="Times New Roman" w:hAnsi="Times New Roman" w:cs="Times New Roman"/>
                <w:sz w:val="18"/>
                <w:szCs w:val="18"/>
              </w:rPr>
              <w:t>10000</w:t>
            </w:r>
            <w:r w:rsidRPr="00754D67">
              <w:rPr>
                <w:rFonts w:ascii="Times New Roman" w:hAnsi="Times New Roman" w:cs="Times New Roman"/>
                <w:sz w:val="18"/>
                <w:szCs w:val="18"/>
              </w:rPr>
              <w:t>,00 рублей за каждый вагон</w:t>
            </w:r>
            <w:r>
              <w:rPr>
                <w:rFonts w:ascii="Times New Roman" w:hAnsi="Times New Roman" w:cs="Times New Roman"/>
                <w:sz w:val="18"/>
                <w:szCs w:val="18"/>
              </w:rPr>
              <w:t xml:space="preserve">. </w:t>
            </w:r>
            <w:r w:rsidRPr="00754D67">
              <w:rPr>
                <w:rFonts w:ascii="Times New Roman" w:hAnsi="Times New Roman" w:cs="Times New Roman"/>
                <w:sz w:val="18"/>
                <w:szCs w:val="18"/>
              </w:rPr>
              <w:t xml:space="preserve">  Указанный штраф взыскивается независимо от штрафа за </w:t>
            </w:r>
            <w:r w:rsidRPr="001C0CD9">
              <w:rPr>
                <w:rFonts w:ascii="Times New Roman" w:hAnsi="Times New Roman" w:cs="Times New Roman"/>
                <w:sz w:val="18"/>
                <w:szCs w:val="18"/>
              </w:rPr>
              <w:t>необеспечени</w:t>
            </w:r>
            <w:r>
              <w:rPr>
                <w:rFonts w:ascii="Times New Roman" w:hAnsi="Times New Roman" w:cs="Times New Roman"/>
                <w:sz w:val="18"/>
                <w:szCs w:val="18"/>
              </w:rPr>
              <w:t>е</w:t>
            </w:r>
            <w:r w:rsidRPr="001C0CD9">
              <w:rPr>
                <w:rFonts w:ascii="Times New Roman" w:hAnsi="Times New Roman" w:cs="Times New Roman"/>
                <w:sz w:val="18"/>
                <w:szCs w:val="18"/>
              </w:rPr>
              <w:t xml:space="preserve"> срока возврата каждой единицы порожнего подвижного состава</w:t>
            </w:r>
            <w:r>
              <w:rPr>
                <w:rFonts w:ascii="Times New Roman" w:hAnsi="Times New Roman" w:cs="Times New Roman"/>
                <w:sz w:val="18"/>
                <w:szCs w:val="18"/>
              </w:rPr>
              <w:t>, предусмотренного</w:t>
            </w:r>
            <w:r w:rsidRPr="00754D67">
              <w:rPr>
                <w:rFonts w:ascii="Times New Roman" w:hAnsi="Times New Roman" w:cs="Times New Roman"/>
                <w:sz w:val="18"/>
                <w:szCs w:val="18"/>
              </w:rPr>
              <w:t xml:space="preserve"> п.10.6</w:t>
            </w:r>
            <w:r>
              <w:rPr>
                <w:rFonts w:ascii="Times New Roman" w:hAnsi="Times New Roman" w:cs="Times New Roman"/>
                <w:sz w:val="18"/>
                <w:szCs w:val="18"/>
              </w:rPr>
              <w:t>.</w:t>
            </w:r>
          </w:p>
        </w:tc>
        <w:tc>
          <w:tcPr>
            <w:tcW w:w="4786" w:type="dxa"/>
          </w:tcPr>
          <w:p w:rsidR="009F7B64" w:rsidRDefault="009F7B64" w:rsidP="00754D67">
            <w:pPr>
              <w:ind w:firstLine="318"/>
              <w:jc w:val="both"/>
              <w:rPr>
                <w:rFonts w:ascii="Times New Roman" w:hAnsi="Times New Roman" w:cs="Times New Roman"/>
                <w:sz w:val="18"/>
                <w:szCs w:val="18"/>
                <w:lang w:val="en-US"/>
              </w:rPr>
            </w:pPr>
            <w:r w:rsidRPr="00754D67">
              <w:rPr>
                <w:rFonts w:ascii="Times New Roman" w:hAnsi="Times New Roman" w:cs="Times New Roman"/>
                <w:sz w:val="18"/>
                <w:szCs w:val="18"/>
                <w:lang w:val="en-US"/>
              </w:rPr>
              <w:t>10.1</w:t>
            </w:r>
            <w:r>
              <w:rPr>
                <w:rFonts w:ascii="Times New Roman" w:hAnsi="Times New Roman" w:cs="Times New Roman"/>
                <w:sz w:val="18"/>
                <w:szCs w:val="18"/>
                <w:lang w:val="en-US"/>
              </w:rPr>
              <w:t>6</w:t>
            </w:r>
            <w:r w:rsidRPr="00754D67">
              <w:rPr>
                <w:rFonts w:ascii="Times New Roman" w:hAnsi="Times New Roman" w:cs="Times New Roman"/>
                <w:sz w:val="18"/>
                <w:szCs w:val="18"/>
                <w:lang w:val="en-US"/>
              </w:rPr>
              <w:t>.</w:t>
            </w:r>
            <w:r w:rsidRPr="001C0CD9">
              <w:rPr>
                <w:rFonts w:ascii="Times New Roman" w:hAnsi="Times New Roman" w:cs="Times New Roman"/>
                <w:sz w:val="18"/>
                <w:szCs w:val="18"/>
                <w:lang w:val="en-GB"/>
              </w:rPr>
              <w:t xml:space="preserve"> If the Buyer</w:t>
            </w:r>
            <w:r w:rsidRPr="00754D67">
              <w:rPr>
                <w:rFonts w:ascii="Times New Roman" w:hAnsi="Times New Roman" w:cs="Times New Roman"/>
                <w:sz w:val="18"/>
                <w:szCs w:val="18"/>
                <w:lang w:val="en-US"/>
              </w:rPr>
              <w:t xml:space="preserve"> </w:t>
            </w:r>
            <w:r>
              <w:rPr>
                <w:rFonts w:ascii="Times New Roman" w:hAnsi="Times New Roman" w:cs="Times New Roman"/>
                <w:sz w:val="18"/>
                <w:szCs w:val="18"/>
                <w:lang w:val="en-US"/>
              </w:rPr>
              <w:t xml:space="preserve">permits any unauthorized readdressing or usage of the supplied rail cars, or if the Buyer failed to </w:t>
            </w:r>
            <w:r w:rsidRPr="001C0CD9">
              <w:rPr>
                <w:rFonts w:ascii="Times New Roman" w:hAnsi="Times New Roman" w:cs="Times New Roman"/>
                <w:sz w:val="18"/>
                <w:szCs w:val="18"/>
                <w:lang w:val="en-US"/>
              </w:rPr>
              <w:t>return of the wagons to the shipping (loading) station</w:t>
            </w:r>
            <w:r>
              <w:rPr>
                <w:rFonts w:ascii="Times New Roman" w:hAnsi="Times New Roman" w:cs="Times New Roman"/>
                <w:sz w:val="18"/>
                <w:szCs w:val="18"/>
                <w:lang w:val="en-US"/>
              </w:rPr>
              <w:t xml:space="preserve"> or permitted dispatch to unspecified </w:t>
            </w:r>
            <w:r w:rsidRPr="001C0CD9">
              <w:rPr>
                <w:rFonts w:ascii="Times New Roman" w:hAnsi="Times New Roman" w:cs="Times New Roman"/>
                <w:sz w:val="18"/>
                <w:szCs w:val="18"/>
                <w:lang w:val="en-US"/>
              </w:rPr>
              <w:t>in the first rail waybill</w:t>
            </w:r>
            <w:r>
              <w:rPr>
                <w:rFonts w:ascii="Times New Roman" w:hAnsi="Times New Roman" w:cs="Times New Roman"/>
                <w:sz w:val="18"/>
                <w:szCs w:val="18"/>
                <w:lang w:val="en-US"/>
              </w:rPr>
              <w:t xml:space="preserve"> station, the Buyer </w:t>
            </w:r>
            <w:r w:rsidRPr="001C0CD9">
              <w:rPr>
                <w:rFonts w:ascii="Times New Roman" w:hAnsi="Times New Roman" w:cs="Times New Roman"/>
                <w:sz w:val="18"/>
                <w:szCs w:val="18"/>
                <w:lang w:val="en-GB"/>
              </w:rPr>
              <w:t xml:space="preserve">shall pay the penalty to the Seller in the amount of </w:t>
            </w:r>
            <w:r w:rsidRPr="001C0CD9">
              <w:rPr>
                <w:rFonts w:ascii="Times New Roman" w:hAnsi="Times New Roman" w:cs="Times New Roman"/>
                <w:b/>
                <w:sz w:val="18"/>
                <w:szCs w:val="18"/>
                <w:lang w:val="en-GB"/>
              </w:rPr>
              <w:t xml:space="preserve"> </w:t>
            </w:r>
            <w:r w:rsidRPr="00BD136D">
              <w:rPr>
                <w:rFonts w:ascii="Times New Roman" w:hAnsi="Times New Roman" w:cs="Times New Roman"/>
                <w:color w:val="000000"/>
                <w:sz w:val="18"/>
                <w:szCs w:val="18"/>
                <w:lang w:val="en-US"/>
              </w:rPr>
              <w:t>1</w:t>
            </w:r>
            <w:r>
              <w:rPr>
                <w:rFonts w:ascii="Times New Roman" w:hAnsi="Times New Roman" w:cs="Times New Roman"/>
                <w:color w:val="000000"/>
                <w:sz w:val="18"/>
                <w:szCs w:val="18"/>
                <w:lang w:val="en-US"/>
              </w:rPr>
              <w:t>00</w:t>
            </w:r>
            <w:r w:rsidRPr="00BD136D">
              <w:rPr>
                <w:rFonts w:ascii="Times New Roman" w:hAnsi="Times New Roman" w:cs="Times New Roman"/>
                <w:color w:val="000000"/>
                <w:sz w:val="18"/>
                <w:szCs w:val="18"/>
                <w:lang w:val="en-US"/>
              </w:rPr>
              <w:t>00,00  rubles</w:t>
            </w:r>
            <w:r>
              <w:rPr>
                <w:rFonts w:ascii="Times New Roman" w:hAnsi="Times New Roman" w:cs="Times New Roman"/>
                <w:color w:val="000000"/>
                <w:sz w:val="18"/>
                <w:szCs w:val="18"/>
                <w:lang w:val="en-US"/>
              </w:rPr>
              <w:t xml:space="preserve"> </w:t>
            </w:r>
            <w:r w:rsidRPr="001C0CD9">
              <w:rPr>
                <w:rFonts w:ascii="Times New Roman" w:hAnsi="Times New Roman" w:cs="Times New Roman"/>
                <w:sz w:val="18"/>
                <w:szCs w:val="18"/>
                <w:lang w:val="en-GB"/>
              </w:rPr>
              <w:t>per each</w:t>
            </w:r>
            <w:r>
              <w:rPr>
                <w:rFonts w:ascii="Times New Roman" w:hAnsi="Times New Roman" w:cs="Times New Roman"/>
                <w:sz w:val="18"/>
                <w:szCs w:val="18"/>
                <w:lang w:val="en-GB"/>
              </w:rPr>
              <w:t xml:space="preserve"> rail car</w:t>
            </w:r>
            <w:r>
              <w:rPr>
                <w:rFonts w:ascii="Times New Roman" w:hAnsi="Times New Roman" w:cs="Times New Roman"/>
                <w:sz w:val="18"/>
                <w:szCs w:val="18"/>
                <w:lang w:val="en-US"/>
              </w:rPr>
              <w:t>.</w:t>
            </w:r>
          </w:p>
          <w:p w:rsidR="009F7B64" w:rsidRPr="00C71EC2" w:rsidRDefault="009F7B64" w:rsidP="00754D67">
            <w:pPr>
              <w:jc w:val="both"/>
              <w:rPr>
                <w:rFonts w:ascii="Times New Roman" w:hAnsi="Times New Roman" w:cs="Times New Roman"/>
                <w:sz w:val="18"/>
                <w:szCs w:val="18"/>
                <w:lang w:val="en-US"/>
              </w:rPr>
            </w:pPr>
            <w:r>
              <w:rPr>
                <w:rFonts w:ascii="Times New Roman" w:hAnsi="Times New Roman" w:cs="Times New Roman"/>
                <w:sz w:val="18"/>
                <w:szCs w:val="18"/>
                <w:lang w:val="en-US"/>
              </w:rPr>
              <w:t xml:space="preserve">Abovementioned penalty to be fined independently from the penalty as per </w:t>
            </w:r>
            <w:r w:rsidRPr="001C0CD9">
              <w:rPr>
                <w:rFonts w:ascii="Times New Roman" w:hAnsi="Times New Roman" w:cs="Times New Roman"/>
                <w:sz w:val="18"/>
                <w:szCs w:val="18"/>
                <w:lang w:val="en-GB"/>
              </w:rPr>
              <w:t xml:space="preserve">clause </w:t>
            </w:r>
            <w:r>
              <w:rPr>
                <w:rFonts w:ascii="Times New Roman" w:hAnsi="Times New Roman" w:cs="Times New Roman"/>
                <w:sz w:val="18"/>
                <w:szCs w:val="18"/>
                <w:lang w:val="en-GB"/>
              </w:rPr>
              <w:t>10.6</w:t>
            </w:r>
            <w:r w:rsidRPr="001C0CD9">
              <w:rPr>
                <w:rFonts w:ascii="Times New Roman" w:hAnsi="Times New Roman" w:cs="Times New Roman"/>
                <w:sz w:val="18"/>
                <w:szCs w:val="18"/>
                <w:lang w:val="en-GB"/>
              </w:rPr>
              <w:t>. of the Contract</w:t>
            </w:r>
            <w:r w:rsidRPr="00754D67">
              <w:rPr>
                <w:rFonts w:ascii="Times New Roman" w:hAnsi="Times New Roman" w:cs="Times New Roman"/>
                <w:sz w:val="18"/>
                <w:szCs w:val="18"/>
                <w:lang w:val="en-US"/>
              </w:rPr>
              <w:t>.</w:t>
            </w:r>
          </w:p>
          <w:p w:rsidR="009F7B64" w:rsidRPr="00800B6D" w:rsidRDefault="009F7B64">
            <w:pPr>
              <w:rPr>
                <w:rFonts w:ascii="Times New Roman" w:hAnsi="Times New Roman" w:cs="Times New Roman"/>
                <w:sz w:val="18"/>
                <w:szCs w:val="18"/>
                <w:lang w:val="en-US"/>
              </w:rPr>
            </w:pPr>
          </w:p>
        </w:tc>
        <w:tc>
          <w:tcPr>
            <w:tcW w:w="4786" w:type="dxa"/>
          </w:tcPr>
          <w:p w:rsidR="009F7B64" w:rsidRPr="00754D67" w:rsidRDefault="009F7B64" w:rsidP="00754D67">
            <w:pPr>
              <w:ind w:firstLine="318"/>
              <w:jc w:val="both"/>
              <w:rPr>
                <w:rFonts w:ascii="Times New Roman" w:hAnsi="Times New Roman" w:cs="Times New Roman"/>
                <w:sz w:val="18"/>
                <w:szCs w:val="18"/>
                <w:lang w:val="en-US"/>
              </w:rPr>
            </w:pPr>
          </w:p>
        </w:tc>
      </w:tr>
      <w:tr w:rsidR="009F7B64" w:rsidRPr="007A2294" w:rsidTr="009F7B64">
        <w:tc>
          <w:tcPr>
            <w:tcW w:w="4785" w:type="dxa"/>
          </w:tcPr>
          <w:p w:rsidR="009F7B64" w:rsidRPr="00754D67" w:rsidRDefault="009F7B64" w:rsidP="0085363C">
            <w:pPr>
              <w:ind w:firstLine="709"/>
              <w:jc w:val="both"/>
              <w:rPr>
                <w:rFonts w:ascii="Times New Roman" w:hAnsi="Times New Roman" w:cs="Times New Roman"/>
                <w:sz w:val="18"/>
                <w:szCs w:val="18"/>
              </w:rPr>
            </w:pPr>
            <w:r>
              <w:rPr>
                <w:rFonts w:ascii="Times New Roman" w:hAnsi="Times New Roman" w:cs="Times New Roman"/>
                <w:sz w:val="18"/>
                <w:szCs w:val="18"/>
              </w:rPr>
              <w:t>10.1</w:t>
            </w:r>
            <w:r w:rsidRPr="00C903E5">
              <w:rPr>
                <w:rFonts w:ascii="Times New Roman" w:hAnsi="Times New Roman" w:cs="Times New Roman"/>
                <w:sz w:val="18"/>
                <w:szCs w:val="18"/>
              </w:rPr>
              <w:t>7</w:t>
            </w:r>
            <w:r>
              <w:rPr>
                <w:rFonts w:ascii="Times New Roman" w:hAnsi="Times New Roman" w:cs="Times New Roman"/>
                <w:sz w:val="18"/>
                <w:szCs w:val="18"/>
              </w:rPr>
              <w:t>. В случае повреждения вагона Продавца, Покупатель выплачивает штраф в размере, соответствующем размеру штрафа за необеспечение срока возврата подвижного состава, за каждый день нахождения вагона в ремонте.</w:t>
            </w:r>
          </w:p>
        </w:tc>
        <w:tc>
          <w:tcPr>
            <w:tcW w:w="4786" w:type="dxa"/>
          </w:tcPr>
          <w:p w:rsidR="009F7B64" w:rsidRPr="004654A0" w:rsidRDefault="009F7B64" w:rsidP="00935A07">
            <w:pPr>
              <w:ind w:firstLine="318"/>
              <w:jc w:val="both"/>
              <w:rPr>
                <w:rFonts w:ascii="Times New Roman" w:hAnsi="Times New Roman" w:cs="Times New Roman"/>
                <w:sz w:val="18"/>
                <w:szCs w:val="18"/>
                <w:lang w:val="en-US"/>
              </w:rPr>
            </w:pPr>
            <w:r w:rsidRPr="008B3BF7">
              <w:rPr>
                <w:rFonts w:ascii="Times New Roman" w:hAnsi="Times New Roman" w:cs="Times New Roman"/>
                <w:sz w:val="18"/>
                <w:szCs w:val="18"/>
                <w:lang w:val="en-US"/>
              </w:rPr>
              <w:t>10.1</w:t>
            </w:r>
            <w:r>
              <w:rPr>
                <w:rFonts w:ascii="Times New Roman" w:hAnsi="Times New Roman" w:cs="Times New Roman"/>
                <w:sz w:val="18"/>
                <w:szCs w:val="18"/>
                <w:lang w:val="en-US"/>
              </w:rPr>
              <w:t>7</w:t>
            </w:r>
            <w:r w:rsidRPr="008B3BF7">
              <w:rPr>
                <w:rFonts w:ascii="Times New Roman" w:hAnsi="Times New Roman" w:cs="Times New Roman"/>
                <w:sz w:val="18"/>
                <w:szCs w:val="18"/>
                <w:lang w:val="en-US"/>
              </w:rPr>
              <w:t xml:space="preserve">. </w:t>
            </w:r>
            <w:r>
              <w:rPr>
                <w:rFonts w:ascii="Times New Roman" w:hAnsi="Times New Roman" w:cs="Times New Roman"/>
                <w:sz w:val="18"/>
                <w:szCs w:val="18"/>
                <w:lang w:val="en-US"/>
              </w:rPr>
              <w:t xml:space="preserve">If the Seller`s wagon is damaged, the Buyer shall pay the daily penalty in the amount corresponding to the amount of the penalty specified by the Contract in case of </w:t>
            </w:r>
            <w:r w:rsidRPr="001C0CD9">
              <w:rPr>
                <w:rFonts w:ascii="Times New Roman" w:hAnsi="Times New Roman" w:cs="Times New Roman"/>
                <w:sz w:val="18"/>
                <w:szCs w:val="18"/>
                <w:lang w:val="en-GB"/>
              </w:rPr>
              <w:t>disreg</w:t>
            </w:r>
            <w:r>
              <w:rPr>
                <w:rFonts w:ascii="Times New Roman" w:hAnsi="Times New Roman" w:cs="Times New Roman"/>
                <w:sz w:val="18"/>
                <w:szCs w:val="18"/>
                <w:lang w:val="en-GB"/>
              </w:rPr>
              <w:t xml:space="preserve">arding </w:t>
            </w:r>
            <w:r w:rsidRPr="001C0CD9">
              <w:rPr>
                <w:rFonts w:ascii="Times New Roman" w:hAnsi="Times New Roman" w:cs="Times New Roman"/>
                <w:sz w:val="18"/>
                <w:szCs w:val="18"/>
                <w:lang w:val="en-GB"/>
              </w:rPr>
              <w:t>the period for returning each item of the Supplier's empty rolling stock</w:t>
            </w:r>
            <w:r>
              <w:rPr>
                <w:rFonts w:ascii="Times New Roman" w:hAnsi="Times New Roman" w:cs="Times New Roman"/>
                <w:sz w:val="18"/>
                <w:szCs w:val="18"/>
                <w:lang w:val="en-GB"/>
              </w:rPr>
              <w:t>.</w:t>
            </w:r>
          </w:p>
        </w:tc>
        <w:tc>
          <w:tcPr>
            <w:tcW w:w="4786" w:type="dxa"/>
          </w:tcPr>
          <w:p w:rsidR="009F7B64" w:rsidRPr="008B3BF7" w:rsidRDefault="009F7B64" w:rsidP="00935A07">
            <w:pPr>
              <w:ind w:firstLine="318"/>
              <w:jc w:val="both"/>
              <w:rPr>
                <w:rFonts w:ascii="Times New Roman" w:hAnsi="Times New Roman" w:cs="Times New Roman"/>
                <w:sz w:val="18"/>
                <w:szCs w:val="18"/>
                <w:lang w:val="en-US"/>
              </w:rPr>
            </w:pPr>
          </w:p>
        </w:tc>
      </w:tr>
      <w:tr w:rsidR="009F7B64" w:rsidRPr="007A2294" w:rsidTr="009F7B64">
        <w:tc>
          <w:tcPr>
            <w:tcW w:w="4785" w:type="dxa"/>
          </w:tcPr>
          <w:p w:rsidR="009F7B64" w:rsidRPr="00540F14" w:rsidRDefault="009F7B64">
            <w:pPr>
              <w:rPr>
                <w:rFonts w:ascii="Times New Roman" w:hAnsi="Times New Roman" w:cs="Times New Roman"/>
                <w:sz w:val="18"/>
                <w:szCs w:val="18"/>
                <w:lang w:val="en-US"/>
              </w:rPr>
            </w:pPr>
          </w:p>
        </w:tc>
        <w:tc>
          <w:tcPr>
            <w:tcW w:w="4786" w:type="dxa"/>
          </w:tcPr>
          <w:p w:rsidR="009F7B64" w:rsidRPr="00B924CF" w:rsidRDefault="009F7B64">
            <w:pPr>
              <w:rPr>
                <w:rFonts w:ascii="Times New Roman" w:hAnsi="Times New Roman" w:cs="Times New Roman"/>
                <w:sz w:val="18"/>
                <w:szCs w:val="18"/>
                <w:lang w:val="en-US"/>
              </w:rPr>
            </w:pPr>
          </w:p>
        </w:tc>
        <w:tc>
          <w:tcPr>
            <w:tcW w:w="4786" w:type="dxa"/>
          </w:tcPr>
          <w:p w:rsidR="009F7B64" w:rsidRPr="00B924CF" w:rsidRDefault="009F7B64">
            <w:pPr>
              <w:rPr>
                <w:rFonts w:ascii="Times New Roman" w:hAnsi="Times New Roman" w:cs="Times New Roman"/>
                <w:sz w:val="18"/>
                <w:szCs w:val="18"/>
                <w:lang w:val="en-US"/>
              </w:rPr>
            </w:pPr>
          </w:p>
        </w:tc>
      </w:tr>
      <w:tr w:rsidR="009F7B64" w:rsidRPr="001C0CD9" w:rsidTr="009F7B64">
        <w:tc>
          <w:tcPr>
            <w:tcW w:w="4785" w:type="dxa"/>
          </w:tcPr>
          <w:p w:rsidR="009F7B64" w:rsidRPr="008B3BF7" w:rsidRDefault="009F7B64" w:rsidP="00CE79A8">
            <w:pPr>
              <w:pStyle w:val="T111"/>
              <w:keepNext/>
              <w:keepLines/>
              <w:tabs>
                <w:tab w:val="clear" w:pos="1260"/>
              </w:tabs>
              <w:spacing w:before="0"/>
              <w:jc w:val="center"/>
              <w:outlineLvl w:val="0"/>
              <w:rPr>
                <w:b/>
                <w:sz w:val="18"/>
                <w:szCs w:val="18"/>
              </w:rPr>
            </w:pPr>
            <w:r w:rsidRPr="001C0CD9">
              <w:rPr>
                <w:b/>
                <w:sz w:val="18"/>
                <w:szCs w:val="18"/>
              </w:rPr>
              <w:t>11. ФОРС-МАЖОР</w:t>
            </w:r>
          </w:p>
          <w:p w:rsidR="009F7B64" w:rsidRPr="008B3BF7" w:rsidRDefault="009F7B64" w:rsidP="00CE79A8">
            <w:pPr>
              <w:pStyle w:val="T111"/>
              <w:keepNext/>
              <w:keepLines/>
              <w:tabs>
                <w:tab w:val="clear" w:pos="1260"/>
              </w:tabs>
              <w:spacing w:before="0"/>
              <w:jc w:val="center"/>
              <w:outlineLvl w:val="0"/>
              <w:rPr>
                <w:b/>
                <w:sz w:val="18"/>
                <w:szCs w:val="18"/>
              </w:rPr>
            </w:pPr>
          </w:p>
        </w:tc>
        <w:tc>
          <w:tcPr>
            <w:tcW w:w="4786" w:type="dxa"/>
          </w:tcPr>
          <w:p w:rsidR="009F7B64" w:rsidRPr="008B3BF7" w:rsidRDefault="009F7B64" w:rsidP="00907E52">
            <w:pPr>
              <w:pStyle w:val="T111"/>
              <w:keepNext/>
              <w:keepLines/>
              <w:tabs>
                <w:tab w:val="clear" w:pos="1260"/>
              </w:tabs>
              <w:spacing w:before="0"/>
              <w:jc w:val="center"/>
              <w:outlineLvl w:val="0"/>
              <w:rPr>
                <w:b/>
                <w:caps/>
                <w:sz w:val="18"/>
                <w:szCs w:val="18"/>
              </w:rPr>
            </w:pPr>
            <w:r w:rsidRPr="008B3BF7">
              <w:rPr>
                <w:b/>
                <w:sz w:val="18"/>
                <w:szCs w:val="18"/>
              </w:rPr>
              <w:t xml:space="preserve">11. </w:t>
            </w:r>
            <w:r w:rsidRPr="001C0CD9">
              <w:rPr>
                <w:b/>
                <w:caps/>
                <w:sz w:val="18"/>
                <w:szCs w:val="18"/>
                <w:lang w:val="en-GB"/>
              </w:rPr>
              <w:t>FORCE</w:t>
            </w:r>
            <w:r w:rsidRPr="008B3BF7">
              <w:rPr>
                <w:b/>
                <w:caps/>
                <w:sz w:val="18"/>
                <w:szCs w:val="18"/>
              </w:rPr>
              <w:t>-</w:t>
            </w:r>
            <w:r w:rsidRPr="001C0CD9">
              <w:rPr>
                <w:b/>
                <w:caps/>
                <w:sz w:val="18"/>
                <w:szCs w:val="18"/>
                <w:lang w:val="en-GB"/>
              </w:rPr>
              <w:t>MAJEURE</w:t>
            </w:r>
          </w:p>
        </w:tc>
        <w:tc>
          <w:tcPr>
            <w:tcW w:w="4786" w:type="dxa"/>
          </w:tcPr>
          <w:p w:rsidR="009F7B64" w:rsidRPr="008B3BF7" w:rsidRDefault="009F7B64" w:rsidP="00907E52">
            <w:pPr>
              <w:pStyle w:val="T111"/>
              <w:keepNext/>
              <w:keepLines/>
              <w:tabs>
                <w:tab w:val="clear" w:pos="1260"/>
              </w:tabs>
              <w:spacing w:before="0"/>
              <w:jc w:val="center"/>
              <w:outlineLvl w:val="0"/>
              <w:rPr>
                <w:b/>
                <w:sz w:val="18"/>
                <w:szCs w:val="18"/>
              </w:rPr>
            </w:pPr>
          </w:p>
        </w:tc>
      </w:tr>
      <w:tr w:rsidR="009F7B64" w:rsidRPr="007A2294" w:rsidTr="009F7B64">
        <w:tc>
          <w:tcPr>
            <w:tcW w:w="4785" w:type="dxa"/>
          </w:tcPr>
          <w:p w:rsidR="009F7B64" w:rsidRPr="001C0CD9" w:rsidRDefault="009F7B64" w:rsidP="00CE79A8">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11.1. Стороны освобождаются от ответственности за неисполнение или ненадлежащее исполнение обязательств по Контракту при возникновении форс-мажорных обстоятельств, то есть чрезвычайных и непредотвратимых обстоятельств, кроме обязанности оплатить поставленную Продукцию, транспортные и иные расходы Продавца. Под такими обстоятельствами понимаются: запретные действия властей, принятие </w:t>
            </w:r>
            <w:r w:rsidRPr="001C0CD9">
              <w:rPr>
                <w:rFonts w:ascii="Times New Roman" w:hAnsi="Times New Roman" w:cs="Times New Roman"/>
                <w:sz w:val="18"/>
                <w:szCs w:val="18"/>
              </w:rPr>
              <w:lastRenderedPageBreak/>
              <w:t>нормативных актов государственными органами Российской Федерации, гражданские волнения, закрытие дорог назначения, аварии, внеплановый ремонт на заводе-изготовителе Продукция, эпидемии, блокада, эмбарго, землетрясения, наводнения, пожары или другие стихийные бедствия, технологические сбои в работе вследствие аварии, производство некондиционной Продукции на заводе-изготовителе, техническое обслуживание подъездных путей железных дорог, производственных установок на заводе, сокращение, прекращение объемов выпуска отдельных видов Продукции, запреты организаций системы МПС РФ, ОАО «РЖД»; военные действия, взрывы, террористические акты, иные стихийные бедствия и обстоятельства техногенного характера, обстоятельства запретительного характера, предусмотренные ст.29 Устава железнодорожного транспорта Российской Федерации, забастовки, пикетирования и т.п. события, непосредственно повлиявшие на исполнение условий Контракта.</w:t>
            </w:r>
          </w:p>
        </w:tc>
        <w:tc>
          <w:tcPr>
            <w:tcW w:w="4786" w:type="dxa"/>
          </w:tcPr>
          <w:p w:rsidR="009F7B64" w:rsidRPr="001C0CD9" w:rsidRDefault="009F7B64" w:rsidP="00907E52">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lastRenderedPageBreak/>
              <w:t xml:space="preserve">11.1. The Parties shall be released from liability for a failure or improper performance of their obligations under the Contract upon occurrence of force-majeure, i.e. extraordinary and unpreventable circumstances, other than the obligation to pay for the delivered Products, shipment and other expenses of the Seller. The said circumstances shall be understood as the prohibiting actions of authorities, adoption of regulatory instruments by the Russian authorities, civil riots, closure of </w:t>
            </w:r>
            <w:r w:rsidRPr="001C0CD9">
              <w:rPr>
                <w:rFonts w:ascii="Times New Roman" w:hAnsi="Times New Roman" w:cs="Times New Roman"/>
                <w:sz w:val="18"/>
                <w:szCs w:val="18"/>
                <w:lang w:val="en-GB"/>
              </w:rPr>
              <w:lastRenderedPageBreak/>
              <w:t>destination roads, accidents, out-of-</w:t>
            </w:r>
            <w:r>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repairs at the plant manufacturing the Products, epidemics, blockade, embargo, earthquakes, floods, fires or other natural disasters, technological failures in operation due to accidents, output of non-standard Products at the manufacturing plant, technical service of entry lines of railways, production machines at the plant, reduction, termination of the output of certain types of the Products, prohibitions from the entities in the system of the Ministry of Railways of the Russian Federation, RZD OJSC; military actions, explosions, acts of terrorism, other acts of god and anthropogenic circumstances, banning circumstances as provided by the Article 29 of the Charter of the Railway Transport of the Russian Federation, strikes, picketing and similar events having direct influence on performance of the terms and conditions hereof.</w:t>
            </w:r>
          </w:p>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rsidP="00907E52">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CE79A8">
            <w:pPr>
              <w:ind w:firstLine="709"/>
              <w:jc w:val="both"/>
              <w:rPr>
                <w:rFonts w:ascii="Times New Roman" w:hAnsi="Times New Roman" w:cs="Times New Roman"/>
                <w:sz w:val="18"/>
                <w:szCs w:val="18"/>
              </w:rPr>
            </w:pPr>
            <w:r w:rsidRPr="001C0CD9">
              <w:rPr>
                <w:rFonts w:ascii="Times New Roman" w:hAnsi="Times New Roman" w:cs="Times New Roman"/>
                <w:sz w:val="18"/>
                <w:szCs w:val="18"/>
              </w:rPr>
              <w:t>11.2. Сторона, ссылающаяся на такие обстоятельства должна в трехдневный срок в письменной форме информировать другую сторону об их наступлении и предъявить удостоверяющий документ, выданный Торгово-промышленной палатой или иным уполномоченным органом. В извещении должны содержаться сведения о характере указанных обстоятельств и предполагаемом сроке их действия. По прекращении действия обстоятельств непреодолимой силы Сторона должна без промедления письменно известить об этом другую Сторону, указав срок, в который предполагается исполнить обязательства по настоящему Контракту.</w:t>
            </w:r>
          </w:p>
        </w:tc>
        <w:tc>
          <w:tcPr>
            <w:tcW w:w="4786" w:type="dxa"/>
          </w:tcPr>
          <w:p w:rsidR="009F7B64" w:rsidRPr="001C0CD9" w:rsidRDefault="009F7B64" w:rsidP="00907E52">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 xml:space="preserve">11.2. The Party referring to the above circumstances shall, within three days, inform the other Party in writing about the occurrence thereof and present the certifying document, issued by the Chamber of Industry and Commerce or any other authorized body. The notice shall contain information about the nature of the said circumstances and the anticipated duration thereof. As soon as the force-majeure is over, the affected Party shall immediately inform the other Party in writing to that effect, having indicated the term, within which it is supposed that the obligations hereunder will be fulfilled. </w:t>
            </w:r>
          </w:p>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rsidP="00907E52">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CE79A8">
            <w:pPr>
              <w:ind w:firstLine="709"/>
              <w:jc w:val="both"/>
              <w:rPr>
                <w:rFonts w:ascii="Times New Roman" w:hAnsi="Times New Roman" w:cs="Times New Roman"/>
                <w:sz w:val="18"/>
                <w:szCs w:val="18"/>
              </w:rPr>
            </w:pPr>
            <w:r w:rsidRPr="001C0CD9">
              <w:rPr>
                <w:rFonts w:ascii="Times New Roman" w:hAnsi="Times New Roman" w:cs="Times New Roman"/>
                <w:sz w:val="18"/>
                <w:szCs w:val="18"/>
              </w:rPr>
              <w:t>11.3. В случае наступления форс-мажорных обстоятельств ни одна из сторон не будет предъявлять другой стороне имущественные санкции (штрафы, убытки, упущенную выгоду и т.д.).</w:t>
            </w:r>
          </w:p>
        </w:tc>
        <w:tc>
          <w:tcPr>
            <w:tcW w:w="4786" w:type="dxa"/>
          </w:tcPr>
          <w:p w:rsidR="009F7B64" w:rsidRPr="001C0CD9" w:rsidRDefault="009F7B64" w:rsidP="00907E52">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11.3. In the event of force-majeure, none of the Parties shall claim for damages (penalties, losses, lost profit, etc.) against the other Party.</w:t>
            </w:r>
          </w:p>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rsidP="00907E52">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CE79A8">
            <w:pPr>
              <w:ind w:firstLine="709"/>
              <w:jc w:val="both"/>
              <w:rPr>
                <w:rFonts w:ascii="Times New Roman" w:hAnsi="Times New Roman" w:cs="Times New Roman"/>
                <w:sz w:val="18"/>
                <w:szCs w:val="18"/>
              </w:rPr>
            </w:pPr>
            <w:r w:rsidRPr="001C0CD9">
              <w:rPr>
                <w:rFonts w:ascii="Times New Roman" w:hAnsi="Times New Roman" w:cs="Times New Roman"/>
                <w:sz w:val="18"/>
                <w:szCs w:val="18"/>
              </w:rPr>
              <w:t>11.4. В случае наступления обстоятельств непреодолимой силы срок выполнения Сторонами обязательств по настоящему Контракту продлевается на время, в течение которого действуют такие обстоятельства и их последствия.</w:t>
            </w:r>
          </w:p>
        </w:tc>
        <w:tc>
          <w:tcPr>
            <w:tcW w:w="4786" w:type="dxa"/>
          </w:tcPr>
          <w:p w:rsidR="009F7B64" w:rsidRPr="001C0CD9" w:rsidRDefault="009F7B64" w:rsidP="00907E52">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11.4. In case of force-majeure, the term for the Parties to fulfil their obligations hereunder shall be extended for the duration of such force-majeure and consequences thereof.</w:t>
            </w:r>
          </w:p>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rsidP="00907E52">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CE79A8">
            <w:pPr>
              <w:ind w:firstLine="709"/>
              <w:jc w:val="both"/>
              <w:rPr>
                <w:rFonts w:ascii="Times New Roman" w:hAnsi="Times New Roman" w:cs="Times New Roman"/>
                <w:sz w:val="18"/>
                <w:szCs w:val="18"/>
              </w:rPr>
            </w:pPr>
            <w:r w:rsidRPr="001C0CD9">
              <w:rPr>
                <w:rFonts w:ascii="Times New Roman" w:hAnsi="Times New Roman" w:cs="Times New Roman"/>
                <w:sz w:val="18"/>
                <w:szCs w:val="18"/>
              </w:rPr>
              <w:t>11.5. В случае действия обстоятельства непреодолимой силы или их последствий более 30 (Тридцати) календарных дней подряд, каждая Сторона имеет право отказаться от дальнейшего исполнения обязательств (за исключением обязательств по оплате за поставленную Продукцию) по настоящему Контракту, известив об этом другую Сторону не менее чем за 5 (Пять) календарных дней до даты предполагаемого отказа от дальнейшего исполнения обязательств.</w:t>
            </w:r>
          </w:p>
        </w:tc>
        <w:tc>
          <w:tcPr>
            <w:tcW w:w="4786" w:type="dxa"/>
          </w:tcPr>
          <w:p w:rsidR="009F7B64" w:rsidRPr="001C0CD9" w:rsidRDefault="009F7B64" w:rsidP="00907E52">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11.5. In case the force-majeure or consequences thereof lasts/last over 30 (thirty) calendar days in succession, each Party shall be entitled to waive any further performance of obligations (other than the ones to pay for the delivered Products) hereunder, having notified the other Party to that effect at least 5 (five) calendar days prior to the anticipated waiver from further performance of obligations.</w:t>
            </w:r>
          </w:p>
          <w:p w:rsidR="009F7B64" w:rsidRPr="001C0CD9" w:rsidRDefault="009F7B64">
            <w:pPr>
              <w:rPr>
                <w:rFonts w:ascii="Times New Roman" w:hAnsi="Times New Roman" w:cs="Times New Roman"/>
                <w:sz w:val="18"/>
                <w:szCs w:val="18"/>
                <w:lang w:val="en-GB"/>
              </w:rPr>
            </w:pPr>
          </w:p>
        </w:tc>
        <w:tc>
          <w:tcPr>
            <w:tcW w:w="4786" w:type="dxa"/>
          </w:tcPr>
          <w:p w:rsidR="009F7B64" w:rsidRPr="001C0CD9" w:rsidRDefault="009F7B64" w:rsidP="00907E52">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pPr>
              <w:rPr>
                <w:rFonts w:ascii="Times New Roman" w:hAnsi="Times New Roman" w:cs="Times New Roman"/>
                <w:sz w:val="18"/>
                <w:szCs w:val="18"/>
                <w:lang w:val="en-US"/>
              </w:rPr>
            </w:pPr>
          </w:p>
        </w:tc>
      </w:tr>
      <w:tr w:rsidR="009F7B64" w:rsidRPr="001C0CD9" w:rsidTr="009F7B64">
        <w:tc>
          <w:tcPr>
            <w:tcW w:w="4785" w:type="dxa"/>
          </w:tcPr>
          <w:p w:rsidR="009F7B64" w:rsidRDefault="009F7B64" w:rsidP="00CE79A8">
            <w:pPr>
              <w:pStyle w:val="T111"/>
              <w:keepNext/>
              <w:keepLines/>
              <w:tabs>
                <w:tab w:val="clear" w:pos="1260"/>
              </w:tabs>
              <w:spacing w:before="0"/>
              <w:jc w:val="center"/>
              <w:outlineLvl w:val="0"/>
              <w:rPr>
                <w:b/>
                <w:sz w:val="18"/>
                <w:szCs w:val="18"/>
                <w:lang w:val="en-US"/>
              </w:rPr>
            </w:pPr>
            <w:r w:rsidRPr="001C0CD9">
              <w:rPr>
                <w:b/>
                <w:sz w:val="18"/>
                <w:szCs w:val="18"/>
              </w:rPr>
              <w:t>12. РАЗРЕШЕНИЕ СПОРОВ</w:t>
            </w:r>
          </w:p>
          <w:p w:rsidR="009F7B64" w:rsidRPr="00754D67" w:rsidRDefault="009F7B64" w:rsidP="00CE79A8">
            <w:pPr>
              <w:pStyle w:val="T111"/>
              <w:keepNext/>
              <w:keepLines/>
              <w:tabs>
                <w:tab w:val="clear" w:pos="1260"/>
              </w:tabs>
              <w:spacing w:before="0"/>
              <w:jc w:val="center"/>
              <w:outlineLvl w:val="0"/>
              <w:rPr>
                <w:b/>
                <w:sz w:val="18"/>
                <w:szCs w:val="18"/>
                <w:lang w:val="en-US"/>
              </w:rPr>
            </w:pPr>
          </w:p>
        </w:tc>
        <w:tc>
          <w:tcPr>
            <w:tcW w:w="4786" w:type="dxa"/>
          </w:tcPr>
          <w:p w:rsidR="009F7B64" w:rsidRPr="001C0CD9" w:rsidRDefault="009F7B64" w:rsidP="00907E52">
            <w:pPr>
              <w:pStyle w:val="T111"/>
              <w:keepNext/>
              <w:keepLines/>
              <w:tabs>
                <w:tab w:val="clear" w:pos="1260"/>
              </w:tabs>
              <w:spacing w:before="0"/>
              <w:jc w:val="center"/>
              <w:outlineLvl w:val="0"/>
              <w:rPr>
                <w:b/>
                <w:caps/>
                <w:sz w:val="18"/>
                <w:szCs w:val="18"/>
                <w:lang w:val="en-GB"/>
              </w:rPr>
            </w:pPr>
            <w:r w:rsidRPr="001C0CD9">
              <w:rPr>
                <w:b/>
                <w:sz w:val="18"/>
                <w:szCs w:val="18"/>
                <w:lang w:val="en-GB"/>
              </w:rPr>
              <w:t xml:space="preserve">12. </w:t>
            </w:r>
            <w:r w:rsidRPr="001C0CD9">
              <w:rPr>
                <w:b/>
                <w:caps/>
                <w:sz w:val="18"/>
                <w:szCs w:val="18"/>
                <w:lang w:val="en-GB"/>
              </w:rPr>
              <w:t>RESOLUTION OF DISPUTES</w:t>
            </w:r>
          </w:p>
        </w:tc>
        <w:tc>
          <w:tcPr>
            <w:tcW w:w="4786" w:type="dxa"/>
          </w:tcPr>
          <w:p w:rsidR="009F7B64" w:rsidRPr="001C0CD9" w:rsidRDefault="009F7B64" w:rsidP="00907E52">
            <w:pPr>
              <w:pStyle w:val="T111"/>
              <w:keepNext/>
              <w:keepLines/>
              <w:tabs>
                <w:tab w:val="clear" w:pos="1260"/>
              </w:tabs>
              <w:spacing w:before="0"/>
              <w:jc w:val="center"/>
              <w:outlineLvl w:val="0"/>
              <w:rPr>
                <w:b/>
                <w:sz w:val="18"/>
                <w:szCs w:val="18"/>
                <w:lang w:val="en-GB"/>
              </w:rPr>
            </w:pPr>
          </w:p>
        </w:tc>
      </w:tr>
      <w:tr w:rsidR="009F7B64" w:rsidRPr="007A2294" w:rsidTr="009F7B64">
        <w:tc>
          <w:tcPr>
            <w:tcW w:w="4785" w:type="dxa"/>
          </w:tcPr>
          <w:p w:rsidR="009F7B64" w:rsidRPr="001C0CD9" w:rsidRDefault="009F7B64" w:rsidP="00CE79A8">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12.1. В случае возникновения споров при исполнении настоящего Контракта или в связи с ним, Стороны обязуются решать их путем переговоров с соблюдением претензионного порядка. </w:t>
            </w:r>
          </w:p>
        </w:tc>
        <w:tc>
          <w:tcPr>
            <w:tcW w:w="4786" w:type="dxa"/>
          </w:tcPr>
          <w:p w:rsidR="009F7B64" w:rsidRPr="001C0CD9" w:rsidRDefault="009F7B64" w:rsidP="008A17D9">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12.1. In case there are disputes while this Contract is being performed or in view hereof, the Parties shall strive to settle such disputes through negotiations in compliance with the complaint procedure. </w:t>
            </w:r>
          </w:p>
        </w:tc>
        <w:tc>
          <w:tcPr>
            <w:tcW w:w="4786" w:type="dxa"/>
          </w:tcPr>
          <w:p w:rsidR="009F7B64" w:rsidRPr="001C0CD9" w:rsidRDefault="009F7B64" w:rsidP="008A17D9">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CE79A8">
            <w:pPr>
              <w:ind w:firstLine="709"/>
              <w:jc w:val="both"/>
              <w:rPr>
                <w:rFonts w:ascii="Times New Roman" w:hAnsi="Times New Roman" w:cs="Times New Roman"/>
                <w:sz w:val="18"/>
                <w:szCs w:val="18"/>
              </w:rPr>
            </w:pPr>
            <w:r w:rsidRPr="001C0CD9">
              <w:rPr>
                <w:rFonts w:ascii="Times New Roman" w:hAnsi="Times New Roman" w:cs="Times New Roman"/>
                <w:sz w:val="18"/>
                <w:szCs w:val="18"/>
              </w:rPr>
              <w:t>12.2. Без ущерба для иных положений настоящего Контракта, прямо устанавливающих иной порядок, в случае отказа в удовлетворении претензии или неполучении ответа на претензию в разумные сроки, все споры, разногласия или требования, возникающие из настоящего Контракта или в связи с ним, в том числе касающиеся его исполнения, нарушения, прекращения или недействительности, подлежат разрешению в Международном коммерческом арбитражном суде при Торгово-промышленной палате Российской Федерации в соответствии с его Регламентом.</w:t>
            </w:r>
          </w:p>
        </w:tc>
        <w:tc>
          <w:tcPr>
            <w:tcW w:w="4786" w:type="dxa"/>
          </w:tcPr>
          <w:p w:rsidR="009F7B64" w:rsidRPr="001C0CD9" w:rsidRDefault="009F7B64" w:rsidP="00907E52">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12.2. Without a prejudice for other provisions hereof expressly establishing another procedure, of the claim is rejected or no reply is given to the claim within reasonable time, all the disputes, disagreement or claims arising out of this Contract or connected herewith, including in respect to the performance, breach, termination or invalidation hereof, shall be resolved in the International Commercial Court of Arbitration at the Chamber of Industry and Commerce of the Russian Federation in line with the Rules of that Court.</w:t>
            </w:r>
          </w:p>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rsidP="00907E52">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E77AA2">
            <w:pPr>
              <w:ind w:firstLine="709"/>
              <w:jc w:val="both"/>
              <w:rPr>
                <w:rFonts w:ascii="Times New Roman" w:hAnsi="Times New Roman" w:cs="Times New Roman"/>
                <w:sz w:val="18"/>
                <w:szCs w:val="18"/>
              </w:rPr>
            </w:pPr>
            <w:r w:rsidRPr="001C0CD9">
              <w:rPr>
                <w:rFonts w:ascii="Times New Roman" w:hAnsi="Times New Roman" w:cs="Times New Roman"/>
                <w:sz w:val="18"/>
                <w:szCs w:val="18"/>
              </w:rPr>
              <w:lastRenderedPageBreak/>
              <w:t xml:space="preserve">12.3. Стороны договорились о том, что все споры, возникающие из </w:t>
            </w:r>
            <w:r>
              <w:rPr>
                <w:rFonts w:ascii="Times New Roman" w:hAnsi="Times New Roman" w:cs="Times New Roman"/>
                <w:sz w:val="18"/>
                <w:szCs w:val="18"/>
              </w:rPr>
              <w:t>настоящего Контракта</w:t>
            </w:r>
            <w:r w:rsidRPr="001C0CD9">
              <w:rPr>
                <w:rFonts w:ascii="Times New Roman" w:hAnsi="Times New Roman" w:cs="Times New Roman"/>
                <w:sz w:val="18"/>
                <w:szCs w:val="18"/>
              </w:rPr>
              <w:t>, будут толковаться в соответствии с законодательством Российской Федерации.</w:t>
            </w:r>
          </w:p>
        </w:tc>
        <w:tc>
          <w:tcPr>
            <w:tcW w:w="4786" w:type="dxa"/>
          </w:tcPr>
          <w:p w:rsidR="009F7B64" w:rsidRPr="001C0CD9" w:rsidRDefault="009F7B64" w:rsidP="00E77AA2">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 xml:space="preserve">12.3. The Parties have agreed that all the disputes that arise out of the </w:t>
            </w:r>
            <w:r>
              <w:rPr>
                <w:rFonts w:ascii="Times New Roman" w:hAnsi="Times New Roman" w:cs="Times New Roman"/>
                <w:sz w:val="18"/>
                <w:szCs w:val="18"/>
                <w:lang w:val="en-GB"/>
              </w:rPr>
              <w:t>Contract</w:t>
            </w:r>
            <w:r w:rsidRPr="001C0CD9">
              <w:rPr>
                <w:rFonts w:ascii="Times New Roman" w:hAnsi="Times New Roman" w:cs="Times New Roman"/>
                <w:sz w:val="18"/>
                <w:szCs w:val="18"/>
                <w:lang w:val="en-GB"/>
              </w:rPr>
              <w:t xml:space="preserve"> shall be construed pursuant to the law of the Russian Federation.</w:t>
            </w:r>
          </w:p>
        </w:tc>
        <w:tc>
          <w:tcPr>
            <w:tcW w:w="4786" w:type="dxa"/>
          </w:tcPr>
          <w:p w:rsidR="009F7B64" w:rsidRPr="001C0CD9" w:rsidRDefault="009F7B64" w:rsidP="00E77AA2">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CE79A8">
            <w:pPr>
              <w:ind w:firstLine="709"/>
              <w:jc w:val="both"/>
              <w:rPr>
                <w:rFonts w:ascii="Times New Roman" w:hAnsi="Times New Roman" w:cs="Times New Roman"/>
                <w:sz w:val="18"/>
                <w:szCs w:val="18"/>
              </w:rPr>
            </w:pPr>
            <w:r w:rsidRPr="001C0CD9">
              <w:rPr>
                <w:rFonts w:ascii="Times New Roman" w:hAnsi="Times New Roman" w:cs="Times New Roman"/>
                <w:sz w:val="18"/>
                <w:szCs w:val="18"/>
              </w:rPr>
              <w:t>12.4. Расходы по ведению дела (арбитражный сбор) возлагаются на виновную Сторону. В случае, когда суд установит вину обеих Сторон, расходы делятся между Сторонами поровну.</w:t>
            </w:r>
          </w:p>
        </w:tc>
        <w:tc>
          <w:tcPr>
            <w:tcW w:w="4786" w:type="dxa"/>
          </w:tcPr>
          <w:p w:rsidR="009F7B64" w:rsidRPr="001C0CD9" w:rsidRDefault="009F7B64" w:rsidP="008A17D9">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12.4. The expenses on the case proceeding (arbitration fee) shall be imposed onto the guilty Party. If the Court establishes that both the Parties are guilty, the expenses shall be shared equally between the Parties.</w:t>
            </w:r>
          </w:p>
        </w:tc>
        <w:tc>
          <w:tcPr>
            <w:tcW w:w="4786" w:type="dxa"/>
          </w:tcPr>
          <w:p w:rsidR="009F7B64" w:rsidRPr="001C0CD9" w:rsidRDefault="009F7B64" w:rsidP="008A17D9">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CE79A8">
            <w:pPr>
              <w:ind w:firstLine="709"/>
              <w:jc w:val="both"/>
              <w:rPr>
                <w:rFonts w:ascii="Times New Roman" w:hAnsi="Times New Roman" w:cs="Times New Roman"/>
                <w:sz w:val="18"/>
                <w:szCs w:val="18"/>
              </w:rPr>
            </w:pPr>
            <w:r w:rsidRPr="001C0CD9">
              <w:rPr>
                <w:rFonts w:ascii="Times New Roman" w:hAnsi="Times New Roman" w:cs="Times New Roman"/>
                <w:sz w:val="18"/>
                <w:szCs w:val="18"/>
              </w:rPr>
              <w:t>12.5. Решение Международного коммерческого арбитражного суда при Торгово-промышленной палате Российской Федерации является обязательным для Сторон. Стороны обязуются не разглашать факт проведения арбитражного разбирательства и его содержание.</w:t>
            </w:r>
          </w:p>
        </w:tc>
        <w:tc>
          <w:tcPr>
            <w:tcW w:w="4786" w:type="dxa"/>
          </w:tcPr>
          <w:p w:rsidR="009F7B64" w:rsidRPr="001C0CD9" w:rsidRDefault="009F7B64" w:rsidP="00907E52">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12.5. An award of the International Commercial Court of Arbitration at the Chamber of Industry and Commerce of the Russian Federation shall be binding for the Parties. The Parties shall keep confidentiality of the arbitration proceeding and the content thereof.</w:t>
            </w:r>
          </w:p>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rsidP="00907E52">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CE79A8">
            <w:pPr>
              <w:ind w:firstLine="709"/>
              <w:jc w:val="both"/>
              <w:rPr>
                <w:rFonts w:ascii="Times New Roman" w:hAnsi="Times New Roman" w:cs="Times New Roman"/>
                <w:sz w:val="18"/>
                <w:szCs w:val="18"/>
              </w:rPr>
            </w:pPr>
            <w:r w:rsidRPr="001C0CD9">
              <w:rPr>
                <w:rFonts w:ascii="Times New Roman" w:hAnsi="Times New Roman" w:cs="Times New Roman"/>
                <w:sz w:val="18"/>
                <w:szCs w:val="18"/>
              </w:rPr>
              <w:t>12.6. Обе Стороны договорились о том, что настоящая Статья по судейской оговорке будет иметь юридическую силу независимо от срока действия Контракта, частью которого она является.</w:t>
            </w:r>
          </w:p>
        </w:tc>
        <w:tc>
          <w:tcPr>
            <w:tcW w:w="4786" w:type="dxa"/>
          </w:tcPr>
          <w:p w:rsidR="009F7B64" w:rsidRPr="001C0CD9" w:rsidRDefault="009F7B64" w:rsidP="00907E52">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12.6. Both the Parties have agreed that each clause of the forum section shall have the legal force irrespectively of the Contract's term, which part it forms.</w:t>
            </w:r>
          </w:p>
          <w:p w:rsidR="009F7B64" w:rsidRPr="001C0CD9" w:rsidRDefault="009F7B64">
            <w:pPr>
              <w:rPr>
                <w:rFonts w:ascii="Times New Roman" w:hAnsi="Times New Roman" w:cs="Times New Roman"/>
                <w:sz w:val="18"/>
                <w:szCs w:val="18"/>
                <w:lang w:val="en-GB"/>
              </w:rPr>
            </w:pPr>
          </w:p>
        </w:tc>
        <w:tc>
          <w:tcPr>
            <w:tcW w:w="4786" w:type="dxa"/>
          </w:tcPr>
          <w:p w:rsidR="009F7B64" w:rsidRPr="001C0CD9" w:rsidRDefault="009F7B64" w:rsidP="00907E52">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pPr>
              <w:rPr>
                <w:rFonts w:ascii="Times New Roman" w:hAnsi="Times New Roman" w:cs="Times New Roman"/>
                <w:sz w:val="18"/>
                <w:szCs w:val="18"/>
                <w:lang w:val="en-US"/>
              </w:rPr>
            </w:pPr>
          </w:p>
        </w:tc>
      </w:tr>
      <w:tr w:rsidR="009F7B64" w:rsidRPr="001C0CD9" w:rsidTr="009F7B64">
        <w:tc>
          <w:tcPr>
            <w:tcW w:w="4785" w:type="dxa"/>
          </w:tcPr>
          <w:p w:rsidR="009F7B64" w:rsidRPr="00C903E5" w:rsidRDefault="009F7B64" w:rsidP="00CE79A8">
            <w:pPr>
              <w:pStyle w:val="T111"/>
              <w:keepNext/>
              <w:keepLines/>
              <w:tabs>
                <w:tab w:val="clear" w:pos="1260"/>
              </w:tabs>
              <w:spacing w:before="0"/>
              <w:jc w:val="center"/>
              <w:outlineLvl w:val="0"/>
              <w:rPr>
                <w:b/>
                <w:sz w:val="18"/>
                <w:szCs w:val="18"/>
              </w:rPr>
            </w:pPr>
            <w:r w:rsidRPr="001C0CD9">
              <w:rPr>
                <w:b/>
                <w:sz w:val="18"/>
                <w:szCs w:val="18"/>
              </w:rPr>
              <w:t xml:space="preserve">13. </w:t>
            </w:r>
            <w:r>
              <w:rPr>
                <w:b/>
                <w:sz w:val="18"/>
                <w:szCs w:val="18"/>
              </w:rPr>
              <w:t>КОНФИДЕНЦИАЛЬНОСТЬ</w:t>
            </w:r>
          </w:p>
          <w:p w:rsidR="009F7B64" w:rsidRPr="00754D67" w:rsidRDefault="009F7B64" w:rsidP="00CE79A8">
            <w:pPr>
              <w:pStyle w:val="T111"/>
              <w:keepNext/>
              <w:keepLines/>
              <w:tabs>
                <w:tab w:val="clear" w:pos="1260"/>
              </w:tabs>
              <w:spacing w:before="0"/>
              <w:jc w:val="center"/>
              <w:outlineLvl w:val="0"/>
              <w:rPr>
                <w:b/>
                <w:sz w:val="18"/>
                <w:szCs w:val="18"/>
                <w:lang w:val="en-US"/>
              </w:rPr>
            </w:pPr>
          </w:p>
        </w:tc>
        <w:tc>
          <w:tcPr>
            <w:tcW w:w="4786" w:type="dxa"/>
          </w:tcPr>
          <w:p w:rsidR="009F7B64" w:rsidRPr="00C903E5" w:rsidRDefault="009F7B64" w:rsidP="003C4AEC">
            <w:pPr>
              <w:pStyle w:val="T111"/>
              <w:keepNext/>
              <w:keepLines/>
              <w:tabs>
                <w:tab w:val="clear" w:pos="1260"/>
              </w:tabs>
              <w:spacing w:before="0"/>
              <w:jc w:val="center"/>
              <w:outlineLvl w:val="0"/>
              <w:rPr>
                <w:sz w:val="18"/>
                <w:szCs w:val="18"/>
                <w:lang w:val="en-US"/>
              </w:rPr>
            </w:pPr>
            <w:r w:rsidRPr="001C0CD9">
              <w:rPr>
                <w:b/>
                <w:sz w:val="18"/>
                <w:szCs w:val="18"/>
                <w:lang w:val="en-GB"/>
              </w:rPr>
              <w:t xml:space="preserve">13. </w:t>
            </w:r>
            <w:r>
              <w:rPr>
                <w:b/>
                <w:caps/>
                <w:sz w:val="18"/>
                <w:szCs w:val="18"/>
                <w:lang w:val="en-US"/>
              </w:rPr>
              <w:t>CONFIDENTIALITY</w:t>
            </w:r>
          </w:p>
        </w:tc>
        <w:tc>
          <w:tcPr>
            <w:tcW w:w="4786" w:type="dxa"/>
          </w:tcPr>
          <w:p w:rsidR="009F7B64" w:rsidRPr="001C0CD9" w:rsidRDefault="009F7B64" w:rsidP="003C4AEC">
            <w:pPr>
              <w:pStyle w:val="T111"/>
              <w:keepNext/>
              <w:keepLines/>
              <w:tabs>
                <w:tab w:val="clear" w:pos="1260"/>
              </w:tabs>
              <w:spacing w:before="0"/>
              <w:jc w:val="center"/>
              <w:outlineLvl w:val="0"/>
              <w:rPr>
                <w:b/>
                <w:sz w:val="18"/>
                <w:szCs w:val="18"/>
                <w:lang w:val="en-GB"/>
              </w:rPr>
            </w:pPr>
          </w:p>
        </w:tc>
      </w:tr>
      <w:tr w:rsidR="009F7B64" w:rsidRPr="007A2294" w:rsidTr="009F7B64">
        <w:tc>
          <w:tcPr>
            <w:tcW w:w="4785" w:type="dxa"/>
          </w:tcPr>
          <w:p w:rsidR="009F7B64" w:rsidRPr="001C0CD9" w:rsidRDefault="009F7B64" w:rsidP="004F2A56">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13.1. </w:t>
            </w:r>
            <w:r w:rsidRPr="0001468E">
              <w:rPr>
                <w:rFonts w:ascii="Times New Roman" w:hAnsi="Times New Roman" w:cs="Times New Roman"/>
                <w:sz w:val="18"/>
                <w:szCs w:val="18"/>
              </w:rPr>
              <w:t>По настоящему контракту обмен конфиденциальной информацией не предполагается. При возникновении указанной необходимости Стороны обязуются заключить дополнительное соглашение к настоящему контракту о включении оговорки о сохранности сведений конфиденциального характера.</w:t>
            </w:r>
          </w:p>
        </w:tc>
        <w:tc>
          <w:tcPr>
            <w:tcW w:w="4786" w:type="dxa"/>
          </w:tcPr>
          <w:p w:rsidR="009F7B64" w:rsidRPr="003761B2" w:rsidRDefault="009F7B64" w:rsidP="004F2A56">
            <w:pPr>
              <w:ind w:firstLine="709"/>
              <w:jc w:val="both"/>
              <w:rPr>
                <w:rFonts w:ascii="Times New Roman" w:hAnsi="Times New Roman" w:cs="Times New Roman"/>
                <w:sz w:val="18"/>
                <w:szCs w:val="18"/>
                <w:lang w:val="en-US"/>
              </w:rPr>
            </w:pPr>
            <w:r w:rsidRPr="00BB7DAB">
              <w:rPr>
                <w:rFonts w:ascii="Times New Roman" w:hAnsi="Times New Roman" w:cs="Times New Roman"/>
                <w:sz w:val="18"/>
                <w:szCs w:val="18"/>
                <w:lang w:val="en-US"/>
              </w:rPr>
              <w:t xml:space="preserve">13.1. </w:t>
            </w:r>
            <w:r w:rsidRPr="00C903E5">
              <w:rPr>
                <w:rFonts w:ascii="Times New Roman" w:hAnsi="Times New Roman"/>
                <w:sz w:val="18"/>
                <w:szCs w:val="18"/>
                <w:lang w:val="en-US"/>
              </w:rPr>
              <w:t>When</w:t>
            </w:r>
            <w:r w:rsidRPr="003761B2">
              <w:rPr>
                <w:rFonts w:ascii="Times New Roman" w:hAnsi="Times New Roman"/>
                <w:sz w:val="18"/>
                <w:szCs w:val="18"/>
                <w:lang w:val="en-US"/>
              </w:rPr>
              <w:t xml:space="preserve"> </w:t>
            </w:r>
            <w:r w:rsidRPr="00C903E5">
              <w:rPr>
                <w:rFonts w:ascii="Times New Roman" w:hAnsi="Times New Roman"/>
                <w:sz w:val="18"/>
                <w:szCs w:val="18"/>
                <w:lang w:val="en-US"/>
              </w:rPr>
              <w:t>performing</w:t>
            </w:r>
            <w:r w:rsidRPr="003761B2">
              <w:rPr>
                <w:rFonts w:ascii="Times New Roman" w:hAnsi="Times New Roman"/>
                <w:sz w:val="18"/>
                <w:szCs w:val="18"/>
                <w:lang w:val="en-US"/>
              </w:rPr>
              <w:t xml:space="preserve"> </w:t>
            </w:r>
            <w:r w:rsidRPr="00C903E5">
              <w:rPr>
                <w:rFonts w:ascii="Times New Roman" w:hAnsi="Times New Roman"/>
                <w:sz w:val="18"/>
                <w:szCs w:val="18"/>
                <w:lang w:val="en-US"/>
              </w:rPr>
              <w:t>obligations</w:t>
            </w:r>
            <w:r w:rsidRPr="003761B2">
              <w:rPr>
                <w:rFonts w:ascii="Times New Roman" w:hAnsi="Times New Roman"/>
                <w:sz w:val="18"/>
                <w:szCs w:val="18"/>
                <w:lang w:val="en-US"/>
              </w:rPr>
              <w:t xml:space="preserve"> </w:t>
            </w:r>
            <w:r w:rsidRPr="00C903E5">
              <w:rPr>
                <w:rFonts w:ascii="Times New Roman" w:hAnsi="Times New Roman"/>
                <w:sz w:val="18"/>
                <w:szCs w:val="18"/>
                <w:lang w:val="en-US"/>
              </w:rPr>
              <w:t>hereunder</w:t>
            </w:r>
            <w:r w:rsidRPr="003761B2">
              <w:rPr>
                <w:rFonts w:ascii="Times New Roman" w:hAnsi="Times New Roman"/>
                <w:sz w:val="18"/>
                <w:szCs w:val="18"/>
                <w:lang w:val="en-US"/>
              </w:rPr>
              <w:t xml:space="preserve"> </w:t>
            </w:r>
            <w:r w:rsidRPr="00C903E5">
              <w:rPr>
                <w:rFonts w:ascii="Times New Roman" w:hAnsi="Times New Roman"/>
                <w:sz w:val="18"/>
                <w:szCs w:val="18"/>
                <w:lang w:val="en-US"/>
              </w:rPr>
              <w:t>the</w:t>
            </w:r>
            <w:r w:rsidRPr="003761B2">
              <w:rPr>
                <w:rFonts w:ascii="Times New Roman" w:hAnsi="Times New Roman"/>
                <w:sz w:val="18"/>
                <w:szCs w:val="18"/>
                <w:lang w:val="en-US"/>
              </w:rPr>
              <w:t xml:space="preserve"> </w:t>
            </w:r>
            <w:r w:rsidRPr="00C903E5">
              <w:rPr>
                <w:rFonts w:ascii="Times New Roman" w:hAnsi="Times New Roman"/>
                <w:sz w:val="18"/>
                <w:szCs w:val="18"/>
                <w:lang w:val="en-US"/>
              </w:rPr>
              <w:t>Parties</w:t>
            </w:r>
            <w:r w:rsidRPr="003761B2">
              <w:rPr>
                <w:rFonts w:ascii="Times New Roman" w:hAnsi="Times New Roman"/>
                <w:sz w:val="18"/>
                <w:szCs w:val="18"/>
                <w:lang w:val="en-US"/>
              </w:rPr>
              <w:t xml:space="preserve"> </w:t>
            </w:r>
            <w:r w:rsidRPr="00C903E5">
              <w:rPr>
                <w:rFonts w:ascii="Times New Roman" w:hAnsi="Times New Roman"/>
                <w:sz w:val="18"/>
                <w:szCs w:val="18"/>
                <w:lang w:val="en-US"/>
              </w:rPr>
              <w:t>shall</w:t>
            </w:r>
            <w:r w:rsidRPr="003761B2">
              <w:rPr>
                <w:rFonts w:ascii="Times New Roman" w:hAnsi="Times New Roman"/>
                <w:sz w:val="18"/>
                <w:szCs w:val="18"/>
                <w:lang w:val="en-US"/>
              </w:rPr>
              <w:t xml:space="preserve"> </w:t>
            </w:r>
            <w:r w:rsidRPr="00C903E5">
              <w:rPr>
                <w:rFonts w:ascii="Times New Roman" w:hAnsi="Times New Roman"/>
                <w:sz w:val="18"/>
                <w:szCs w:val="18"/>
                <w:lang w:val="en-US"/>
              </w:rPr>
              <w:t>not</w:t>
            </w:r>
            <w:r w:rsidRPr="003761B2">
              <w:rPr>
                <w:rFonts w:ascii="Times New Roman" w:hAnsi="Times New Roman"/>
                <w:sz w:val="18"/>
                <w:szCs w:val="18"/>
                <w:lang w:val="en-US"/>
              </w:rPr>
              <w:t xml:space="preserve"> </w:t>
            </w:r>
            <w:r w:rsidRPr="00C903E5">
              <w:rPr>
                <w:rFonts w:ascii="Times New Roman" w:hAnsi="Times New Roman"/>
                <w:sz w:val="18"/>
                <w:szCs w:val="18"/>
                <w:lang w:val="en-US"/>
              </w:rPr>
              <w:t>disclose</w:t>
            </w:r>
            <w:r w:rsidRPr="003761B2">
              <w:rPr>
                <w:rFonts w:ascii="Times New Roman" w:hAnsi="Times New Roman"/>
                <w:sz w:val="18"/>
                <w:szCs w:val="18"/>
                <w:lang w:val="en-US"/>
              </w:rPr>
              <w:t xml:space="preserve"> </w:t>
            </w:r>
            <w:r w:rsidRPr="00C903E5">
              <w:rPr>
                <w:rFonts w:ascii="Times New Roman" w:hAnsi="Times New Roman"/>
                <w:sz w:val="18"/>
                <w:szCs w:val="18"/>
                <w:lang w:val="en-US"/>
              </w:rPr>
              <w:t>any</w:t>
            </w:r>
            <w:r w:rsidRPr="003761B2">
              <w:rPr>
                <w:rFonts w:ascii="Times New Roman" w:hAnsi="Times New Roman"/>
                <w:sz w:val="18"/>
                <w:szCs w:val="18"/>
                <w:lang w:val="en-US"/>
              </w:rPr>
              <w:t xml:space="preserve"> </w:t>
            </w:r>
            <w:r w:rsidRPr="00C903E5">
              <w:rPr>
                <w:rFonts w:ascii="Times New Roman" w:hAnsi="Times New Roman"/>
                <w:sz w:val="18"/>
                <w:szCs w:val="18"/>
                <w:lang w:val="en-US"/>
              </w:rPr>
              <w:t>confidential</w:t>
            </w:r>
            <w:r w:rsidRPr="003761B2">
              <w:rPr>
                <w:rFonts w:ascii="Times New Roman" w:hAnsi="Times New Roman"/>
                <w:sz w:val="18"/>
                <w:szCs w:val="18"/>
                <w:lang w:val="en-US"/>
              </w:rPr>
              <w:t xml:space="preserve"> </w:t>
            </w:r>
            <w:r w:rsidRPr="00C903E5">
              <w:rPr>
                <w:rFonts w:ascii="Times New Roman" w:hAnsi="Times New Roman"/>
                <w:sz w:val="18"/>
                <w:szCs w:val="18"/>
                <w:lang w:val="en-US"/>
              </w:rPr>
              <w:t>Information</w:t>
            </w:r>
            <w:r w:rsidRPr="003761B2">
              <w:rPr>
                <w:rFonts w:ascii="Times New Roman" w:hAnsi="Times New Roman"/>
                <w:sz w:val="18"/>
                <w:szCs w:val="18"/>
                <w:lang w:val="en-US"/>
              </w:rPr>
              <w:t xml:space="preserve">. </w:t>
            </w:r>
            <w:r>
              <w:rPr>
                <w:rFonts w:ascii="Times New Roman" w:hAnsi="Times New Roman"/>
                <w:sz w:val="18"/>
                <w:szCs w:val="18"/>
                <w:lang w:val="en-US"/>
              </w:rPr>
              <w:t xml:space="preserve">In order to perform the disclosure the Parties shall sign an additional agreement to the present Contract stipulating security of the </w:t>
            </w:r>
            <w:r w:rsidRPr="00C903E5">
              <w:rPr>
                <w:rFonts w:ascii="Times New Roman" w:hAnsi="Times New Roman"/>
                <w:sz w:val="18"/>
                <w:szCs w:val="18"/>
                <w:lang w:val="en-US"/>
              </w:rPr>
              <w:t>confidential</w:t>
            </w:r>
            <w:r w:rsidRPr="003761B2">
              <w:rPr>
                <w:rFonts w:ascii="Times New Roman" w:hAnsi="Times New Roman"/>
                <w:sz w:val="18"/>
                <w:szCs w:val="18"/>
                <w:lang w:val="en-US"/>
              </w:rPr>
              <w:t xml:space="preserve"> </w:t>
            </w:r>
            <w:r>
              <w:rPr>
                <w:rFonts w:ascii="Times New Roman" w:hAnsi="Times New Roman"/>
                <w:sz w:val="18"/>
                <w:szCs w:val="18"/>
                <w:lang w:val="en-US"/>
              </w:rPr>
              <w:t>i</w:t>
            </w:r>
            <w:r w:rsidRPr="00C903E5">
              <w:rPr>
                <w:rFonts w:ascii="Times New Roman" w:hAnsi="Times New Roman"/>
                <w:sz w:val="18"/>
                <w:szCs w:val="18"/>
                <w:lang w:val="en-US"/>
              </w:rPr>
              <w:t>nformation</w:t>
            </w:r>
            <w:r>
              <w:rPr>
                <w:rFonts w:ascii="Times New Roman" w:hAnsi="Times New Roman"/>
                <w:sz w:val="18"/>
                <w:szCs w:val="18"/>
                <w:lang w:val="en-US"/>
              </w:rPr>
              <w:t xml:space="preserve">. </w:t>
            </w:r>
          </w:p>
        </w:tc>
        <w:tc>
          <w:tcPr>
            <w:tcW w:w="4786" w:type="dxa"/>
          </w:tcPr>
          <w:p w:rsidR="009F7B64" w:rsidRPr="00BB7DAB" w:rsidRDefault="009F7B64" w:rsidP="004F2A56">
            <w:pPr>
              <w:ind w:firstLine="709"/>
              <w:jc w:val="both"/>
              <w:rPr>
                <w:rFonts w:ascii="Times New Roman" w:hAnsi="Times New Roman" w:cs="Times New Roman"/>
                <w:sz w:val="18"/>
                <w:szCs w:val="18"/>
                <w:lang w:val="en-US"/>
              </w:rPr>
            </w:pPr>
          </w:p>
        </w:tc>
      </w:tr>
      <w:tr w:rsidR="009F7B64" w:rsidRPr="007A2294" w:rsidTr="009F7B64">
        <w:tc>
          <w:tcPr>
            <w:tcW w:w="4785" w:type="dxa"/>
          </w:tcPr>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pPr>
              <w:rPr>
                <w:rFonts w:ascii="Times New Roman" w:hAnsi="Times New Roman" w:cs="Times New Roman"/>
                <w:sz w:val="18"/>
                <w:szCs w:val="18"/>
                <w:lang w:val="en-US"/>
              </w:rPr>
            </w:pPr>
          </w:p>
        </w:tc>
      </w:tr>
      <w:tr w:rsidR="009F7B64" w:rsidRPr="007A2294" w:rsidTr="009F7B64">
        <w:tc>
          <w:tcPr>
            <w:tcW w:w="4785" w:type="dxa"/>
          </w:tcPr>
          <w:p w:rsidR="009F7B64" w:rsidRPr="001C0CD9" w:rsidRDefault="009F7B64" w:rsidP="0025017D">
            <w:pPr>
              <w:pStyle w:val="T111"/>
              <w:keepNext/>
              <w:keepLines/>
              <w:tabs>
                <w:tab w:val="clear" w:pos="1260"/>
              </w:tabs>
              <w:spacing w:before="0"/>
              <w:jc w:val="center"/>
              <w:outlineLvl w:val="0"/>
              <w:rPr>
                <w:b/>
                <w:sz w:val="18"/>
                <w:szCs w:val="18"/>
              </w:rPr>
            </w:pPr>
            <w:r w:rsidRPr="001C0CD9">
              <w:rPr>
                <w:b/>
                <w:sz w:val="18"/>
                <w:szCs w:val="18"/>
              </w:rPr>
              <w:t>14. ПОРЯДОК ИЗМЕНЕНИЯ И РАСТОРЖЕНИЯ КОНТРАКТА</w:t>
            </w:r>
          </w:p>
        </w:tc>
        <w:tc>
          <w:tcPr>
            <w:tcW w:w="4786" w:type="dxa"/>
          </w:tcPr>
          <w:p w:rsidR="009F7B64" w:rsidRPr="001C0CD9" w:rsidRDefault="009F7B64" w:rsidP="008A17D9">
            <w:pPr>
              <w:pStyle w:val="T11"/>
              <w:keepNext/>
              <w:keepLines/>
              <w:tabs>
                <w:tab w:val="clear" w:pos="540"/>
              </w:tabs>
              <w:spacing w:before="0"/>
              <w:jc w:val="center"/>
              <w:outlineLvl w:val="0"/>
              <w:rPr>
                <w:sz w:val="18"/>
                <w:szCs w:val="18"/>
                <w:lang w:val="en-GB"/>
              </w:rPr>
            </w:pPr>
            <w:r w:rsidRPr="001C0CD9">
              <w:rPr>
                <w:b/>
                <w:sz w:val="18"/>
                <w:szCs w:val="18"/>
                <w:lang w:val="en-GB"/>
              </w:rPr>
              <w:t xml:space="preserve">14. </w:t>
            </w:r>
            <w:r w:rsidRPr="001C0CD9">
              <w:rPr>
                <w:b/>
                <w:caps/>
                <w:sz w:val="18"/>
                <w:szCs w:val="18"/>
                <w:lang w:val="en-GB"/>
              </w:rPr>
              <w:t>AMENDMENTS INTO and TERMINATION OF THE Contract</w:t>
            </w:r>
          </w:p>
        </w:tc>
        <w:tc>
          <w:tcPr>
            <w:tcW w:w="4786" w:type="dxa"/>
          </w:tcPr>
          <w:p w:rsidR="009F7B64" w:rsidRPr="001C0CD9" w:rsidRDefault="009F7B64" w:rsidP="008A17D9">
            <w:pPr>
              <w:pStyle w:val="T11"/>
              <w:keepNext/>
              <w:keepLines/>
              <w:tabs>
                <w:tab w:val="clear" w:pos="540"/>
              </w:tabs>
              <w:spacing w:before="0"/>
              <w:jc w:val="center"/>
              <w:outlineLvl w:val="0"/>
              <w:rPr>
                <w:b/>
                <w:sz w:val="18"/>
                <w:szCs w:val="18"/>
                <w:lang w:val="en-GB"/>
              </w:rPr>
            </w:pPr>
          </w:p>
        </w:tc>
      </w:tr>
      <w:tr w:rsidR="009F7B64" w:rsidRPr="007A2294" w:rsidTr="009F7B64">
        <w:tc>
          <w:tcPr>
            <w:tcW w:w="4785" w:type="dxa"/>
          </w:tcPr>
          <w:p w:rsidR="009F7B64" w:rsidRPr="001C0CD9" w:rsidRDefault="009F7B64" w:rsidP="00CE79A8">
            <w:pPr>
              <w:ind w:firstLine="709"/>
              <w:jc w:val="both"/>
              <w:rPr>
                <w:rFonts w:ascii="Times New Roman" w:hAnsi="Times New Roman" w:cs="Times New Roman"/>
                <w:sz w:val="18"/>
                <w:szCs w:val="18"/>
              </w:rPr>
            </w:pPr>
            <w:r w:rsidRPr="001C0CD9">
              <w:rPr>
                <w:rFonts w:ascii="Times New Roman" w:hAnsi="Times New Roman" w:cs="Times New Roman"/>
                <w:sz w:val="18"/>
                <w:szCs w:val="18"/>
              </w:rPr>
              <w:t>14.1. Настоящий Контракт может быть расторгнут по следующим основаниям:</w:t>
            </w:r>
          </w:p>
        </w:tc>
        <w:tc>
          <w:tcPr>
            <w:tcW w:w="4786" w:type="dxa"/>
          </w:tcPr>
          <w:p w:rsidR="009F7B64" w:rsidRPr="001C0CD9" w:rsidRDefault="009F7B64" w:rsidP="008A17D9">
            <w:pPr>
              <w:ind w:firstLine="709"/>
              <w:rPr>
                <w:rFonts w:ascii="Times New Roman" w:hAnsi="Times New Roman" w:cs="Times New Roman"/>
                <w:sz w:val="18"/>
                <w:szCs w:val="18"/>
                <w:lang w:val="en-GB"/>
              </w:rPr>
            </w:pPr>
            <w:r w:rsidRPr="001C0CD9">
              <w:rPr>
                <w:rFonts w:ascii="Times New Roman" w:hAnsi="Times New Roman" w:cs="Times New Roman"/>
                <w:sz w:val="18"/>
                <w:szCs w:val="18"/>
                <w:lang w:val="en-GB"/>
              </w:rPr>
              <w:t>14.1. This Contract can be terminated for the following reasons:</w:t>
            </w:r>
          </w:p>
        </w:tc>
        <w:tc>
          <w:tcPr>
            <w:tcW w:w="4786" w:type="dxa"/>
          </w:tcPr>
          <w:p w:rsidR="009F7B64" w:rsidRPr="001C0CD9" w:rsidRDefault="009F7B64" w:rsidP="008A17D9">
            <w:pPr>
              <w:ind w:firstLine="709"/>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CE79A8">
            <w:pPr>
              <w:ind w:firstLine="709"/>
              <w:jc w:val="both"/>
              <w:rPr>
                <w:rFonts w:ascii="Times New Roman" w:hAnsi="Times New Roman" w:cs="Times New Roman"/>
                <w:sz w:val="18"/>
                <w:szCs w:val="18"/>
              </w:rPr>
            </w:pPr>
            <w:r w:rsidRPr="001C0CD9">
              <w:rPr>
                <w:rFonts w:ascii="Times New Roman" w:hAnsi="Times New Roman" w:cs="Times New Roman"/>
                <w:sz w:val="18"/>
                <w:szCs w:val="18"/>
              </w:rPr>
              <w:t>14.1.1. по соглашению Сторон;</w:t>
            </w:r>
          </w:p>
        </w:tc>
        <w:tc>
          <w:tcPr>
            <w:tcW w:w="4786" w:type="dxa"/>
          </w:tcPr>
          <w:p w:rsidR="009F7B64" w:rsidRPr="001C0CD9" w:rsidRDefault="009F7B64" w:rsidP="008A17D9">
            <w:pPr>
              <w:ind w:firstLine="709"/>
              <w:rPr>
                <w:rFonts w:ascii="Times New Roman" w:hAnsi="Times New Roman" w:cs="Times New Roman"/>
                <w:sz w:val="18"/>
                <w:szCs w:val="18"/>
                <w:lang w:val="en-GB"/>
              </w:rPr>
            </w:pPr>
            <w:r w:rsidRPr="001C0CD9">
              <w:rPr>
                <w:rFonts w:ascii="Times New Roman" w:hAnsi="Times New Roman" w:cs="Times New Roman"/>
                <w:sz w:val="18"/>
                <w:szCs w:val="18"/>
                <w:lang w:val="en-GB"/>
              </w:rPr>
              <w:t>14.1.1. upon agreement of the Parties;</w:t>
            </w:r>
          </w:p>
        </w:tc>
        <w:tc>
          <w:tcPr>
            <w:tcW w:w="4786" w:type="dxa"/>
          </w:tcPr>
          <w:p w:rsidR="009F7B64" w:rsidRPr="001C0CD9" w:rsidRDefault="009F7B64" w:rsidP="008A17D9">
            <w:pPr>
              <w:ind w:firstLine="709"/>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CE79A8">
            <w:pPr>
              <w:ind w:firstLine="709"/>
              <w:jc w:val="both"/>
              <w:rPr>
                <w:rFonts w:ascii="Times New Roman" w:hAnsi="Times New Roman" w:cs="Times New Roman"/>
                <w:sz w:val="18"/>
                <w:szCs w:val="18"/>
              </w:rPr>
            </w:pPr>
            <w:r w:rsidRPr="001C0CD9">
              <w:rPr>
                <w:rFonts w:ascii="Times New Roman" w:hAnsi="Times New Roman" w:cs="Times New Roman"/>
                <w:sz w:val="18"/>
                <w:szCs w:val="18"/>
              </w:rPr>
              <w:t>14.1.2. в одностороннем порядке в случае существенного нарушения условий настоящего Контракта одной из Сторон;</w:t>
            </w:r>
          </w:p>
        </w:tc>
        <w:tc>
          <w:tcPr>
            <w:tcW w:w="4786" w:type="dxa"/>
          </w:tcPr>
          <w:p w:rsidR="009F7B64" w:rsidRPr="001C0CD9" w:rsidRDefault="009F7B64" w:rsidP="008A17D9">
            <w:pPr>
              <w:ind w:firstLine="709"/>
              <w:rPr>
                <w:rFonts w:ascii="Times New Roman" w:hAnsi="Times New Roman" w:cs="Times New Roman"/>
                <w:sz w:val="18"/>
                <w:szCs w:val="18"/>
                <w:lang w:val="en-GB"/>
              </w:rPr>
            </w:pPr>
            <w:r w:rsidRPr="001C0CD9">
              <w:rPr>
                <w:rFonts w:ascii="Times New Roman" w:hAnsi="Times New Roman" w:cs="Times New Roman"/>
                <w:sz w:val="18"/>
                <w:szCs w:val="18"/>
                <w:lang w:val="en-GB"/>
              </w:rPr>
              <w:t>14.1.2. unilaterally, in case the terms and conditions hereof are violated by either Party;</w:t>
            </w:r>
          </w:p>
        </w:tc>
        <w:tc>
          <w:tcPr>
            <w:tcW w:w="4786" w:type="dxa"/>
          </w:tcPr>
          <w:p w:rsidR="009F7B64" w:rsidRPr="001C0CD9" w:rsidRDefault="009F7B64" w:rsidP="008A17D9">
            <w:pPr>
              <w:ind w:firstLine="709"/>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CE79A8">
            <w:pPr>
              <w:ind w:firstLine="709"/>
              <w:jc w:val="both"/>
              <w:rPr>
                <w:rFonts w:ascii="Times New Roman" w:hAnsi="Times New Roman" w:cs="Times New Roman"/>
                <w:sz w:val="18"/>
                <w:szCs w:val="18"/>
              </w:rPr>
            </w:pPr>
            <w:r w:rsidRPr="001C0CD9">
              <w:rPr>
                <w:rFonts w:ascii="Times New Roman" w:hAnsi="Times New Roman" w:cs="Times New Roman"/>
                <w:sz w:val="18"/>
                <w:szCs w:val="18"/>
              </w:rPr>
              <w:t>14.1.3. в одностороннем порядке в случаях, предусмотренных действующим законодательством Российской Федерации, международными договорами, соглашениями, настоящим Контрактом.</w:t>
            </w:r>
          </w:p>
        </w:tc>
        <w:tc>
          <w:tcPr>
            <w:tcW w:w="4786" w:type="dxa"/>
          </w:tcPr>
          <w:p w:rsidR="009F7B64" w:rsidRPr="001C0CD9" w:rsidRDefault="009F7B64" w:rsidP="008A17D9">
            <w:pPr>
              <w:ind w:firstLine="709"/>
              <w:rPr>
                <w:rFonts w:ascii="Times New Roman" w:hAnsi="Times New Roman" w:cs="Times New Roman"/>
                <w:sz w:val="18"/>
                <w:szCs w:val="18"/>
                <w:lang w:val="en-GB"/>
              </w:rPr>
            </w:pPr>
            <w:r w:rsidRPr="001C0CD9">
              <w:rPr>
                <w:rFonts w:ascii="Times New Roman" w:hAnsi="Times New Roman" w:cs="Times New Roman"/>
                <w:sz w:val="18"/>
                <w:szCs w:val="18"/>
                <w:lang w:val="en-GB"/>
              </w:rPr>
              <w:t>14.1.3. unilaterally, as required by the effective law of the Russian Federation, international treaties, agreements, this Contract.</w:t>
            </w:r>
          </w:p>
        </w:tc>
        <w:tc>
          <w:tcPr>
            <w:tcW w:w="4786" w:type="dxa"/>
          </w:tcPr>
          <w:p w:rsidR="009F7B64" w:rsidRPr="001C0CD9" w:rsidRDefault="009F7B64" w:rsidP="008A17D9">
            <w:pPr>
              <w:ind w:firstLine="709"/>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166DDB">
            <w:pPr>
              <w:ind w:firstLine="709"/>
              <w:jc w:val="both"/>
              <w:rPr>
                <w:rFonts w:ascii="Times New Roman" w:hAnsi="Times New Roman" w:cs="Times New Roman"/>
                <w:sz w:val="18"/>
                <w:szCs w:val="18"/>
              </w:rPr>
            </w:pPr>
            <w:r w:rsidRPr="001C0CD9">
              <w:rPr>
                <w:rFonts w:ascii="Times New Roman" w:hAnsi="Times New Roman" w:cs="Times New Roman"/>
                <w:sz w:val="18"/>
                <w:szCs w:val="18"/>
              </w:rPr>
              <w:t>14.2. Стороны обязаны уведомить в письменной форме об отказе от исполнения настоящего Контракта не позднее, чем за 30 (Тридцать) календарных дней до предполагаемой даты расторжения настоящего Контракта, за исключением случаев, предусмотренных в п. 2.2.</w:t>
            </w:r>
            <w:r>
              <w:rPr>
                <w:rFonts w:ascii="Times New Roman" w:hAnsi="Times New Roman" w:cs="Times New Roman"/>
                <w:sz w:val="18"/>
                <w:szCs w:val="18"/>
              </w:rPr>
              <w:t>2</w:t>
            </w:r>
            <w:r w:rsidRPr="001C0CD9">
              <w:rPr>
                <w:rFonts w:ascii="Times New Roman" w:hAnsi="Times New Roman" w:cs="Times New Roman"/>
                <w:sz w:val="18"/>
                <w:szCs w:val="18"/>
              </w:rPr>
              <w:t>. Контракта.</w:t>
            </w:r>
          </w:p>
        </w:tc>
        <w:tc>
          <w:tcPr>
            <w:tcW w:w="4786" w:type="dxa"/>
          </w:tcPr>
          <w:p w:rsidR="009F7B64" w:rsidRPr="001C0CD9" w:rsidRDefault="009F7B64" w:rsidP="00907E52">
            <w:pPr>
              <w:ind w:firstLine="709"/>
              <w:rPr>
                <w:rFonts w:ascii="Times New Roman" w:hAnsi="Times New Roman" w:cs="Times New Roman"/>
                <w:sz w:val="18"/>
                <w:szCs w:val="18"/>
                <w:lang w:val="en-GB"/>
              </w:rPr>
            </w:pPr>
            <w:r w:rsidRPr="00204D25">
              <w:rPr>
                <w:rFonts w:ascii="Times New Roman" w:hAnsi="Times New Roman" w:cs="Times New Roman"/>
                <w:sz w:val="18"/>
                <w:szCs w:val="18"/>
                <w:lang w:val="en-US"/>
              </w:rPr>
              <w:t xml:space="preserve">14.2. </w:t>
            </w:r>
            <w:r w:rsidRPr="001C0CD9">
              <w:rPr>
                <w:rFonts w:ascii="Times New Roman" w:hAnsi="Times New Roman" w:cs="Times New Roman"/>
                <w:sz w:val="18"/>
                <w:szCs w:val="18"/>
                <w:lang w:val="en-GB"/>
              </w:rPr>
              <w:t>The</w:t>
            </w:r>
            <w:r w:rsidRPr="00166DDB">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Parties</w:t>
            </w:r>
            <w:r w:rsidRPr="00166DDB">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shall</w:t>
            </w:r>
            <w:r w:rsidRPr="00166DDB">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inform</w:t>
            </w:r>
            <w:r w:rsidRPr="00166DDB">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in</w:t>
            </w:r>
            <w:r w:rsidRPr="00166DDB">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writing</w:t>
            </w:r>
            <w:r w:rsidRPr="00166DDB">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about</w:t>
            </w:r>
            <w:r w:rsidRPr="00166DDB">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a</w:t>
            </w:r>
            <w:r w:rsidRPr="00166DDB">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waiver</w:t>
            </w:r>
            <w:r w:rsidRPr="00166DDB">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from</w:t>
            </w:r>
            <w:r w:rsidRPr="00166DDB">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this</w:t>
            </w:r>
            <w:r w:rsidRPr="00166DDB">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Contract</w:t>
            </w:r>
            <w:r w:rsidRPr="00166DDB">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at</w:t>
            </w:r>
            <w:r w:rsidRPr="00166DDB">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least</w:t>
            </w:r>
            <w:r w:rsidRPr="00166DDB">
              <w:rPr>
                <w:rFonts w:ascii="Times New Roman" w:hAnsi="Times New Roman" w:cs="Times New Roman"/>
                <w:sz w:val="18"/>
                <w:szCs w:val="18"/>
                <w:lang w:val="en-US"/>
              </w:rPr>
              <w:t xml:space="preserve"> 30 (</w:t>
            </w:r>
            <w:r w:rsidRPr="001C0CD9">
              <w:rPr>
                <w:rFonts w:ascii="Times New Roman" w:hAnsi="Times New Roman" w:cs="Times New Roman"/>
                <w:sz w:val="18"/>
                <w:szCs w:val="18"/>
                <w:lang w:val="en-GB"/>
              </w:rPr>
              <w:t>thirty</w:t>
            </w:r>
            <w:r w:rsidRPr="00166DDB">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calendar</w:t>
            </w:r>
            <w:r w:rsidRPr="00166DDB">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days</w:t>
            </w:r>
            <w:r w:rsidRPr="00166DDB">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before</w:t>
            </w:r>
            <w:r w:rsidRPr="00166DDB">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the</w:t>
            </w:r>
            <w:r w:rsidRPr="00166DDB">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anticipated termination, save as otherwise provided by clause 2.2.</w:t>
            </w:r>
            <w:r w:rsidRPr="00166DDB">
              <w:rPr>
                <w:rFonts w:ascii="Times New Roman" w:hAnsi="Times New Roman" w:cs="Times New Roman"/>
                <w:sz w:val="18"/>
                <w:szCs w:val="18"/>
                <w:lang w:val="en-US"/>
              </w:rPr>
              <w:t>2</w:t>
            </w:r>
            <w:r w:rsidRPr="001C0CD9">
              <w:rPr>
                <w:rFonts w:ascii="Times New Roman" w:hAnsi="Times New Roman" w:cs="Times New Roman"/>
                <w:sz w:val="18"/>
                <w:szCs w:val="18"/>
                <w:lang w:val="en-GB"/>
              </w:rPr>
              <w:t>. of the Contract.</w:t>
            </w:r>
          </w:p>
          <w:p w:rsidR="009F7B64" w:rsidRPr="001C0CD9" w:rsidRDefault="009F7B64">
            <w:pPr>
              <w:rPr>
                <w:rFonts w:ascii="Times New Roman" w:hAnsi="Times New Roman" w:cs="Times New Roman"/>
                <w:sz w:val="18"/>
                <w:szCs w:val="18"/>
                <w:lang w:val="en-GB"/>
              </w:rPr>
            </w:pPr>
          </w:p>
        </w:tc>
        <w:tc>
          <w:tcPr>
            <w:tcW w:w="4786" w:type="dxa"/>
          </w:tcPr>
          <w:p w:rsidR="009F7B64" w:rsidRPr="00204D25" w:rsidRDefault="009F7B64" w:rsidP="00907E52">
            <w:pPr>
              <w:ind w:firstLine="709"/>
              <w:rPr>
                <w:rFonts w:ascii="Times New Roman" w:hAnsi="Times New Roman" w:cs="Times New Roman"/>
                <w:sz w:val="18"/>
                <w:szCs w:val="18"/>
                <w:lang w:val="en-US"/>
              </w:rPr>
            </w:pPr>
          </w:p>
        </w:tc>
      </w:tr>
      <w:tr w:rsidR="009F7B64" w:rsidRPr="007A2294" w:rsidTr="009F7B64">
        <w:tc>
          <w:tcPr>
            <w:tcW w:w="4785" w:type="dxa"/>
          </w:tcPr>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pPr>
              <w:rPr>
                <w:rFonts w:ascii="Times New Roman" w:hAnsi="Times New Roman" w:cs="Times New Roman"/>
                <w:sz w:val="18"/>
                <w:szCs w:val="18"/>
                <w:lang w:val="en-US"/>
              </w:rPr>
            </w:pPr>
          </w:p>
        </w:tc>
      </w:tr>
      <w:tr w:rsidR="009F7B64" w:rsidRPr="001C0CD9" w:rsidTr="009F7B64">
        <w:tc>
          <w:tcPr>
            <w:tcW w:w="4785" w:type="dxa"/>
          </w:tcPr>
          <w:p w:rsidR="009F7B64" w:rsidRPr="001C0CD9" w:rsidRDefault="009F7B64" w:rsidP="00CE79A8">
            <w:pPr>
              <w:pStyle w:val="T111"/>
              <w:keepNext/>
              <w:keepLines/>
              <w:tabs>
                <w:tab w:val="clear" w:pos="1260"/>
              </w:tabs>
              <w:spacing w:before="0"/>
              <w:jc w:val="center"/>
              <w:outlineLvl w:val="0"/>
              <w:rPr>
                <w:b/>
                <w:sz w:val="18"/>
                <w:szCs w:val="18"/>
              </w:rPr>
            </w:pPr>
            <w:r w:rsidRPr="001C0CD9">
              <w:rPr>
                <w:b/>
                <w:sz w:val="18"/>
                <w:szCs w:val="18"/>
              </w:rPr>
              <w:t>15. ЗАКЛЮЧИТЕЛЬНЫЕ ПОЛОЖЕНИЯ</w:t>
            </w:r>
          </w:p>
        </w:tc>
        <w:tc>
          <w:tcPr>
            <w:tcW w:w="4786" w:type="dxa"/>
          </w:tcPr>
          <w:p w:rsidR="009F7B64" w:rsidRPr="001C0CD9" w:rsidRDefault="009F7B64" w:rsidP="00907E52">
            <w:pPr>
              <w:pStyle w:val="T1"/>
              <w:spacing w:before="0" w:after="0"/>
              <w:rPr>
                <w:sz w:val="18"/>
                <w:szCs w:val="18"/>
                <w:lang w:val="en-GB"/>
              </w:rPr>
            </w:pPr>
            <w:r w:rsidRPr="001C0CD9">
              <w:rPr>
                <w:sz w:val="18"/>
                <w:szCs w:val="18"/>
                <w:lang w:val="en-GB"/>
              </w:rPr>
              <w:t>15. FINAL PROVISIONS</w:t>
            </w:r>
          </w:p>
          <w:p w:rsidR="009F7B64" w:rsidRPr="001C0CD9" w:rsidRDefault="009F7B64">
            <w:pPr>
              <w:rPr>
                <w:rFonts w:ascii="Times New Roman" w:hAnsi="Times New Roman" w:cs="Times New Roman"/>
                <w:sz w:val="18"/>
                <w:szCs w:val="18"/>
              </w:rPr>
            </w:pPr>
          </w:p>
        </w:tc>
        <w:tc>
          <w:tcPr>
            <w:tcW w:w="4786" w:type="dxa"/>
          </w:tcPr>
          <w:p w:rsidR="009F7B64" w:rsidRPr="001C0CD9" w:rsidRDefault="009F7B64" w:rsidP="00907E52">
            <w:pPr>
              <w:pStyle w:val="T1"/>
              <w:spacing w:before="0" w:after="0"/>
              <w:rPr>
                <w:sz w:val="18"/>
                <w:szCs w:val="18"/>
                <w:lang w:val="en-GB"/>
              </w:rPr>
            </w:pPr>
          </w:p>
        </w:tc>
      </w:tr>
      <w:tr w:rsidR="009F7B64" w:rsidRPr="007A2294" w:rsidTr="009F7B64">
        <w:tc>
          <w:tcPr>
            <w:tcW w:w="4785" w:type="dxa"/>
          </w:tcPr>
          <w:p w:rsidR="009F7B64" w:rsidRDefault="009F7B64" w:rsidP="008C2A06">
            <w:pPr>
              <w:ind w:firstLine="709"/>
              <w:jc w:val="both"/>
              <w:rPr>
                <w:rFonts w:ascii="Times New Roman" w:hAnsi="Times New Roman" w:cs="Times New Roman"/>
                <w:color w:val="000000"/>
                <w:sz w:val="18"/>
                <w:szCs w:val="18"/>
              </w:rPr>
            </w:pPr>
            <w:r w:rsidRPr="001C0CD9">
              <w:rPr>
                <w:rFonts w:ascii="Times New Roman" w:hAnsi="Times New Roman" w:cs="Times New Roman"/>
                <w:sz w:val="18"/>
                <w:szCs w:val="18"/>
              </w:rPr>
              <w:t>15.1. Настоящий  Контракт вступает  в  силу  с  даты  его  подписания Сторонами  и  действует до «</w:t>
            </w:r>
            <w:r w:rsidRPr="001C0CD9">
              <w:rPr>
                <w:rFonts w:ascii="Times New Roman" w:hAnsi="Times New Roman" w:cs="Times New Roman"/>
                <w:color w:val="000000"/>
                <w:sz w:val="18"/>
                <w:szCs w:val="18"/>
              </w:rPr>
              <w:fldChar w:fldCharType="begin">
                <w:ffData>
                  <w:name w:val="ТекстовоеПоле98"/>
                  <w:enabled/>
                  <w:calcOnExit w:val="0"/>
                  <w:textInput/>
                </w:ffData>
              </w:fldChar>
            </w:r>
            <w:r w:rsidRPr="001C0CD9">
              <w:rPr>
                <w:rFonts w:ascii="Times New Roman" w:hAnsi="Times New Roman" w:cs="Times New Roman"/>
                <w:color w:val="000000"/>
                <w:sz w:val="18"/>
                <w:szCs w:val="18"/>
              </w:rPr>
              <w:instrText xml:space="preserve"> FORMTEXT </w:instrText>
            </w:r>
            <w:r w:rsidRPr="001C0CD9">
              <w:rPr>
                <w:rFonts w:ascii="Times New Roman" w:hAnsi="Times New Roman" w:cs="Times New Roman"/>
                <w:color w:val="000000"/>
                <w:sz w:val="18"/>
                <w:szCs w:val="18"/>
              </w:rPr>
            </w:r>
            <w:r w:rsidRPr="001C0CD9">
              <w:rPr>
                <w:rFonts w:ascii="Times New Roman" w:hAnsi="Times New Roman" w:cs="Times New Roman"/>
                <w:color w:val="000000"/>
                <w:sz w:val="18"/>
                <w:szCs w:val="18"/>
              </w:rPr>
              <w:fldChar w:fldCharType="separate"/>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color w:val="000000"/>
                <w:sz w:val="18"/>
                <w:szCs w:val="18"/>
              </w:rPr>
              <w:fldChar w:fldCharType="end"/>
            </w:r>
            <w:r w:rsidRPr="001C0CD9">
              <w:rPr>
                <w:rFonts w:ascii="Times New Roman" w:hAnsi="Times New Roman" w:cs="Times New Roman"/>
                <w:sz w:val="18"/>
                <w:szCs w:val="18"/>
              </w:rPr>
              <w:t>»</w:t>
            </w:r>
            <w:r w:rsidRPr="001C0CD9">
              <w:rPr>
                <w:rFonts w:ascii="Times New Roman" w:hAnsi="Times New Roman" w:cs="Times New Roman"/>
                <w:color w:val="000000"/>
                <w:sz w:val="18"/>
                <w:szCs w:val="18"/>
              </w:rPr>
              <w:fldChar w:fldCharType="begin">
                <w:ffData>
                  <w:name w:val="ТекстовоеПоле98"/>
                  <w:enabled/>
                  <w:calcOnExit w:val="0"/>
                  <w:textInput/>
                </w:ffData>
              </w:fldChar>
            </w:r>
            <w:r w:rsidRPr="001C0CD9">
              <w:rPr>
                <w:rFonts w:ascii="Times New Roman" w:hAnsi="Times New Roman" w:cs="Times New Roman"/>
                <w:color w:val="000000"/>
                <w:sz w:val="18"/>
                <w:szCs w:val="18"/>
              </w:rPr>
              <w:instrText xml:space="preserve"> FORMTEXT </w:instrText>
            </w:r>
            <w:r w:rsidRPr="001C0CD9">
              <w:rPr>
                <w:rFonts w:ascii="Times New Roman" w:hAnsi="Times New Roman" w:cs="Times New Roman"/>
                <w:color w:val="000000"/>
                <w:sz w:val="18"/>
                <w:szCs w:val="18"/>
              </w:rPr>
            </w:r>
            <w:r w:rsidRPr="001C0CD9">
              <w:rPr>
                <w:rFonts w:ascii="Times New Roman" w:hAnsi="Times New Roman" w:cs="Times New Roman"/>
                <w:color w:val="000000"/>
                <w:sz w:val="18"/>
                <w:szCs w:val="18"/>
              </w:rPr>
              <w:fldChar w:fldCharType="separate"/>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color w:val="000000"/>
                <w:sz w:val="18"/>
                <w:szCs w:val="18"/>
              </w:rPr>
              <w:fldChar w:fldCharType="end"/>
            </w:r>
            <w:r w:rsidRPr="001C0CD9">
              <w:rPr>
                <w:rFonts w:ascii="Times New Roman" w:hAnsi="Times New Roman" w:cs="Times New Roman"/>
                <w:sz w:val="18"/>
                <w:szCs w:val="18"/>
              </w:rPr>
              <w:t xml:space="preserve"> 20</w:t>
            </w:r>
            <w:r w:rsidRPr="001C0CD9">
              <w:rPr>
                <w:rFonts w:ascii="Times New Roman" w:hAnsi="Times New Roman" w:cs="Times New Roman"/>
                <w:color w:val="000000"/>
                <w:sz w:val="18"/>
                <w:szCs w:val="18"/>
              </w:rPr>
              <w:fldChar w:fldCharType="begin">
                <w:ffData>
                  <w:name w:val="ТекстовоеПоле98"/>
                  <w:enabled/>
                  <w:calcOnExit w:val="0"/>
                  <w:textInput/>
                </w:ffData>
              </w:fldChar>
            </w:r>
            <w:r w:rsidRPr="001C0CD9">
              <w:rPr>
                <w:rFonts w:ascii="Times New Roman" w:hAnsi="Times New Roman" w:cs="Times New Roman"/>
                <w:color w:val="000000"/>
                <w:sz w:val="18"/>
                <w:szCs w:val="18"/>
              </w:rPr>
              <w:instrText xml:space="preserve"> FORMTEXT </w:instrText>
            </w:r>
            <w:r w:rsidRPr="001C0CD9">
              <w:rPr>
                <w:rFonts w:ascii="Times New Roman" w:hAnsi="Times New Roman" w:cs="Times New Roman"/>
                <w:color w:val="000000"/>
                <w:sz w:val="18"/>
                <w:szCs w:val="18"/>
              </w:rPr>
            </w:r>
            <w:r w:rsidRPr="001C0CD9">
              <w:rPr>
                <w:rFonts w:ascii="Times New Roman" w:hAnsi="Times New Roman" w:cs="Times New Roman"/>
                <w:color w:val="000000"/>
                <w:sz w:val="18"/>
                <w:szCs w:val="18"/>
              </w:rPr>
              <w:fldChar w:fldCharType="separate"/>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color w:val="000000"/>
                <w:sz w:val="18"/>
                <w:szCs w:val="18"/>
              </w:rPr>
              <w:fldChar w:fldCharType="end"/>
            </w:r>
            <w:r w:rsidRPr="001C0CD9">
              <w:rPr>
                <w:rFonts w:ascii="Times New Roman" w:hAnsi="Times New Roman" w:cs="Times New Roman"/>
                <w:sz w:val="18"/>
                <w:szCs w:val="18"/>
              </w:rPr>
              <w:t xml:space="preserve"> года, а в части финансовых обязательств – до их полного исполнения.</w:t>
            </w:r>
            <w:r>
              <w:rPr>
                <w:rFonts w:ascii="Times New Roman" w:hAnsi="Times New Roman" w:cs="Times New Roman"/>
                <w:color w:val="000000"/>
                <w:sz w:val="18"/>
                <w:szCs w:val="18"/>
              </w:rPr>
              <w:t xml:space="preserve"> </w:t>
            </w:r>
          </w:p>
          <w:p w:rsidR="009F7B64" w:rsidRPr="001C0CD9" w:rsidRDefault="009F7B64" w:rsidP="009E12C7">
            <w:pPr>
              <w:ind w:firstLine="709"/>
              <w:jc w:val="both"/>
              <w:rPr>
                <w:rFonts w:ascii="Times New Roman" w:hAnsi="Times New Roman" w:cs="Times New Roman"/>
                <w:sz w:val="18"/>
                <w:szCs w:val="18"/>
              </w:rPr>
            </w:pPr>
            <w:r>
              <w:rPr>
                <w:rFonts w:ascii="Times New Roman" w:hAnsi="Times New Roman" w:cs="Times New Roman"/>
                <w:color w:val="000000"/>
                <w:sz w:val="18"/>
                <w:szCs w:val="18"/>
              </w:rPr>
              <w:fldChar w:fldCharType="begin">
                <w:ffData>
                  <w:name w:val=""/>
                  <w:enabled/>
                  <w:calcOnExit w:val="0"/>
                  <w:textInput>
                    <w:default w:val="15.1.1. Настоящим Покупатель подтверждает, что "/>
                  </w:textInput>
                </w:ffData>
              </w:fldChar>
            </w:r>
            <w:r>
              <w:rPr>
                <w:rFonts w:ascii="Times New Roman" w:hAnsi="Times New Roman" w:cs="Times New Roman"/>
                <w:color w:val="000000"/>
                <w:sz w:val="18"/>
                <w:szCs w:val="18"/>
              </w:rPr>
              <w:instrText xml:space="preserve"> FORMTEXT </w:instrText>
            </w:r>
            <w:r>
              <w:rPr>
                <w:rFonts w:ascii="Times New Roman" w:hAnsi="Times New Roman" w:cs="Times New Roman"/>
                <w:color w:val="000000"/>
                <w:sz w:val="18"/>
                <w:szCs w:val="18"/>
              </w:rPr>
            </w:r>
            <w:r>
              <w:rPr>
                <w:rFonts w:ascii="Times New Roman" w:hAnsi="Times New Roman" w:cs="Times New Roman"/>
                <w:color w:val="000000"/>
                <w:sz w:val="18"/>
                <w:szCs w:val="18"/>
              </w:rPr>
              <w:fldChar w:fldCharType="separate"/>
            </w:r>
            <w:r>
              <w:rPr>
                <w:rFonts w:ascii="Times New Roman" w:hAnsi="Times New Roman" w:cs="Times New Roman"/>
                <w:noProof/>
                <w:color w:val="000000"/>
                <w:sz w:val="18"/>
                <w:szCs w:val="18"/>
              </w:rPr>
              <w:t xml:space="preserve">15.1.1. Настоящим Покупатель подтверждает, что </w:t>
            </w:r>
            <w:r>
              <w:rPr>
                <w:rFonts w:ascii="Times New Roman" w:hAnsi="Times New Roman" w:cs="Times New Roman"/>
                <w:color w:val="000000"/>
                <w:sz w:val="18"/>
                <w:szCs w:val="18"/>
              </w:rPr>
              <w:fldChar w:fldCharType="end"/>
            </w:r>
            <w:r w:rsidRPr="00A7011E">
              <w:rPr>
                <w:rFonts w:ascii="Times New Roman" w:hAnsi="Times New Roman" w:cs="Times New Roman"/>
                <w:sz w:val="18"/>
                <w:szCs w:val="18"/>
              </w:rPr>
              <w:t xml:space="preserve"> </w:t>
            </w:r>
            <w:r>
              <w:rPr>
                <w:rFonts w:ascii="Times New Roman" w:hAnsi="Times New Roman" w:cs="Times New Roman"/>
                <w:sz w:val="18"/>
                <w:szCs w:val="18"/>
              </w:rPr>
              <w:fldChar w:fldCharType="begin">
                <w:ffData>
                  <w:name w:val=""/>
                  <w:enabled/>
                  <w:calcOnExit w:val="0"/>
                  <w:textInput>
                    <w:default w:val="головной компанией / собственником(-ами)"/>
                  </w:textInput>
                </w:ffData>
              </w:fldChar>
            </w:r>
            <w:r>
              <w:rPr>
                <w:rFonts w:ascii="Times New Roman" w:hAnsi="Times New Roman" w:cs="Times New Roman"/>
                <w:sz w:val="18"/>
                <w:szCs w:val="18"/>
              </w:rPr>
              <w:instrText xml:space="preserve"> FORMTEXT </w:instrText>
            </w:r>
            <w:r>
              <w:rPr>
                <w:rFonts w:ascii="Times New Roman" w:hAnsi="Times New Roman" w:cs="Times New Roman"/>
                <w:sz w:val="18"/>
                <w:szCs w:val="18"/>
              </w:rPr>
            </w:r>
            <w:r>
              <w:rPr>
                <w:rFonts w:ascii="Times New Roman" w:hAnsi="Times New Roman" w:cs="Times New Roman"/>
                <w:sz w:val="18"/>
                <w:szCs w:val="18"/>
              </w:rPr>
              <w:fldChar w:fldCharType="separate"/>
            </w:r>
            <w:r>
              <w:rPr>
                <w:rFonts w:ascii="Times New Roman" w:hAnsi="Times New Roman" w:cs="Times New Roman"/>
                <w:noProof/>
                <w:sz w:val="18"/>
                <w:szCs w:val="18"/>
              </w:rPr>
              <w:t>головной компанией / собственником(-ами)</w:t>
            </w:r>
            <w:r>
              <w:rPr>
                <w:rFonts w:ascii="Times New Roman" w:hAnsi="Times New Roman" w:cs="Times New Roman"/>
                <w:sz w:val="18"/>
                <w:szCs w:val="18"/>
              </w:rPr>
              <w:fldChar w:fldCharType="end"/>
            </w:r>
            <w:r>
              <w:rPr>
                <w:rFonts w:ascii="Times New Roman" w:hAnsi="Times New Roman" w:cs="Times New Roman"/>
                <w:sz w:val="18"/>
                <w:szCs w:val="18"/>
              </w:rPr>
              <w:t xml:space="preserve"> </w:t>
            </w:r>
            <w:r w:rsidRPr="00A7011E">
              <w:rPr>
                <w:rFonts w:ascii="Times New Roman" w:hAnsi="Times New Roman" w:cs="Times New Roman"/>
                <w:sz w:val="18"/>
                <w:szCs w:val="18"/>
              </w:rPr>
              <w:fldChar w:fldCharType="begin">
                <w:ffData>
                  <w:name w:val=""/>
                  <w:enabled/>
                  <w:calcOnExit w:val="0"/>
                  <w:textInput>
                    <w:default w:val="наименование компании Покупателя"/>
                  </w:textInput>
                </w:ffData>
              </w:fldChar>
            </w:r>
            <w:r w:rsidRPr="00A7011E">
              <w:rPr>
                <w:rFonts w:ascii="Times New Roman" w:hAnsi="Times New Roman" w:cs="Times New Roman"/>
                <w:sz w:val="18"/>
                <w:szCs w:val="18"/>
              </w:rPr>
              <w:instrText xml:space="preserve"> FORMTEXT </w:instrText>
            </w:r>
            <w:r w:rsidRPr="00A7011E">
              <w:rPr>
                <w:rFonts w:ascii="Times New Roman" w:hAnsi="Times New Roman" w:cs="Times New Roman"/>
                <w:sz w:val="18"/>
                <w:szCs w:val="18"/>
              </w:rPr>
            </w:r>
            <w:r w:rsidRPr="00A7011E">
              <w:rPr>
                <w:rFonts w:ascii="Times New Roman" w:hAnsi="Times New Roman" w:cs="Times New Roman"/>
                <w:sz w:val="18"/>
                <w:szCs w:val="18"/>
              </w:rPr>
              <w:fldChar w:fldCharType="separate"/>
            </w:r>
            <w:r w:rsidRPr="00A7011E">
              <w:rPr>
                <w:rFonts w:ascii="Times New Roman" w:hAnsi="Times New Roman" w:cs="Times New Roman"/>
                <w:sz w:val="18"/>
                <w:szCs w:val="18"/>
              </w:rPr>
              <w:t>наименование компании Покупателя</w:t>
            </w:r>
            <w:r w:rsidRPr="00A7011E">
              <w:rPr>
                <w:rFonts w:ascii="Times New Roman" w:hAnsi="Times New Roman" w:cs="Times New Roman"/>
                <w:sz w:val="18"/>
                <w:szCs w:val="18"/>
              </w:rPr>
              <w:fldChar w:fldCharType="end"/>
            </w:r>
            <w:r>
              <w:rPr>
                <w:rFonts w:ascii="Times New Roman" w:hAnsi="Times New Roman" w:cs="Times New Roman"/>
                <w:sz w:val="18"/>
                <w:szCs w:val="18"/>
              </w:rPr>
              <w:t xml:space="preserve"> </w:t>
            </w:r>
            <w:r>
              <w:rPr>
                <w:rFonts w:ascii="Times New Roman" w:hAnsi="Times New Roman" w:cs="Times New Roman"/>
                <w:color w:val="000000"/>
                <w:sz w:val="18"/>
                <w:szCs w:val="18"/>
              </w:rPr>
              <w:fldChar w:fldCharType="begin">
                <w:ffData>
                  <w:name w:val=""/>
                  <w:enabled/>
                  <w:calcOnExit w:val="0"/>
                  <w:textInput>
                    <w:default w:val="является(-ются) "/>
                  </w:textInput>
                </w:ffData>
              </w:fldChar>
            </w:r>
            <w:r>
              <w:rPr>
                <w:rFonts w:ascii="Times New Roman" w:hAnsi="Times New Roman" w:cs="Times New Roman"/>
                <w:color w:val="000000"/>
                <w:sz w:val="18"/>
                <w:szCs w:val="18"/>
              </w:rPr>
              <w:instrText xml:space="preserve"> FORMTEXT </w:instrText>
            </w:r>
            <w:r>
              <w:rPr>
                <w:rFonts w:ascii="Times New Roman" w:hAnsi="Times New Roman" w:cs="Times New Roman"/>
                <w:color w:val="000000"/>
                <w:sz w:val="18"/>
                <w:szCs w:val="18"/>
              </w:rPr>
            </w:r>
            <w:r>
              <w:rPr>
                <w:rFonts w:ascii="Times New Roman" w:hAnsi="Times New Roman" w:cs="Times New Roman"/>
                <w:color w:val="000000"/>
                <w:sz w:val="18"/>
                <w:szCs w:val="18"/>
              </w:rPr>
              <w:fldChar w:fldCharType="separate"/>
            </w:r>
            <w:r>
              <w:rPr>
                <w:rFonts w:ascii="Times New Roman" w:hAnsi="Times New Roman" w:cs="Times New Roman"/>
                <w:noProof/>
                <w:color w:val="000000"/>
                <w:sz w:val="18"/>
                <w:szCs w:val="18"/>
              </w:rPr>
              <w:t xml:space="preserve">является(-ются) </w:t>
            </w:r>
            <w:r>
              <w:rPr>
                <w:rFonts w:ascii="Times New Roman" w:hAnsi="Times New Roman" w:cs="Times New Roman"/>
                <w:color w:val="000000"/>
                <w:sz w:val="18"/>
                <w:szCs w:val="18"/>
              </w:rPr>
              <w:fldChar w:fldCharType="end"/>
            </w:r>
            <w:r>
              <w:rPr>
                <w:rFonts w:ascii="Times New Roman" w:hAnsi="Times New Roman" w:cs="Times New Roman"/>
                <w:sz w:val="18"/>
                <w:szCs w:val="18"/>
              </w:rPr>
              <w:t xml:space="preserve"> </w:t>
            </w:r>
            <w:r>
              <w:rPr>
                <w:rFonts w:ascii="Times New Roman" w:hAnsi="Times New Roman" w:cs="Times New Roman"/>
                <w:sz w:val="18"/>
                <w:szCs w:val="18"/>
              </w:rPr>
              <w:fldChar w:fldCharType="begin">
                <w:ffData>
                  <w:name w:val=""/>
                  <w:enabled/>
                  <w:calcOnExit w:val="0"/>
                  <w:textInput>
                    <w:default w:val="наименование головной компании Покупателя / собственник(и) с указанием процента владения в скобках."/>
                  </w:textInput>
                </w:ffData>
              </w:fldChar>
            </w:r>
            <w:r>
              <w:rPr>
                <w:rFonts w:ascii="Times New Roman" w:hAnsi="Times New Roman" w:cs="Times New Roman"/>
                <w:sz w:val="18"/>
                <w:szCs w:val="18"/>
              </w:rPr>
              <w:instrText xml:space="preserve"> FORMTEXT </w:instrText>
            </w:r>
            <w:r>
              <w:rPr>
                <w:rFonts w:ascii="Times New Roman" w:hAnsi="Times New Roman" w:cs="Times New Roman"/>
                <w:sz w:val="18"/>
                <w:szCs w:val="18"/>
              </w:rPr>
            </w:r>
            <w:r>
              <w:rPr>
                <w:rFonts w:ascii="Times New Roman" w:hAnsi="Times New Roman" w:cs="Times New Roman"/>
                <w:sz w:val="18"/>
                <w:szCs w:val="18"/>
              </w:rPr>
              <w:fldChar w:fldCharType="separate"/>
            </w:r>
            <w:r>
              <w:rPr>
                <w:rFonts w:ascii="Times New Roman" w:hAnsi="Times New Roman" w:cs="Times New Roman"/>
                <w:noProof/>
                <w:sz w:val="18"/>
                <w:szCs w:val="18"/>
              </w:rPr>
              <w:t>наименование головной компании Покупателя / собственник(и) с указанием процента владения в скобках.</w:t>
            </w:r>
            <w:r>
              <w:rPr>
                <w:rFonts w:ascii="Times New Roman" w:hAnsi="Times New Roman" w:cs="Times New Roman"/>
                <w:sz w:val="18"/>
                <w:szCs w:val="18"/>
              </w:rPr>
              <w:fldChar w:fldCharType="end"/>
            </w:r>
          </w:p>
        </w:tc>
        <w:tc>
          <w:tcPr>
            <w:tcW w:w="4786" w:type="dxa"/>
          </w:tcPr>
          <w:p w:rsidR="009F7B64" w:rsidRPr="00754D67" w:rsidRDefault="009F7B64" w:rsidP="008C2A06">
            <w:pPr>
              <w:ind w:firstLine="709"/>
              <w:jc w:val="both"/>
              <w:rPr>
                <w:rFonts w:ascii="Times New Roman" w:hAnsi="Times New Roman" w:cs="Times New Roman"/>
                <w:color w:val="000000"/>
                <w:sz w:val="18"/>
                <w:szCs w:val="18"/>
                <w:lang w:val="en-US"/>
              </w:rPr>
            </w:pPr>
            <w:r w:rsidRPr="001C0CD9">
              <w:rPr>
                <w:rFonts w:ascii="Times New Roman" w:hAnsi="Times New Roman" w:cs="Times New Roman"/>
                <w:sz w:val="18"/>
                <w:szCs w:val="18"/>
                <w:lang w:val="en-GB"/>
              </w:rPr>
              <w:t xml:space="preserve">15.1. This  Contract shall take the effect as soon as it signed by the Parties and shall be valid  till </w:t>
            </w:r>
            <w:r w:rsidRPr="001C0CD9">
              <w:rPr>
                <w:rFonts w:ascii="Times New Roman" w:hAnsi="Times New Roman" w:cs="Times New Roman"/>
                <w:color w:val="000000"/>
                <w:sz w:val="18"/>
                <w:szCs w:val="18"/>
                <w:lang w:val="en-GB"/>
              </w:rPr>
              <w:fldChar w:fldCharType="begin">
                <w:ffData>
                  <w:name w:val="ТекстовоеПоле98"/>
                  <w:enabled/>
                  <w:calcOnExit w:val="0"/>
                  <w:textInput/>
                </w:ffData>
              </w:fldChar>
            </w:r>
            <w:r w:rsidRPr="001C0CD9">
              <w:rPr>
                <w:rFonts w:ascii="Times New Roman" w:hAnsi="Times New Roman" w:cs="Times New Roman"/>
                <w:color w:val="000000"/>
                <w:sz w:val="18"/>
                <w:szCs w:val="18"/>
                <w:lang w:val="en-GB"/>
              </w:rPr>
              <w:instrText xml:space="preserve"> FORMTEXT </w:instrText>
            </w:r>
            <w:r w:rsidRPr="001C0CD9">
              <w:rPr>
                <w:rFonts w:ascii="Times New Roman" w:hAnsi="Times New Roman" w:cs="Times New Roman"/>
                <w:color w:val="000000"/>
                <w:sz w:val="18"/>
                <w:szCs w:val="18"/>
                <w:lang w:val="en-GB"/>
              </w:rPr>
            </w:r>
            <w:r w:rsidRPr="001C0CD9">
              <w:rPr>
                <w:rFonts w:ascii="Times New Roman" w:hAnsi="Times New Roman" w:cs="Times New Roman"/>
                <w:color w:val="000000"/>
                <w:sz w:val="18"/>
                <w:szCs w:val="18"/>
                <w:lang w:val="en-GB"/>
              </w:rPr>
              <w:fldChar w:fldCharType="separate"/>
            </w:r>
            <w:r w:rsidRPr="001C0CD9">
              <w:rPr>
                <w:rFonts w:ascii="Times New Roman" w:hAnsi="Times New Roman" w:cs="Times New Roman"/>
                <w:noProof/>
                <w:color w:val="000000"/>
                <w:sz w:val="18"/>
                <w:szCs w:val="18"/>
                <w:lang w:val="en-GB"/>
              </w:rPr>
              <w:t> </w:t>
            </w:r>
            <w:r w:rsidRPr="001C0CD9">
              <w:rPr>
                <w:rFonts w:ascii="Times New Roman" w:hAnsi="Times New Roman" w:cs="Times New Roman"/>
                <w:noProof/>
                <w:color w:val="000000"/>
                <w:sz w:val="18"/>
                <w:szCs w:val="18"/>
                <w:lang w:val="en-GB"/>
              </w:rPr>
              <w:t> </w:t>
            </w:r>
            <w:r w:rsidRPr="001C0CD9">
              <w:rPr>
                <w:rFonts w:ascii="Times New Roman" w:hAnsi="Times New Roman" w:cs="Times New Roman"/>
                <w:noProof/>
                <w:color w:val="000000"/>
                <w:sz w:val="18"/>
                <w:szCs w:val="18"/>
                <w:lang w:val="en-GB"/>
              </w:rPr>
              <w:t> </w:t>
            </w:r>
            <w:r w:rsidRPr="001C0CD9">
              <w:rPr>
                <w:rFonts w:ascii="Times New Roman" w:hAnsi="Times New Roman" w:cs="Times New Roman"/>
                <w:noProof/>
                <w:color w:val="000000"/>
                <w:sz w:val="18"/>
                <w:szCs w:val="18"/>
                <w:lang w:val="en-GB"/>
              </w:rPr>
              <w:t> </w:t>
            </w:r>
            <w:r w:rsidRPr="001C0CD9">
              <w:rPr>
                <w:rFonts w:ascii="Times New Roman" w:hAnsi="Times New Roman" w:cs="Times New Roman"/>
                <w:noProof/>
                <w:color w:val="000000"/>
                <w:sz w:val="18"/>
                <w:szCs w:val="18"/>
                <w:lang w:val="en-GB"/>
              </w:rPr>
              <w:t> </w:t>
            </w:r>
            <w:r w:rsidRPr="001C0CD9">
              <w:rPr>
                <w:rFonts w:ascii="Times New Roman" w:hAnsi="Times New Roman" w:cs="Times New Roman"/>
                <w:color w:val="000000"/>
                <w:sz w:val="18"/>
                <w:szCs w:val="18"/>
                <w:lang w:val="en-GB"/>
              </w:rPr>
              <w:fldChar w:fldCharType="end"/>
            </w:r>
            <w:r w:rsidRPr="001C0CD9">
              <w:rPr>
                <w:rFonts w:ascii="Times New Roman" w:hAnsi="Times New Roman" w:cs="Times New Roman"/>
                <w:sz w:val="18"/>
                <w:szCs w:val="18"/>
                <w:lang w:val="en-GB"/>
              </w:rPr>
              <w:t xml:space="preserve"> </w:t>
            </w:r>
            <w:r w:rsidRPr="001C0CD9">
              <w:rPr>
                <w:rFonts w:ascii="Times New Roman" w:hAnsi="Times New Roman" w:cs="Times New Roman"/>
                <w:color w:val="000000"/>
                <w:sz w:val="18"/>
                <w:szCs w:val="18"/>
                <w:lang w:val="en-GB"/>
              </w:rPr>
              <w:fldChar w:fldCharType="begin">
                <w:ffData>
                  <w:name w:val="ТекстовоеПоле98"/>
                  <w:enabled/>
                  <w:calcOnExit w:val="0"/>
                  <w:textInput/>
                </w:ffData>
              </w:fldChar>
            </w:r>
            <w:r w:rsidRPr="001C0CD9">
              <w:rPr>
                <w:rFonts w:ascii="Times New Roman" w:hAnsi="Times New Roman" w:cs="Times New Roman"/>
                <w:color w:val="000000"/>
                <w:sz w:val="18"/>
                <w:szCs w:val="18"/>
                <w:lang w:val="en-GB"/>
              </w:rPr>
              <w:instrText xml:space="preserve"> FORMTEXT </w:instrText>
            </w:r>
            <w:r w:rsidRPr="001C0CD9">
              <w:rPr>
                <w:rFonts w:ascii="Times New Roman" w:hAnsi="Times New Roman" w:cs="Times New Roman"/>
                <w:color w:val="000000"/>
                <w:sz w:val="18"/>
                <w:szCs w:val="18"/>
                <w:lang w:val="en-GB"/>
              </w:rPr>
            </w:r>
            <w:r w:rsidRPr="001C0CD9">
              <w:rPr>
                <w:rFonts w:ascii="Times New Roman" w:hAnsi="Times New Roman" w:cs="Times New Roman"/>
                <w:color w:val="000000"/>
                <w:sz w:val="18"/>
                <w:szCs w:val="18"/>
                <w:lang w:val="en-GB"/>
              </w:rPr>
              <w:fldChar w:fldCharType="separate"/>
            </w:r>
            <w:r w:rsidRPr="001C0CD9">
              <w:rPr>
                <w:rFonts w:ascii="Times New Roman" w:hAnsi="Times New Roman" w:cs="Times New Roman"/>
                <w:noProof/>
                <w:color w:val="000000"/>
                <w:sz w:val="18"/>
                <w:szCs w:val="18"/>
                <w:lang w:val="en-GB"/>
              </w:rPr>
              <w:t> </w:t>
            </w:r>
            <w:r w:rsidRPr="001C0CD9">
              <w:rPr>
                <w:rFonts w:ascii="Times New Roman" w:hAnsi="Times New Roman" w:cs="Times New Roman"/>
                <w:noProof/>
                <w:color w:val="000000"/>
                <w:sz w:val="18"/>
                <w:szCs w:val="18"/>
                <w:lang w:val="en-GB"/>
              </w:rPr>
              <w:t> </w:t>
            </w:r>
            <w:r w:rsidRPr="001C0CD9">
              <w:rPr>
                <w:rFonts w:ascii="Times New Roman" w:hAnsi="Times New Roman" w:cs="Times New Roman"/>
                <w:noProof/>
                <w:color w:val="000000"/>
                <w:sz w:val="18"/>
                <w:szCs w:val="18"/>
                <w:lang w:val="en-GB"/>
              </w:rPr>
              <w:t> </w:t>
            </w:r>
            <w:r w:rsidRPr="001C0CD9">
              <w:rPr>
                <w:rFonts w:ascii="Times New Roman" w:hAnsi="Times New Roman" w:cs="Times New Roman"/>
                <w:noProof/>
                <w:color w:val="000000"/>
                <w:sz w:val="18"/>
                <w:szCs w:val="18"/>
                <w:lang w:val="en-GB"/>
              </w:rPr>
              <w:t> </w:t>
            </w:r>
            <w:r w:rsidRPr="001C0CD9">
              <w:rPr>
                <w:rFonts w:ascii="Times New Roman" w:hAnsi="Times New Roman" w:cs="Times New Roman"/>
                <w:noProof/>
                <w:color w:val="000000"/>
                <w:sz w:val="18"/>
                <w:szCs w:val="18"/>
                <w:lang w:val="en-GB"/>
              </w:rPr>
              <w:t> </w:t>
            </w:r>
            <w:r w:rsidRPr="001C0CD9">
              <w:rPr>
                <w:rFonts w:ascii="Times New Roman" w:hAnsi="Times New Roman" w:cs="Times New Roman"/>
                <w:color w:val="000000"/>
                <w:sz w:val="18"/>
                <w:szCs w:val="18"/>
                <w:lang w:val="en-GB"/>
              </w:rPr>
              <w:fldChar w:fldCharType="end"/>
            </w:r>
            <w:r w:rsidRPr="001C0CD9">
              <w:rPr>
                <w:rFonts w:ascii="Times New Roman" w:hAnsi="Times New Roman" w:cs="Times New Roman"/>
                <w:sz w:val="18"/>
                <w:szCs w:val="18"/>
                <w:lang w:val="en-GB"/>
              </w:rPr>
              <w:t xml:space="preserve"> 20</w:t>
            </w:r>
            <w:r w:rsidRPr="001C0CD9">
              <w:rPr>
                <w:rFonts w:ascii="Times New Roman" w:hAnsi="Times New Roman" w:cs="Times New Roman"/>
                <w:color w:val="000000"/>
                <w:sz w:val="18"/>
                <w:szCs w:val="18"/>
                <w:lang w:val="en-GB"/>
              </w:rPr>
              <w:fldChar w:fldCharType="begin">
                <w:ffData>
                  <w:name w:val="ТекстовоеПоле98"/>
                  <w:enabled/>
                  <w:calcOnExit w:val="0"/>
                  <w:textInput/>
                </w:ffData>
              </w:fldChar>
            </w:r>
            <w:r w:rsidRPr="001C0CD9">
              <w:rPr>
                <w:rFonts w:ascii="Times New Roman" w:hAnsi="Times New Roman" w:cs="Times New Roman"/>
                <w:color w:val="000000"/>
                <w:sz w:val="18"/>
                <w:szCs w:val="18"/>
                <w:lang w:val="en-GB"/>
              </w:rPr>
              <w:instrText xml:space="preserve"> FORMTEXT </w:instrText>
            </w:r>
            <w:r w:rsidRPr="001C0CD9">
              <w:rPr>
                <w:rFonts w:ascii="Times New Roman" w:hAnsi="Times New Roman" w:cs="Times New Roman"/>
                <w:color w:val="000000"/>
                <w:sz w:val="18"/>
                <w:szCs w:val="18"/>
                <w:lang w:val="en-GB"/>
              </w:rPr>
            </w:r>
            <w:r w:rsidRPr="001C0CD9">
              <w:rPr>
                <w:rFonts w:ascii="Times New Roman" w:hAnsi="Times New Roman" w:cs="Times New Roman"/>
                <w:color w:val="000000"/>
                <w:sz w:val="18"/>
                <w:szCs w:val="18"/>
                <w:lang w:val="en-GB"/>
              </w:rPr>
              <w:fldChar w:fldCharType="separate"/>
            </w:r>
            <w:r w:rsidRPr="001C0CD9">
              <w:rPr>
                <w:rFonts w:ascii="Times New Roman" w:hAnsi="Times New Roman" w:cs="Times New Roman"/>
                <w:noProof/>
                <w:color w:val="000000"/>
                <w:sz w:val="18"/>
                <w:szCs w:val="18"/>
                <w:lang w:val="en-GB"/>
              </w:rPr>
              <w:t> </w:t>
            </w:r>
            <w:r w:rsidRPr="001C0CD9">
              <w:rPr>
                <w:rFonts w:ascii="Times New Roman" w:hAnsi="Times New Roman" w:cs="Times New Roman"/>
                <w:noProof/>
                <w:color w:val="000000"/>
                <w:sz w:val="18"/>
                <w:szCs w:val="18"/>
                <w:lang w:val="en-GB"/>
              </w:rPr>
              <w:t> </w:t>
            </w:r>
            <w:r w:rsidRPr="001C0CD9">
              <w:rPr>
                <w:rFonts w:ascii="Times New Roman" w:hAnsi="Times New Roman" w:cs="Times New Roman"/>
                <w:noProof/>
                <w:color w:val="000000"/>
                <w:sz w:val="18"/>
                <w:szCs w:val="18"/>
                <w:lang w:val="en-GB"/>
              </w:rPr>
              <w:t> </w:t>
            </w:r>
            <w:r w:rsidRPr="001C0CD9">
              <w:rPr>
                <w:rFonts w:ascii="Times New Roman" w:hAnsi="Times New Roman" w:cs="Times New Roman"/>
                <w:noProof/>
                <w:color w:val="000000"/>
                <w:sz w:val="18"/>
                <w:szCs w:val="18"/>
                <w:lang w:val="en-GB"/>
              </w:rPr>
              <w:t> </w:t>
            </w:r>
            <w:r w:rsidRPr="001C0CD9">
              <w:rPr>
                <w:rFonts w:ascii="Times New Roman" w:hAnsi="Times New Roman" w:cs="Times New Roman"/>
                <w:noProof/>
                <w:color w:val="000000"/>
                <w:sz w:val="18"/>
                <w:szCs w:val="18"/>
                <w:lang w:val="en-GB"/>
              </w:rPr>
              <w:t> </w:t>
            </w:r>
            <w:r w:rsidRPr="001C0CD9">
              <w:rPr>
                <w:rFonts w:ascii="Times New Roman" w:hAnsi="Times New Roman" w:cs="Times New Roman"/>
                <w:color w:val="000000"/>
                <w:sz w:val="18"/>
                <w:szCs w:val="18"/>
                <w:lang w:val="en-GB"/>
              </w:rPr>
              <w:fldChar w:fldCharType="end"/>
            </w:r>
            <w:r w:rsidRPr="001C0CD9">
              <w:rPr>
                <w:rFonts w:ascii="Times New Roman" w:hAnsi="Times New Roman" w:cs="Times New Roman"/>
                <w:sz w:val="18"/>
                <w:szCs w:val="18"/>
                <w:lang w:val="en-GB"/>
              </w:rPr>
              <w:t>, and as regards the financial obligations: until they are fulfilled completely.</w:t>
            </w:r>
            <w:r>
              <w:rPr>
                <w:rFonts w:ascii="Times New Roman" w:hAnsi="Times New Roman" w:cs="Times New Roman"/>
                <w:color w:val="000000"/>
                <w:sz w:val="18"/>
                <w:szCs w:val="18"/>
                <w:lang w:val="en-GB"/>
              </w:rPr>
              <w:t xml:space="preserve"> </w:t>
            </w:r>
          </w:p>
          <w:p w:rsidR="009F7B64" w:rsidRPr="00FE3EF4" w:rsidRDefault="009F7B64" w:rsidP="009E12C7">
            <w:pPr>
              <w:ind w:firstLine="709"/>
              <w:jc w:val="both"/>
              <w:rPr>
                <w:rFonts w:ascii="Times New Roman" w:hAnsi="Times New Roman" w:cs="Times New Roman"/>
                <w:sz w:val="18"/>
                <w:szCs w:val="18"/>
                <w:lang w:val="en-US"/>
              </w:rPr>
            </w:pPr>
            <w:r>
              <w:rPr>
                <w:rFonts w:ascii="Times New Roman" w:hAnsi="Times New Roman" w:cs="Times New Roman"/>
                <w:color w:val="000000"/>
                <w:sz w:val="18"/>
                <w:szCs w:val="18"/>
                <w:lang w:val="en-GB"/>
              </w:rPr>
              <w:fldChar w:fldCharType="begin">
                <w:ffData>
                  <w:name w:val=""/>
                  <w:enabled/>
                  <w:calcOnExit w:val="0"/>
                  <w:textInput>
                    <w:default w:val="15.1.1. Hereby the Buyer warrants that"/>
                  </w:textInput>
                </w:ffData>
              </w:fldChar>
            </w:r>
            <w:r>
              <w:rPr>
                <w:rFonts w:ascii="Times New Roman" w:hAnsi="Times New Roman" w:cs="Times New Roman"/>
                <w:color w:val="000000"/>
                <w:sz w:val="18"/>
                <w:szCs w:val="18"/>
                <w:lang w:val="en-GB"/>
              </w:rPr>
              <w:instrText xml:space="preserve"> FORMTEXT </w:instrText>
            </w:r>
            <w:r>
              <w:rPr>
                <w:rFonts w:ascii="Times New Roman" w:hAnsi="Times New Roman" w:cs="Times New Roman"/>
                <w:color w:val="000000"/>
                <w:sz w:val="18"/>
                <w:szCs w:val="18"/>
                <w:lang w:val="en-GB"/>
              </w:rPr>
            </w:r>
            <w:r>
              <w:rPr>
                <w:rFonts w:ascii="Times New Roman" w:hAnsi="Times New Roman" w:cs="Times New Roman"/>
                <w:color w:val="000000"/>
                <w:sz w:val="18"/>
                <w:szCs w:val="18"/>
                <w:lang w:val="en-GB"/>
              </w:rPr>
              <w:fldChar w:fldCharType="separate"/>
            </w:r>
            <w:r>
              <w:rPr>
                <w:rFonts w:ascii="Times New Roman" w:hAnsi="Times New Roman" w:cs="Times New Roman"/>
                <w:noProof/>
                <w:color w:val="000000"/>
                <w:sz w:val="18"/>
                <w:szCs w:val="18"/>
                <w:lang w:val="en-GB"/>
              </w:rPr>
              <w:t>15.1.1. Hereby the Buyer warrants that</w:t>
            </w:r>
            <w:r>
              <w:rPr>
                <w:rFonts w:ascii="Times New Roman" w:hAnsi="Times New Roman" w:cs="Times New Roman"/>
                <w:color w:val="000000"/>
                <w:sz w:val="18"/>
                <w:szCs w:val="18"/>
                <w:lang w:val="en-GB"/>
              </w:rPr>
              <w:fldChar w:fldCharType="end"/>
            </w:r>
            <w:r>
              <w:rPr>
                <w:rFonts w:ascii="Times New Roman" w:hAnsi="Times New Roman" w:cs="Times New Roman"/>
                <w:color w:val="000000"/>
                <w:sz w:val="18"/>
                <w:szCs w:val="18"/>
                <w:lang w:val="en-GB"/>
              </w:rPr>
              <w:t xml:space="preserve"> </w:t>
            </w:r>
            <w:r>
              <w:rPr>
                <w:rFonts w:ascii="Times New Roman" w:hAnsi="Times New Roman" w:cs="Times New Roman"/>
                <w:sz w:val="18"/>
                <w:szCs w:val="18"/>
              </w:rPr>
              <w:fldChar w:fldCharType="begin">
                <w:ffData>
                  <w:name w:val=""/>
                  <w:enabled/>
                  <w:calcOnExit w:val="0"/>
                  <w:textInput>
                    <w:default w:val="the Buyer`s  holding company name/ Buyer`s shareholder`s name(s)"/>
                  </w:textInput>
                </w:ffData>
              </w:fldChar>
            </w:r>
            <w:r w:rsidRPr="00FD4E0C">
              <w:rPr>
                <w:rFonts w:ascii="Times New Roman" w:hAnsi="Times New Roman" w:cs="Times New Roman"/>
                <w:sz w:val="18"/>
                <w:szCs w:val="18"/>
                <w:lang w:val="en-US"/>
              </w:rPr>
              <w:instrText xml:space="preserve"> FORMTEXT </w:instrText>
            </w:r>
            <w:r>
              <w:rPr>
                <w:rFonts w:ascii="Times New Roman" w:hAnsi="Times New Roman" w:cs="Times New Roman"/>
                <w:sz w:val="18"/>
                <w:szCs w:val="18"/>
              </w:rPr>
            </w:r>
            <w:r>
              <w:rPr>
                <w:rFonts w:ascii="Times New Roman" w:hAnsi="Times New Roman" w:cs="Times New Roman"/>
                <w:sz w:val="18"/>
                <w:szCs w:val="18"/>
              </w:rPr>
              <w:fldChar w:fldCharType="separate"/>
            </w:r>
            <w:r w:rsidRPr="00FD4E0C">
              <w:rPr>
                <w:rFonts w:ascii="Times New Roman" w:hAnsi="Times New Roman" w:cs="Times New Roman"/>
                <w:noProof/>
                <w:sz w:val="18"/>
                <w:szCs w:val="18"/>
                <w:lang w:val="en-US"/>
              </w:rPr>
              <w:t>the Buyer`s  holding company name/ Buyer`s shareholder`s name(s)</w:t>
            </w:r>
            <w:r>
              <w:rPr>
                <w:rFonts w:ascii="Times New Roman" w:hAnsi="Times New Roman" w:cs="Times New Roman"/>
                <w:sz w:val="18"/>
                <w:szCs w:val="18"/>
              </w:rPr>
              <w:fldChar w:fldCharType="end"/>
            </w:r>
            <w:r>
              <w:rPr>
                <w:rFonts w:ascii="Times New Roman" w:hAnsi="Times New Roman" w:cs="Times New Roman"/>
                <w:sz w:val="18"/>
                <w:szCs w:val="18"/>
                <w:lang w:val="en-US"/>
              </w:rPr>
              <w:t xml:space="preserve"> </w:t>
            </w:r>
            <w:r>
              <w:rPr>
                <w:rFonts w:ascii="Times New Roman" w:hAnsi="Times New Roman" w:cs="Times New Roman"/>
                <w:color w:val="000000"/>
                <w:sz w:val="18"/>
                <w:szCs w:val="18"/>
                <w:lang w:val="en-GB"/>
              </w:rPr>
              <w:fldChar w:fldCharType="begin">
                <w:ffData>
                  <w:name w:val=""/>
                  <w:enabled/>
                  <w:calcOnExit w:val="0"/>
                  <w:textInput>
                    <w:default w:val="is(are) the"/>
                  </w:textInput>
                </w:ffData>
              </w:fldChar>
            </w:r>
            <w:r>
              <w:rPr>
                <w:rFonts w:ascii="Times New Roman" w:hAnsi="Times New Roman" w:cs="Times New Roman"/>
                <w:color w:val="000000"/>
                <w:sz w:val="18"/>
                <w:szCs w:val="18"/>
                <w:lang w:val="en-GB"/>
              </w:rPr>
              <w:instrText xml:space="preserve"> FORMTEXT </w:instrText>
            </w:r>
            <w:r>
              <w:rPr>
                <w:rFonts w:ascii="Times New Roman" w:hAnsi="Times New Roman" w:cs="Times New Roman"/>
                <w:color w:val="000000"/>
                <w:sz w:val="18"/>
                <w:szCs w:val="18"/>
                <w:lang w:val="en-GB"/>
              </w:rPr>
            </w:r>
            <w:r>
              <w:rPr>
                <w:rFonts w:ascii="Times New Roman" w:hAnsi="Times New Roman" w:cs="Times New Roman"/>
                <w:color w:val="000000"/>
                <w:sz w:val="18"/>
                <w:szCs w:val="18"/>
                <w:lang w:val="en-GB"/>
              </w:rPr>
              <w:fldChar w:fldCharType="separate"/>
            </w:r>
            <w:r>
              <w:rPr>
                <w:rFonts w:ascii="Times New Roman" w:hAnsi="Times New Roman" w:cs="Times New Roman"/>
                <w:noProof/>
                <w:color w:val="000000"/>
                <w:sz w:val="18"/>
                <w:szCs w:val="18"/>
                <w:lang w:val="en-GB"/>
              </w:rPr>
              <w:t>is(are) the</w:t>
            </w:r>
            <w:r>
              <w:rPr>
                <w:rFonts w:ascii="Times New Roman" w:hAnsi="Times New Roman" w:cs="Times New Roman"/>
                <w:color w:val="000000"/>
                <w:sz w:val="18"/>
                <w:szCs w:val="18"/>
                <w:lang w:val="en-GB"/>
              </w:rPr>
              <w:fldChar w:fldCharType="end"/>
            </w:r>
            <w:r w:rsidRPr="00A7011E">
              <w:rPr>
                <w:rFonts w:ascii="Times New Roman" w:hAnsi="Times New Roman" w:cs="Times New Roman"/>
                <w:sz w:val="18"/>
                <w:szCs w:val="18"/>
                <w:lang w:val="en-US"/>
              </w:rPr>
              <w:t xml:space="preserve"> </w:t>
            </w:r>
            <w:r>
              <w:rPr>
                <w:rFonts w:ascii="Times New Roman" w:hAnsi="Times New Roman" w:cs="Times New Roman"/>
                <w:sz w:val="18"/>
                <w:szCs w:val="18"/>
              </w:rPr>
              <w:fldChar w:fldCharType="begin">
                <w:ffData>
                  <w:name w:val=""/>
                  <w:enabled/>
                  <w:calcOnExit w:val="0"/>
                  <w:textInput>
                    <w:default w:val="holding company/ shareholder(s)"/>
                  </w:textInput>
                </w:ffData>
              </w:fldChar>
            </w:r>
            <w:r w:rsidRPr="00E40C07">
              <w:rPr>
                <w:rFonts w:ascii="Times New Roman" w:hAnsi="Times New Roman" w:cs="Times New Roman"/>
                <w:sz w:val="18"/>
                <w:szCs w:val="18"/>
                <w:lang w:val="en-US"/>
              </w:rPr>
              <w:instrText xml:space="preserve"> FORMTEXT </w:instrText>
            </w:r>
            <w:r>
              <w:rPr>
                <w:rFonts w:ascii="Times New Roman" w:hAnsi="Times New Roman" w:cs="Times New Roman"/>
                <w:sz w:val="18"/>
                <w:szCs w:val="18"/>
              </w:rPr>
            </w:r>
            <w:r>
              <w:rPr>
                <w:rFonts w:ascii="Times New Roman" w:hAnsi="Times New Roman" w:cs="Times New Roman"/>
                <w:sz w:val="18"/>
                <w:szCs w:val="18"/>
              </w:rPr>
              <w:fldChar w:fldCharType="separate"/>
            </w:r>
            <w:r w:rsidRPr="00E40C07">
              <w:rPr>
                <w:rFonts w:ascii="Times New Roman" w:hAnsi="Times New Roman" w:cs="Times New Roman"/>
                <w:noProof/>
                <w:sz w:val="18"/>
                <w:szCs w:val="18"/>
                <w:lang w:val="en-US"/>
              </w:rPr>
              <w:t>holding company/ shareholder(s)</w:t>
            </w:r>
            <w:r>
              <w:rPr>
                <w:rFonts w:ascii="Times New Roman" w:hAnsi="Times New Roman" w:cs="Times New Roman"/>
                <w:sz w:val="18"/>
                <w:szCs w:val="18"/>
              </w:rPr>
              <w:fldChar w:fldCharType="end"/>
            </w:r>
            <w:r>
              <w:rPr>
                <w:rFonts w:ascii="Times New Roman" w:hAnsi="Times New Roman" w:cs="Times New Roman"/>
                <w:sz w:val="18"/>
                <w:szCs w:val="18"/>
                <w:lang w:val="en-US"/>
              </w:rPr>
              <w:t xml:space="preserve"> </w:t>
            </w:r>
            <w:r>
              <w:rPr>
                <w:rFonts w:ascii="Times New Roman" w:hAnsi="Times New Roman" w:cs="Times New Roman"/>
                <w:color w:val="000000"/>
                <w:sz w:val="18"/>
                <w:szCs w:val="18"/>
                <w:lang w:val="en-GB"/>
              </w:rPr>
              <w:fldChar w:fldCharType="begin">
                <w:ffData>
                  <w:name w:val=""/>
                  <w:enabled/>
                  <w:calcOnExit w:val="0"/>
                  <w:textInput>
                    <w:default w:val="of"/>
                  </w:textInput>
                </w:ffData>
              </w:fldChar>
            </w:r>
            <w:r>
              <w:rPr>
                <w:rFonts w:ascii="Times New Roman" w:hAnsi="Times New Roman" w:cs="Times New Roman"/>
                <w:color w:val="000000"/>
                <w:sz w:val="18"/>
                <w:szCs w:val="18"/>
                <w:lang w:val="en-GB"/>
              </w:rPr>
              <w:instrText xml:space="preserve"> FORMTEXT </w:instrText>
            </w:r>
            <w:r>
              <w:rPr>
                <w:rFonts w:ascii="Times New Roman" w:hAnsi="Times New Roman" w:cs="Times New Roman"/>
                <w:color w:val="000000"/>
                <w:sz w:val="18"/>
                <w:szCs w:val="18"/>
                <w:lang w:val="en-GB"/>
              </w:rPr>
            </w:r>
            <w:r>
              <w:rPr>
                <w:rFonts w:ascii="Times New Roman" w:hAnsi="Times New Roman" w:cs="Times New Roman"/>
                <w:color w:val="000000"/>
                <w:sz w:val="18"/>
                <w:szCs w:val="18"/>
                <w:lang w:val="en-GB"/>
              </w:rPr>
              <w:fldChar w:fldCharType="separate"/>
            </w:r>
            <w:r>
              <w:rPr>
                <w:rFonts w:ascii="Times New Roman" w:hAnsi="Times New Roman" w:cs="Times New Roman"/>
                <w:noProof/>
                <w:color w:val="000000"/>
                <w:sz w:val="18"/>
                <w:szCs w:val="18"/>
                <w:lang w:val="en-GB"/>
              </w:rPr>
              <w:t>of</w:t>
            </w:r>
            <w:r>
              <w:rPr>
                <w:rFonts w:ascii="Times New Roman" w:hAnsi="Times New Roman" w:cs="Times New Roman"/>
                <w:color w:val="000000"/>
                <w:sz w:val="18"/>
                <w:szCs w:val="18"/>
                <w:lang w:val="en-GB"/>
              </w:rPr>
              <w:fldChar w:fldCharType="end"/>
            </w:r>
            <w:r w:rsidRPr="00A7011E">
              <w:rPr>
                <w:rFonts w:ascii="Times New Roman" w:hAnsi="Times New Roman" w:cs="Times New Roman"/>
                <w:sz w:val="18"/>
                <w:szCs w:val="18"/>
                <w:lang w:val="en-US"/>
              </w:rPr>
              <w:t xml:space="preserve"> </w:t>
            </w:r>
            <w:r>
              <w:rPr>
                <w:rFonts w:ascii="Times New Roman" w:hAnsi="Times New Roman" w:cs="Times New Roman"/>
                <w:sz w:val="18"/>
                <w:szCs w:val="18"/>
              </w:rPr>
              <w:fldChar w:fldCharType="begin">
                <w:ffData>
                  <w:name w:val=""/>
                  <w:enabled/>
                  <w:calcOnExit w:val="0"/>
                  <w:textInput>
                    <w:default w:val="the Buyer`s  company name."/>
                  </w:textInput>
                </w:ffData>
              </w:fldChar>
            </w:r>
            <w:r w:rsidRPr="009E12C7">
              <w:rPr>
                <w:rFonts w:ascii="Times New Roman" w:hAnsi="Times New Roman" w:cs="Times New Roman"/>
                <w:sz w:val="18"/>
                <w:szCs w:val="18"/>
                <w:lang w:val="en-US"/>
              </w:rPr>
              <w:instrText xml:space="preserve"> FORMTEXT </w:instrText>
            </w:r>
            <w:r>
              <w:rPr>
                <w:rFonts w:ascii="Times New Roman" w:hAnsi="Times New Roman" w:cs="Times New Roman"/>
                <w:sz w:val="18"/>
                <w:szCs w:val="18"/>
              </w:rPr>
            </w:r>
            <w:r>
              <w:rPr>
                <w:rFonts w:ascii="Times New Roman" w:hAnsi="Times New Roman" w:cs="Times New Roman"/>
                <w:sz w:val="18"/>
                <w:szCs w:val="18"/>
              </w:rPr>
              <w:fldChar w:fldCharType="separate"/>
            </w:r>
            <w:r w:rsidRPr="009E12C7">
              <w:rPr>
                <w:rFonts w:ascii="Times New Roman" w:hAnsi="Times New Roman" w:cs="Times New Roman"/>
                <w:noProof/>
                <w:sz w:val="18"/>
                <w:szCs w:val="18"/>
                <w:lang w:val="en-US"/>
              </w:rPr>
              <w:t>the Buyer`s  company name.</w:t>
            </w:r>
            <w:r>
              <w:rPr>
                <w:rFonts w:ascii="Times New Roman" w:hAnsi="Times New Roman" w:cs="Times New Roman"/>
                <w:sz w:val="18"/>
                <w:szCs w:val="18"/>
              </w:rPr>
              <w:fldChar w:fldCharType="end"/>
            </w:r>
          </w:p>
        </w:tc>
        <w:tc>
          <w:tcPr>
            <w:tcW w:w="4786" w:type="dxa"/>
          </w:tcPr>
          <w:p w:rsidR="009F7B64" w:rsidRPr="001C0CD9" w:rsidRDefault="009F7B64" w:rsidP="008C2A06">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CE79A8">
            <w:pPr>
              <w:ind w:firstLine="709"/>
              <w:jc w:val="both"/>
              <w:rPr>
                <w:rFonts w:ascii="Times New Roman" w:hAnsi="Times New Roman" w:cs="Times New Roman"/>
                <w:sz w:val="18"/>
                <w:szCs w:val="18"/>
              </w:rPr>
            </w:pPr>
            <w:r w:rsidRPr="001C0CD9">
              <w:rPr>
                <w:rFonts w:ascii="Times New Roman" w:hAnsi="Times New Roman" w:cs="Times New Roman"/>
                <w:sz w:val="18"/>
                <w:szCs w:val="18"/>
              </w:rPr>
              <w:t>15.2.  Настоящий Договор составлен на русском и английском языках в двух экземплярах, имеющих равную юридическую силу, по одному экземпляру для Продавца и Покупателя.</w:t>
            </w:r>
          </w:p>
          <w:p w:rsidR="009F7B64" w:rsidRPr="001C0CD9" w:rsidRDefault="009F7B64" w:rsidP="00CE79A8">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В случае несоответствий между английским и русским текстами, русский текст будет иметь преимущество. </w:t>
            </w:r>
          </w:p>
        </w:tc>
        <w:tc>
          <w:tcPr>
            <w:tcW w:w="4786" w:type="dxa"/>
          </w:tcPr>
          <w:p w:rsidR="009F7B64" w:rsidRPr="001C0CD9" w:rsidRDefault="009F7B64" w:rsidP="00907E52">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15.2. This Contract is executed in Russian and English in two counter-parts of identical legal force, one for the Seller and the other for the Buyer.</w:t>
            </w:r>
          </w:p>
          <w:p w:rsidR="009F7B64" w:rsidRPr="001C0CD9" w:rsidRDefault="009F7B64" w:rsidP="00907E52">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 xml:space="preserve">   </w:t>
            </w:r>
            <w:r w:rsidRPr="001C0CD9">
              <w:rPr>
                <w:rFonts w:ascii="Times New Roman" w:hAnsi="Times New Roman" w:cs="Times New Roman"/>
                <w:sz w:val="18"/>
                <w:szCs w:val="18"/>
                <w:lang w:val="en-US"/>
              </w:rPr>
              <w:t>In case of any discrepancies between English and Russian texts the Russian text shall prevail.</w:t>
            </w:r>
          </w:p>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rsidP="00907E52">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CE79A8">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15.3. В случае наличия несоответствия или противоречия между ИНКОТЕРМС 2000/2010  и настоящим Контрактом, будут превалировать условия </w:t>
            </w:r>
            <w:r w:rsidRPr="001C0CD9">
              <w:rPr>
                <w:rFonts w:ascii="Times New Roman" w:hAnsi="Times New Roman" w:cs="Times New Roman"/>
                <w:sz w:val="18"/>
                <w:szCs w:val="18"/>
              </w:rPr>
              <w:lastRenderedPageBreak/>
              <w:t>настоящего Контракта, Приложений/дополнительных соглашений к нему.</w:t>
            </w:r>
          </w:p>
        </w:tc>
        <w:tc>
          <w:tcPr>
            <w:tcW w:w="4786" w:type="dxa"/>
          </w:tcPr>
          <w:p w:rsidR="009F7B64" w:rsidRPr="001C0CD9" w:rsidRDefault="009F7B64" w:rsidP="00907E52">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lastRenderedPageBreak/>
              <w:t xml:space="preserve">15.3. In the event of any discrepancy or conflict between the INCOTERMS 2000/2010 and this Contract, the </w:t>
            </w:r>
            <w:r w:rsidRPr="001C0CD9">
              <w:rPr>
                <w:rFonts w:ascii="Times New Roman" w:hAnsi="Times New Roman" w:cs="Times New Roman"/>
                <w:sz w:val="18"/>
                <w:szCs w:val="18"/>
                <w:lang w:val="en-GB"/>
              </w:rPr>
              <w:lastRenderedPageBreak/>
              <w:t xml:space="preserve">terms and conditions hereof or of the </w:t>
            </w:r>
            <w:r>
              <w:rPr>
                <w:rFonts w:ascii="Times New Roman" w:hAnsi="Times New Roman" w:cs="Times New Roman"/>
                <w:sz w:val="18"/>
                <w:szCs w:val="18"/>
                <w:lang w:val="en-GB"/>
              </w:rPr>
              <w:t>Annex</w:t>
            </w:r>
            <w:r w:rsidRPr="001C0CD9">
              <w:rPr>
                <w:rFonts w:ascii="Times New Roman" w:hAnsi="Times New Roman" w:cs="Times New Roman"/>
                <w:sz w:val="18"/>
                <w:szCs w:val="18"/>
                <w:lang w:val="en-GB"/>
              </w:rPr>
              <w:t>/Additional Agreements hereto shall prevail.</w:t>
            </w:r>
          </w:p>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rsidP="00907E52">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CE79A8">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15.4. Настоящий Контракт регулируется и толкуется в соответствии с правом Российской Федерации. Стороны настоящим согласились с тем, что Конвенция Организации Объединенных Наций о Договорах Международной Купли-Продажи Товаров от 11 апреля 1980 года </w:t>
            </w:r>
            <w:r w:rsidRPr="001C0CD9">
              <w:rPr>
                <w:rFonts w:ascii="Times New Roman" w:hAnsi="Times New Roman" w:cs="Times New Roman"/>
                <w:b/>
                <w:sz w:val="18"/>
                <w:szCs w:val="18"/>
              </w:rPr>
              <w:t>не применяется</w:t>
            </w:r>
            <w:r w:rsidRPr="001C0CD9">
              <w:rPr>
                <w:rFonts w:ascii="Times New Roman" w:hAnsi="Times New Roman" w:cs="Times New Roman"/>
                <w:sz w:val="18"/>
                <w:szCs w:val="18"/>
              </w:rPr>
              <w:t xml:space="preserve"> к настоящему Контракту. </w:t>
            </w:r>
          </w:p>
        </w:tc>
        <w:tc>
          <w:tcPr>
            <w:tcW w:w="4786" w:type="dxa"/>
          </w:tcPr>
          <w:p w:rsidR="009F7B64" w:rsidRPr="001C0CD9" w:rsidRDefault="009F7B64" w:rsidP="00907E52">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 xml:space="preserve">15.4. This Contract shall be governed and construed subject to the laws of the Russian Federation. Hereby the Parties have agreed that the Convention on Contracts for the International Sale of Goods dated April 11, 1980 shall not be applicable to this Contract. </w:t>
            </w:r>
          </w:p>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rsidP="00907E52">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CE79A8">
            <w:pPr>
              <w:ind w:firstLine="709"/>
              <w:jc w:val="both"/>
              <w:rPr>
                <w:rFonts w:ascii="Times New Roman" w:hAnsi="Times New Roman" w:cs="Times New Roman"/>
                <w:sz w:val="18"/>
                <w:szCs w:val="18"/>
              </w:rPr>
            </w:pPr>
            <w:r w:rsidRPr="001C0CD9">
              <w:rPr>
                <w:rFonts w:ascii="Times New Roman" w:hAnsi="Times New Roman" w:cs="Times New Roman"/>
                <w:sz w:val="18"/>
                <w:szCs w:val="18"/>
              </w:rPr>
              <w:t>15.5. Настоящий Контракт, Приложения, дополнительные соглашения, изменения и дополнения к нему, реквизитные заявки,  переданные по факсимильной/электронной связи, при наличии необходимых подписей и печатей имеют полную юридическую силу с последующим обязательным обменом оригиналами в течение 20 (Двадцати) календарных дней с даты направления копий. В случае непредоставления оригиналов документов Покупателем в указанный срок Продавец имеет право приостановить поставку Продукции по настоящему Контракту.</w:t>
            </w:r>
          </w:p>
        </w:tc>
        <w:tc>
          <w:tcPr>
            <w:tcW w:w="4786" w:type="dxa"/>
          </w:tcPr>
          <w:p w:rsidR="009F7B64" w:rsidRPr="001C0CD9" w:rsidRDefault="009F7B64" w:rsidP="00907E52">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15.5. This Contract, </w:t>
            </w:r>
            <w:r>
              <w:rPr>
                <w:rFonts w:ascii="Times New Roman" w:hAnsi="Times New Roman" w:cs="Times New Roman"/>
                <w:sz w:val="18"/>
                <w:szCs w:val="18"/>
                <w:lang w:val="en-GB"/>
              </w:rPr>
              <w:t>Annexes</w:t>
            </w:r>
            <w:r w:rsidRPr="001C0CD9">
              <w:rPr>
                <w:rFonts w:ascii="Times New Roman" w:hAnsi="Times New Roman" w:cs="Times New Roman"/>
                <w:sz w:val="18"/>
                <w:szCs w:val="18"/>
                <w:lang w:val="en-GB"/>
              </w:rPr>
              <w:t>, Additional Agreement, amendments and supplements hereto and thereto, requisite orders transmitted by fax/e-mail, provided that they are duly signed and sealed, shall have the legal force with a further mandatory exchange of originals within 20 (twenty) calendar days since the copies are sent. In case the Buyer fails to present the original documents on or before the specified date, the Seller may suspend supplying the Products hereunder.</w:t>
            </w:r>
          </w:p>
          <w:p w:rsidR="009F7B64" w:rsidRPr="001C0CD9" w:rsidRDefault="009F7B64">
            <w:pPr>
              <w:rPr>
                <w:rFonts w:ascii="Times New Roman" w:hAnsi="Times New Roman" w:cs="Times New Roman"/>
                <w:sz w:val="18"/>
                <w:szCs w:val="18"/>
                <w:lang w:val="en-GB"/>
              </w:rPr>
            </w:pPr>
          </w:p>
        </w:tc>
        <w:tc>
          <w:tcPr>
            <w:tcW w:w="4786" w:type="dxa"/>
          </w:tcPr>
          <w:p w:rsidR="009F7B64" w:rsidRPr="001C0CD9" w:rsidRDefault="009F7B64" w:rsidP="00907E52">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E866D4">
            <w:pPr>
              <w:ind w:firstLine="709"/>
              <w:jc w:val="both"/>
              <w:rPr>
                <w:rFonts w:ascii="Times New Roman" w:hAnsi="Times New Roman" w:cs="Times New Roman"/>
                <w:sz w:val="18"/>
                <w:szCs w:val="18"/>
              </w:rPr>
            </w:pPr>
            <w:r w:rsidRPr="001C0CD9">
              <w:rPr>
                <w:rFonts w:ascii="Times New Roman" w:hAnsi="Times New Roman" w:cs="Times New Roman"/>
                <w:sz w:val="18"/>
                <w:szCs w:val="18"/>
              </w:rPr>
              <w:t>15.6.</w:t>
            </w:r>
            <w:r w:rsidRPr="00557A19">
              <w:rPr>
                <w:rFonts w:ascii="Times New Roman" w:hAnsi="Times New Roman" w:cs="Times New Roman"/>
                <w:sz w:val="18"/>
                <w:szCs w:val="18"/>
              </w:rPr>
              <w:t xml:space="preserve"> Стороны обязуются не передавать права и обязанности по Контракту, как в части, так и  в целом, третьим лицам без получения письменного предварительного согласия на это у другой Стороны. В случае оплаты за товар, поставляемый по настоящему контракту третьими лицами, Покупатель обязуется предоставить до момента осуществления такого платежа письменное уведомление о совершении платежа третьим лицом с указанием наименования третьего лица, его банковских реквизитов, суммы и валюты платежа, ссылки на настоящий контракта. При этом третье лицо не должно являться резидентом РФ и по запросу Продавца </w:t>
            </w:r>
            <w:r>
              <w:rPr>
                <w:rFonts w:ascii="Times New Roman" w:hAnsi="Times New Roman" w:cs="Times New Roman"/>
                <w:sz w:val="18"/>
                <w:szCs w:val="18"/>
              </w:rPr>
              <w:t xml:space="preserve">должно </w:t>
            </w:r>
            <w:r w:rsidRPr="00557A19">
              <w:rPr>
                <w:rFonts w:ascii="Times New Roman" w:hAnsi="Times New Roman" w:cs="Times New Roman"/>
                <w:sz w:val="18"/>
                <w:szCs w:val="18"/>
              </w:rPr>
              <w:t>подтвердить данный факт сертификатом о резидентстве.</w:t>
            </w:r>
          </w:p>
        </w:tc>
        <w:tc>
          <w:tcPr>
            <w:tcW w:w="4786" w:type="dxa"/>
          </w:tcPr>
          <w:p w:rsidR="009F7B64" w:rsidRPr="008D5EC0" w:rsidRDefault="009F7B64" w:rsidP="00CE638E">
            <w:pPr>
              <w:ind w:firstLine="709"/>
              <w:jc w:val="both"/>
              <w:rPr>
                <w:rFonts w:ascii="Times New Roman" w:hAnsi="Times New Roman" w:cs="Times New Roman"/>
                <w:sz w:val="18"/>
                <w:szCs w:val="18"/>
                <w:lang w:val="en-US"/>
              </w:rPr>
            </w:pPr>
            <w:r w:rsidRPr="008D5EC0">
              <w:rPr>
                <w:rFonts w:ascii="Times New Roman" w:hAnsi="Times New Roman" w:cs="Times New Roman"/>
                <w:sz w:val="18"/>
                <w:szCs w:val="18"/>
                <w:lang w:val="en-US"/>
              </w:rPr>
              <w:t>15.6. The Parties shall not assign the rights and obligations hereunder, whether in full or in part, to third parties, without obtaining a prior written consent to that effect from the other Party. If the goods delivered hereunder are paid for by third parties, the Buyer prior to the payment shall provide written notification about the execution of such payment by the third party containing name, and bank details of such third party, sum and currency of the payment and the reference to the present Contract. In addition such third party shall not be the resident of the Russian Federation and shall prove it by the residence certificate upon the Seller`s request.</w:t>
            </w:r>
          </w:p>
          <w:p w:rsidR="009F7B64" w:rsidRPr="008D5EC0" w:rsidRDefault="009F7B64" w:rsidP="00CE638E">
            <w:pPr>
              <w:rPr>
                <w:rFonts w:ascii="Times New Roman" w:hAnsi="Times New Roman" w:cs="Times New Roman"/>
                <w:sz w:val="18"/>
                <w:szCs w:val="18"/>
                <w:lang w:val="en-US"/>
              </w:rPr>
            </w:pPr>
          </w:p>
        </w:tc>
        <w:tc>
          <w:tcPr>
            <w:tcW w:w="4786" w:type="dxa"/>
          </w:tcPr>
          <w:p w:rsidR="009F7B64" w:rsidRPr="008D5EC0" w:rsidRDefault="009F7B64" w:rsidP="00CE638E">
            <w:pPr>
              <w:ind w:firstLine="709"/>
              <w:jc w:val="both"/>
              <w:rPr>
                <w:rFonts w:ascii="Times New Roman" w:hAnsi="Times New Roman" w:cs="Times New Roman"/>
                <w:sz w:val="18"/>
                <w:szCs w:val="18"/>
                <w:lang w:val="en-US"/>
              </w:rPr>
            </w:pPr>
          </w:p>
        </w:tc>
      </w:tr>
      <w:tr w:rsidR="009F7B64" w:rsidRPr="007A2294" w:rsidTr="009F7B64">
        <w:tc>
          <w:tcPr>
            <w:tcW w:w="4785" w:type="dxa"/>
          </w:tcPr>
          <w:p w:rsidR="009F7B64" w:rsidRPr="001C0CD9" w:rsidRDefault="009F7B64" w:rsidP="00CE79A8">
            <w:pPr>
              <w:ind w:firstLine="709"/>
              <w:jc w:val="both"/>
              <w:rPr>
                <w:rFonts w:ascii="Times New Roman" w:hAnsi="Times New Roman" w:cs="Times New Roman"/>
                <w:sz w:val="18"/>
                <w:szCs w:val="18"/>
              </w:rPr>
            </w:pPr>
            <w:r w:rsidRPr="001C0CD9">
              <w:rPr>
                <w:rFonts w:ascii="Times New Roman" w:hAnsi="Times New Roman" w:cs="Times New Roman"/>
                <w:sz w:val="18"/>
                <w:szCs w:val="18"/>
              </w:rPr>
              <w:t>15.7. Каждая Сторона обязана письменно уведомить об изменении своих реквизитов (в том числе изменение адреса, банковских реквизитов</w:t>
            </w:r>
            <w:r w:rsidR="007A2294">
              <w:rPr>
                <w:rFonts w:ascii="Times New Roman" w:hAnsi="Times New Roman" w:cs="Times New Roman"/>
                <w:sz w:val="18"/>
                <w:szCs w:val="18"/>
              </w:rPr>
              <w:t>, наименования или формы собственности Стороны</w:t>
            </w:r>
            <w:r w:rsidRPr="001C0CD9">
              <w:rPr>
                <w:rFonts w:ascii="Times New Roman" w:hAnsi="Times New Roman" w:cs="Times New Roman"/>
                <w:sz w:val="18"/>
                <w:szCs w:val="18"/>
              </w:rPr>
              <w:t xml:space="preserve"> и т.д.) в течение 5 (Пяти) рабочих дней с момента такого изменения (но в любом случае не позднее, чем за 5 (Пять) рабочих дней до даты оплаты). Уведомление об изменении банковских реквизитов может быть сделано также путем предоставления счета на оплату, содержащего новые платежные реквизиты.</w:t>
            </w:r>
          </w:p>
        </w:tc>
        <w:tc>
          <w:tcPr>
            <w:tcW w:w="4786" w:type="dxa"/>
          </w:tcPr>
          <w:p w:rsidR="009F7B64" w:rsidRPr="001C0CD9" w:rsidRDefault="009F7B64" w:rsidP="00907E52">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 xml:space="preserve">15.7. Each Party shall inform in writing about any change of its details (including the change of address, bank details, </w:t>
            </w:r>
            <w:r w:rsidR="007A2294">
              <w:rPr>
                <w:rFonts w:ascii="Times New Roman" w:hAnsi="Times New Roman" w:cs="Times New Roman"/>
                <w:sz w:val="18"/>
                <w:szCs w:val="18"/>
                <w:lang w:val="en-GB"/>
              </w:rPr>
              <w:t xml:space="preserve">name of ownership of a </w:t>
            </w:r>
            <w:r w:rsidR="007A2294">
              <w:rPr>
                <w:rFonts w:ascii="Times New Roman" w:hAnsi="Times New Roman" w:cs="Times New Roman"/>
                <w:sz w:val="18"/>
                <w:szCs w:val="18"/>
                <w:lang w:val="en-US"/>
              </w:rPr>
              <w:t xml:space="preserve">Party </w:t>
            </w:r>
            <w:r w:rsidRPr="001C0CD9">
              <w:rPr>
                <w:rFonts w:ascii="Times New Roman" w:hAnsi="Times New Roman" w:cs="Times New Roman"/>
                <w:sz w:val="18"/>
                <w:szCs w:val="18"/>
                <w:lang w:val="en-GB"/>
              </w:rPr>
              <w:t xml:space="preserve">etc.) within 5 (five) business days after such change (however at least 5 (five) business days prior to payment). A notice on change of the bank details can also be made through sending a payable invoice containing the new payment details. </w:t>
            </w:r>
          </w:p>
          <w:p w:rsidR="009F7B64" w:rsidRPr="001C0CD9" w:rsidRDefault="009F7B64">
            <w:pPr>
              <w:rPr>
                <w:rFonts w:ascii="Times New Roman" w:hAnsi="Times New Roman" w:cs="Times New Roman"/>
                <w:sz w:val="18"/>
                <w:szCs w:val="18"/>
                <w:lang w:val="en-US"/>
              </w:rPr>
            </w:pPr>
          </w:p>
        </w:tc>
        <w:tc>
          <w:tcPr>
            <w:tcW w:w="4786" w:type="dxa"/>
          </w:tcPr>
          <w:p w:rsidR="009F7B64" w:rsidRPr="001C0CD9" w:rsidRDefault="009F7B64" w:rsidP="00907E52">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CE79A8">
            <w:pPr>
              <w:ind w:firstLine="709"/>
              <w:jc w:val="both"/>
              <w:rPr>
                <w:rFonts w:ascii="Times New Roman" w:hAnsi="Times New Roman" w:cs="Times New Roman"/>
                <w:sz w:val="18"/>
                <w:szCs w:val="18"/>
              </w:rPr>
            </w:pPr>
            <w:r w:rsidRPr="001C0CD9">
              <w:rPr>
                <w:rFonts w:ascii="Times New Roman" w:hAnsi="Times New Roman" w:cs="Times New Roman"/>
                <w:sz w:val="18"/>
                <w:szCs w:val="18"/>
              </w:rPr>
              <w:t>15.8. Продавец удерживает и уплачивает в бюджет Российской Федерации сумму налога на доход иностранного юридического лица у источника его образования по ставке 20 % от суммы признанной Продавцом претензии/штрафа согласно выставленному счету и не производит компенсацию уплаченного налога.</w:t>
            </w:r>
          </w:p>
        </w:tc>
        <w:tc>
          <w:tcPr>
            <w:tcW w:w="4786" w:type="dxa"/>
          </w:tcPr>
          <w:p w:rsidR="009F7B64" w:rsidRPr="001C0CD9" w:rsidRDefault="009F7B64" w:rsidP="00907E52">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15.8. The Seller shall withhold and pay, in favour the Russian budget, the foreign legal entity income tax from the source of its generation at the rate of 20 % from the amount of the claim/penalty recognized by the Seller based on the issued invoice and shall not reimburse the paid tax.</w:t>
            </w:r>
          </w:p>
          <w:p w:rsidR="009F7B64" w:rsidRPr="001C0CD9" w:rsidRDefault="009F7B64">
            <w:pPr>
              <w:rPr>
                <w:rFonts w:ascii="Times New Roman" w:hAnsi="Times New Roman" w:cs="Times New Roman"/>
                <w:sz w:val="18"/>
                <w:szCs w:val="18"/>
                <w:lang w:val="en-GB"/>
              </w:rPr>
            </w:pPr>
          </w:p>
        </w:tc>
        <w:tc>
          <w:tcPr>
            <w:tcW w:w="4786" w:type="dxa"/>
          </w:tcPr>
          <w:p w:rsidR="009F7B64" w:rsidRPr="001C0CD9" w:rsidRDefault="009F7B64" w:rsidP="00907E52">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CE79A8">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15.9. Документы (в том числе Приложения, реквизитные заявки, копии счетов, товарных накладных, актов приема-передачи), поступившие по факсимильной связи  или по электронной почте (e-mail), имеют полную юридическую силу до момента предоставления оригиналов документов и могут быть использованы в качестве письменных доказательств в суде. Для надлежащей идентификации документов, передаваемых с помощью электронных средств связи, как исходящих от Стороны Договора, Стороны согласовали достаточным направление документов и (или) сообщений с электронных адресов или номеров факсов Сторон, указанных в реквизитах Сторон Договора, при этом любой документ, направленный любой Стороной с таких адресов электронной почты или номеров факсов признается направленным уполномоченным представителем соответствующей Стороны. Доказательством получения Стороной документов является отчет электронной почтовой системы о доставке </w:t>
            </w:r>
            <w:r w:rsidRPr="001C0CD9">
              <w:rPr>
                <w:rFonts w:ascii="Times New Roman" w:hAnsi="Times New Roman" w:cs="Times New Roman"/>
                <w:sz w:val="18"/>
                <w:szCs w:val="18"/>
              </w:rPr>
              <w:lastRenderedPageBreak/>
              <w:t>или отчет факсового аппарата о передаче документа, либо подтверждение соответствующей Стороны о получении.</w:t>
            </w:r>
          </w:p>
        </w:tc>
        <w:tc>
          <w:tcPr>
            <w:tcW w:w="4786" w:type="dxa"/>
          </w:tcPr>
          <w:p w:rsidR="009F7B64" w:rsidRPr="001C0CD9" w:rsidRDefault="009F7B64" w:rsidP="008A17D9">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lastRenderedPageBreak/>
              <w:t xml:space="preserve">15.9. The documents (including the </w:t>
            </w:r>
            <w:r>
              <w:rPr>
                <w:rFonts w:ascii="Times New Roman" w:hAnsi="Times New Roman" w:cs="Times New Roman"/>
                <w:sz w:val="18"/>
                <w:szCs w:val="18"/>
                <w:lang w:val="en-GB"/>
              </w:rPr>
              <w:t>Annexes</w:t>
            </w:r>
            <w:r w:rsidRPr="001C0CD9">
              <w:rPr>
                <w:rFonts w:ascii="Times New Roman" w:hAnsi="Times New Roman" w:cs="Times New Roman"/>
                <w:sz w:val="18"/>
                <w:szCs w:val="18"/>
                <w:lang w:val="en-GB"/>
              </w:rPr>
              <w:t>, requisite orders, copies of invoices, commodity notes, acceptance certificates) as received by fax or e-mail shall have the full legal force until the original documents are provided and can be used as written evidence at court. In order to identify the documents as transmitted through electronic communication means as the ones duly sent by the Party to the Contract, the Parties have agreed it sufficient to send the documents and (or) communications from e-mails or fax numbers shown in the details of the Parties to the Contract; alongside any document that is sent by either Party from such e-mails/fax numbers shall be treated as the one sent by the authorized representative of the respective Party. That the Party has received the documents shall be confirmed by the e-system's delivery report or the facsimile machine's report on transfer of the document, or by the relevant Party's acknowledgement of receipt thereof.</w:t>
            </w:r>
          </w:p>
        </w:tc>
        <w:tc>
          <w:tcPr>
            <w:tcW w:w="4786" w:type="dxa"/>
          </w:tcPr>
          <w:p w:rsidR="009F7B64" w:rsidRPr="001C0CD9" w:rsidRDefault="009F7B64" w:rsidP="008A17D9">
            <w:pPr>
              <w:ind w:firstLine="709"/>
              <w:jc w:val="both"/>
              <w:rPr>
                <w:rFonts w:ascii="Times New Roman" w:hAnsi="Times New Roman" w:cs="Times New Roman"/>
                <w:sz w:val="18"/>
                <w:szCs w:val="18"/>
                <w:lang w:val="en-GB"/>
              </w:rPr>
            </w:pPr>
          </w:p>
        </w:tc>
      </w:tr>
      <w:tr w:rsidR="009F7B64" w:rsidRPr="007A2294" w:rsidTr="009F7B64">
        <w:tc>
          <w:tcPr>
            <w:tcW w:w="4785" w:type="dxa"/>
          </w:tcPr>
          <w:p w:rsidR="009F7B64" w:rsidRDefault="009F7B64" w:rsidP="00BB7DAB">
            <w:pPr>
              <w:ind w:firstLine="709"/>
              <w:jc w:val="both"/>
              <w:rPr>
                <w:rFonts w:ascii="Times New Roman" w:hAnsi="Times New Roman"/>
                <w:sz w:val="18"/>
                <w:szCs w:val="18"/>
              </w:rPr>
            </w:pPr>
            <w:r>
              <w:rPr>
                <w:rFonts w:ascii="Times New Roman" w:hAnsi="Times New Roman"/>
                <w:sz w:val="18"/>
                <w:szCs w:val="18"/>
              </w:rPr>
              <w:t xml:space="preserve">15.10. В случае если у Покупателя при уплате санкций, претензий за нарушение условий настоящего Контракта возникает право или обязанность на удержание налога с дохода иностранного юридического лица и уплаты такого налога в бюджет страны регистрации Покупателя, Покупатель обязуется выплачивать Продавцу все суммы санкций и претензий в полном объеме, предусмотренном Договором, в независимости от факта удержания и выплаты налога с дохода в бюджет страны своей регистрации. </w:t>
            </w:r>
          </w:p>
          <w:p w:rsidR="009F7B64" w:rsidRPr="00DC0776" w:rsidRDefault="009F7B64" w:rsidP="00BB7DAB">
            <w:pPr>
              <w:ind w:firstLine="709"/>
              <w:jc w:val="both"/>
              <w:rPr>
                <w:rFonts w:ascii="Times New Roman" w:hAnsi="Times New Roman" w:cs="Times New Roman"/>
                <w:sz w:val="18"/>
                <w:szCs w:val="18"/>
              </w:rPr>
            </w:pPr>
            <w:r>
              <w:rPr>
                <w:rFonts w:ascii="Times New Roman" w:hAnsi="Times New Roman"/>
                <w:sz w:val="18"/>
                <w:szCs w:val="18"/>
              </w:rPr>
              <w:t>При этом в случае фактического удержания и выплаты в бюджет страны своей регистрации налога с дохода иностранного юридического лица каждая из Сторон обязуется предоставить другой стороне документы, заверенные компетентными органами, подтверждающие свое местонахождение, документы, подтверждающие удержание и перечисление налога на доход в бюджет страны своей регистрации, а также иные документы, предусмотренные международным договором об избежании двойного налогообложения.</w:t>
            </w:r>
          </w:p>
        </w:tc>
        <w:tc>
          <w:tcPr>
            <w:tcW w:w="4786" w:type="dxa"/>
          </w:tcPr>
          <w:p w:rsidR="009F7B64" w:rsidRPr="00B00A50" w:rsidRDefault="009F7B64" w:rsidP="00BB7DAB">
            <w:pPr>
              <w:ind w:firstLine="709"/>
              <w:jc w:val="both"/>
              <w:rPr>
                <w:rFonts w:ascii="Times New Roman" w:hAnsi="Times New Roman"/>
                <w:sz w:val="18"/>
                <w:szCs w:val="18"/>
                <w:lang w:val="en-US"/>
              </w:rPr>
            </w:pPr>
            <w:r>
              <w:rPr>
                <w:rFonts w:ascii="Times New Roman" w:hAnsi="Times New Roman"/>
                <w:sz w:val="18"/>
                <w:szCs w:val="18"/>
                <w:lang w:val="en"/>
              </w:rPr>
              <w:t>15.10. If the right or obligation to withhold income tax from foreign legal entity and pay such tax to the budget of the Buyer's country of registration</w:t>
            </w:r>
            <w:r w:rsidRPr="00814CBA">
              <w:rPr>
                <w:rFonts w:ascii="Times New Roman" w:hAnsi="Times New Roman"/>
                <w:sz w:val="18"/>
                <w:szCs w:val="18"/>
                <w:lang w:val="en-US"/>
              </w:rPr>
              <w:t xml:space="preserve"> </w:t>
            </w:r>
            <w:r>
              <w:rPr>
                <w:rFonts w:ascii="Times New Roman" w:hAnsi="Times New Roman"/>
                <w:sz w:val="18"/>
                <w:szCs w:val="18"/>
                <w:lang w:val="en-US"/>
              </w:rPr>
              <w:t>shall arise at Buyer</w:t>
            </w:r>
            <w:r>
              <w:rPr>
                <w:rFonts w:ascii="Times New Roman" w:hAnsi="Times New Roman"/>
                <w:sz w:val="18"/>
                <w:szCs w:val="18"/>
                <w:lang w:val="en"/>
              </w:rPr>
              <w:t xml:space="preserve"> when paying sanctions or claims for violation of the terms of this Agreement, the Buyer undertakes to pay the Seller all amounts of sanctions and claims in full, provided for by Agreement, regardless of the withholding and payment of income tax to the budget of the country of registration. </w:t>
            </w:r>
          </w:p>
          <w:p w:rsidR="009F7B64" w:rsidRPr="00814CBA" w:rsidRDefault="009F7B64" w:rsidP="00BB7DAB">
            <w:pPr>
              <w:ind w:firstLine="709"/>
              <w:jc w:val="both"/>
              <w:rPr>
                <w:rFonts w:ascii="Times New Roman" w:hAnsi="Times New Roman" w:cs="Times New Roman"/>
                <w:sz w:val="18"/>
                <w:szCs w:val="18"/>
                <w:lang w:val="en-US"/>
              </w:rPr>
            </w:pPr>
            <w:r>
              <w:rPr>
                <w:rFonts w:ascii="Times New Roman" w:hAnsi="Times New Roman"/>
                <w:sz w:val="18"/>
                <w:szCs w:val="18"/>
                <w:lang w:val="en"/>
              </w:rPr>
              <w:t>At the same time, in the case of actual withholding and payment of income tax from a foreign legal entity to the budget of the country of its registration, each of the Parties undertakes to submit the other party documents certified by the competent authorities confirming its location, documents confirming withholding and transfer of income tax to the budget of the country of its registration, as well as other documents provided for by international double taxation treaty.</w:t>
            </w:r>
          </w:p>
        </w:tc>
        <w:tc>
          <w:tcPr>
            <w:tcW w:w="4786" w:type="dxa"/>
          </w:tcPr>
          <w:p w:rsidR="009F7B64" w:rsidRDefault="009F7B64" w:rsidP="00BB7DAB">
            <w:pPr>
              <w:ind w:firstLine="709"/>
              <w:jc w:val="both"/>
              <w:rPr>
                <w:rFonts w:ascii="Times New Roman" w:hAnsi="Times New Roman"/>
                <w:sz w:val="18"/>
                <w:szCs w:val="18"/>
                <w:lang w:val="en"/>
              </w:rPr>
            </w:pPr>
          </w:p>
        </w:tc>
      </w:tr>
      <w:tr w:rsidR="009F7B64" w:rsidRPr="007A2294" w:rsidTr="009F7B64">
        <w:tc>
          <w:tcPr>
            <w:tcW w:w="4785" w:type="dxa"/>
          </w:tcPr>
          <w:p w:rsidR="009F7B64" w:rsidRDefault="009F7B64" w:rsidP="00BB7DAB">
            <w:pPr>
              <w:ind w:firstLine="709"/>
              <w:jc w:val="both"/>
              <w:rPr>
                <w:rFonts w:ascii="Times New Roman" w:hAnsi="Times New Roman"/>
                <w:sz w:val="18"/>
                <w:szCs w:val="18"/>
              </w:rPr>
            </w:pPr>
            <w:r w:rsidRPr="00DC0776">
              <w:rPr>
                <w:rFonts w:ascii="Times New Roman" w:hAnsi="Times New Roman"/>
                <w:sz w:val="18"/>
                <w:szCs w:val="18"/>
              </w:rPr>
              <w:t>15.1</w:t>
            </w:r>
            <w:r>
              <w:rPr>
                <w:rFonts w:ascii="Times New Roman" w:hAnsi="Times New Roman"/>
                <w:sz w:val="18"/>
                <w:szCs w:val="18"/>
              </w:rPr>
              <w:t>1</w:t>
            </w:r>
            <w:r w:rsidRPr="00DC0776">
              <w:rPr>
                <w:rFonts w:ascii="Times New Roman" w:hAnsi="Times New Roman"/>
                <w:sz w:val="18"/>
                <w:szCs w:val="18"/>
              </w:rPr>
              <w:t xml:space="preserve">. Покупатель подтверждает, что </w:t>
            </w:r>
            <w:r>
              <w:rPr>
                <w:rFonts w:ascii="Times New Roman" w:hAnsi="Times New Roman"/>
                <w:sz w:val="18"/>
                <w:szCs w:val="18"/>
              </w:rPr>
              <w:t xml:space="preserve">на дату заключения настоящего Контракта </w:t>
            </w:r>
            <w:r w:rsidRPr="00DC0776">
              <w:rPr>
                <w:rFonts w:ascii="Times New Roman" w:hAnsi="Times New Roman"/>
                <w:sz w:val="18"/>
                <w:szCs w:val="18"/>
              </w:rPr>
              <w:t>он является лицом, в соответствии с налоговым законодательством РФ и (или) применимым договором/соглашением/конвенцией об избежание двойного налогообложения, имеющим фактическое право на любые доходы, причитающиеся ему по настоящему Контракту.</w:t>
            </w:r>
          </w:p>
          <w:p w:rsidR="009F7B64" w:rsidRDefault="009F7B64" w:rsidP="00BB7DAB">
            <w:pPr>
              <w:ind w:firstLine="709"/>
              <w:jc w:val="both"/>
              <w:rPr>
                <w:rFonts w:ascii="Times New Roman" w:hAnsi="Times New Roman"/>
                <w:sz w:val="18"/>
                <w:szCs w:val="18"/>
              </w:rPr>
            </w:pPr>
            <w:r>
              <w:rPr>
                <w:rFonts w:ascii="Times New Roman" w:hAnsi="Times New Roman"/>
                <w:sz w:val="18"/>
                <w:szCs w:val="18"/>
              </w:rPr>
              <w:t>В случае возникновения по настоящему Контракту у Продавца обязанности по оплате каких-либо сумм в адрес Покупателя, которые будут являться доходом Покупателя, в том числе в случае необходимости оплатить выставленные в адрес Продавца или признанные продавцом Претензии, Покупатель обязуется предоставить Продавцу, в том числе по его требованию:</w:t>
            </w:r>
          </w:p>
          <w:p w:rsidR="009F7B64" w:rsidRDefault="009F7B64" w:rsidP="00BB7DAB">
            <w:pPr>
              <w:ind w:firstLine="709"/>
              <w:jc w:val="both"/>
              <w:rPr>
                <w:rFonts w:ascii="Times New Roman" w:hAnsi="Times New Roman"/>
                <w:sz w:val="18"/>
                <w:szCs w:val="18"/>
              </w:rPr>
            </w:pPr>
            <w:r>
              <w:rPr>
                <w:rFonts w:ascii="Times New Roman" w:hAnsi="Times New Roman"/>
                <w:sz w:val="18"/>
                <w:szCs w:val="18"/>
              </w:rPr>
              <w:t>-  документы, заверенные компетентными органами, подтверждающие местонахождение Покупателя;</w:t>
            </w:r>
          </w:p>
          <w:p w:rsidR="009F7B64" w:rsidRDefault="009F7B64" w:rsidP="00BB7DAB">
            <w:pPr>
              <w:ind w:firstLine="709"/>
              <w:jc w:val="both"/>
              <w:rPr>
                <w:rFonts w:ascii="Times New Roman" w:hAnsi="Times New Roman"/>
                <w:sz w:val="18"/>
                <w:szCs w:val="18"/>
              </w:rPr>
            </w:pPr>
            <w:r>
              <w:rPr>
                <w:rFonts w:ascii="Times New Roman" w:hAnsi="Times New Roman"/>
                <w:sz w:val="18"/>
                <w:szCs w:val="18"/>
              </w:rPr>
              <w:t xml:space="preserve">- </w:t>
            </w:r>
            <w:r w:rsidRPr="00DC0776">
              <w:rPr>
                <w:rFonts w:ascii="Times New Roman" w:hAnsi="Times New Roman"/>
                <w:sz w:val="18"/>
                <w:szCs w:val="18"/>
              </w:rPr>
              <w:t>Сертификата налогового резидентства</w:t>
            </w:r>
            <w:r>
              <w:rPr>
                <w:rFonts w:ascii="Times New Roman" w:hAnsi="Times New Roman"/>
                <w:sz w:val="18"/>
                <w:szCs w:val="18"/>
              </w:rPr>
              <w:t>;</w:t>
            </w:r>
          </w:p>
          <w:p w:rsidR="009F7B64" w:rsidRDefault="009F7B64" w:rsidP="00BB7DAB">
            <w:pPr>
              <w:ind w:firstLine="709"/>
              <w:jc w:val="both"/>
              <w:rPr>
                <w:rFonts w:ascii="Times New Roman" w:hAnsi="Times New Roman"/>
                <w:sz w:val="18"/>
                <w:szCs w:val="18"/>
              </w:rPr>
            </w:pPr>
            <w:r>
              <w:rPr>
                <w:rFonts w:ascii="Times New Roman" w:hAnsi="Times New Roman"/>
                <w:sz w:val="18"/>
                <w:szCs w:val="18"/>
              </w:rPr>
              <w:t>- письменное подтверждение</w:t>
            </w:r>
            <w:r w:rsidRPr="00DC0776">
              <w:rPr>
                <w:rFonts w:ascii="Times New Roman" w:hAnsi="Times New Roman"/>
                <w:sz w:val="18"/>
                <w:szCs w:val="18"/>
              </w:rPr>
              <w:t xml:space="preserve"> наличия фактического права на доход </w:t>
            </w:r>
            <w:r>
              <w:rPr>
                <w:rFonts w:ascii="Times New Roman" w:hAnsi="Times New Roman"/>
                <w:sz w:val="18"/>
                <w:szCs w:val="18"/>
              </w:rPr>
              <w:t xml:space="preserve">по форме приемлемой для Продавца; </w:t>
            </w:r>
          </w:p>
          <w:p w:rsidR="009F7B64" w:rsidRDefault="009F7B64" w:rsidP="00BB7DAB">
            <w:pPr>
              <w:ind w:firstLine="709"/>
              <w:jc w:val="both"/>
              <w:rPr>
                <w:rFonts w:ascii="Times New Roman" w:hAnsi="Times New Roman"/>
                <w:sz w:val="18"/>
                <w:szCs w:val="18"/>
              </w:rPr>
            </w:pPr>
            <w:r>
              <w:rPr>
                <w:rFonts w:ascii="Times New Roman" w:hAnsi="Times New Roman"/>
                <w:sz w:val="18"/>
                <w:szCs w:val="18"/>
              </w:rPr>
              <w:t>- иные документы, предусмотренные международным договором об избежании двойного налогообложения, в случае наличия такого Договора;</w:t>
            </w:r>
          </w:p>
          <w:p w:rsidR="009F7B64" w:rsidRDefault="009F7B64" w:rsidP="00BB7DAB">
            <w:pPr>
              <w:ind w:firstLine="709"/>
              <w:jc w:val="both"/>
              <w:rPr>
                <w:rFonts w:ascii="Times New Roman" w:hAnsi="Times New Roman"/>
                <w:sz w:val="18"/>
                <w:szCs w:val="18"/>
              </w:rPr>
            </w:pPr>
            <w:r>
              <w:rPr>
                <w:rFonts w:ascii="Times New Roman" w:hAnsi="Times New Roman"/>
                <w:sz w:val="18"/>
                <w:szCs w:val="18"/>
              </w:rPr>
              <w:t>- в случае, если на момент возникновения обязательства Продавца по оплате или на дату требования Продавца о предоставлении документов, П</w:t>
            </w:r>
            <w:r w:rsidRPr="00DC0776">
              <w:rPr>
                <w:rFonts w:ascii="Times New Roman" w:hAnsi="Times New Roman"/>
                <w:sz w:val="18"/>
                <w:szCs w:val="18"/>
              </w:rPr>
              <w:t>окупатель перестанет быть лицом</w:t>
            </w:r>
            <w:r>
              <w:rPr>
                <w:rFonts w:ascii="Times New Roman" w:hAnsi="Times New Roman"/>
                <w:sz w:val="18"/>
                <w:szCs w:val="18"/>
              </w:rPr>
              <w:t>,</w:t>
            </w:r>
            <w:r w:rsidRPr="00DC0776">
              <w:rPr>
                <w:rFonts w:ascii="Times New Roman" w:hAnsi="Times New Roman"/>
                <w:sz w:val="18"/>
                <w:szCs w:val="18"/>
              </w:rPr>
              <w:t xml:space="preserve"> имеющим фактическое право на любые доходы, причитающиеся ему по настоящему Контракту</w:t>
            </w:r>
            <w:r>
              <w:rPr>
                <w:rFonts w:ascii="Times New Roman" w:hAnsi="Times New Roman"/>
                <w:sz w:val="18"/>
                <w:szCs w:val="18"/>
              </w:rPr>
              <w:t>, вышеуказанные документы предоставляются в отношении лица</w:t>
            </w:r>
            <w:r w:rsidRPr="00DC0776">
              <w:rPr>
                <w:rFonts w:ascii="Times New Roman" w:hAnsi="Times New Roman"/>
                <w:sz w:val="18"/>
                <w:szCs w:val="18"/>
              </w:rPr>
              <w:t>(-ах), имеющ</w:t>
            </w:r>
            <w:r>
              <w:rPr>
                <w:rFonts w:ascii="Times New Roman" w:hAnsi="Times New Roman"/>
                <w:sz w:val="18"/>
                <w:szCs w:val="18"/>
              </w:rPr>
              <w:t>его</w:t>
            </w:r>
            <w:r w:rsidRPr="00DC0776">
              <w:rPr>
                <w:rFonts w:ascii="Times New Roman" w:hAnsi="Times New Roman"/>
                <w:sz w:val="18"/>
                <w:szCs w:val="18"/>
              </w:rPr>
              <w:t>(-их) (или приобрет</w:t>
            </w:r>
            <w:r>
              <w:rPr>
                <w:rFonts w:ascii="Times New Roman" w:hAnsi="Times New Roman"/>
                <w:sz w:val="18"/>
                <w:szCs w:val="18"/>
              </w:rPr>
              <w:t>ших</w:t>
            </w:r>
            <w:r w:rsidRPr="00DC0776">
              <w:rPr>
                <w:rFonts w:ascii="Times New Roman" w:hAnsi="Times New Roman"/>
                <w:sz w:val="18"/>
                <w:szCs w:val="18"/>
              </w:rPr>
              <w:t xml:space="preserve"> в результате утраты Покупателем) фактическое право на причитающийся ему доход по Договору</w:t>
            </w:r>
            <w:r>
              <w:rPr>
                <w:rFonts w:ascii="Times New Roman" w:hAnsi="Times New Roman"/>
                <w:sz w:val="18"/>
                <w:szCs w:val="18"/>
              </w:rPr>
              <w:t>.</w:t>
            </w:r>
          </w:p>
          <w:p w:rsidR="009F7B64" w:rsidRDefault="009F7B64" w:rsidP="00BB7DAB">
            <w:pPr>
              <w:ind w:firstLine="709"/>
              <w:jc w:val="both"/>
              <w:rPr>
                <w:rFonts w:ascii="Times New Roman" w:hAnsi="Times New Roman"/>
                <w:sz w:val="18"/>
                <w:szCs w:val="18"/>
              </w:rPr>
            </w:pPr>
            <w:r>
              <w:rPr>
                <w:rFonts w:ascii="Times New Roman" w:hAnsi="Times New Roman"/>
                <w:sz w:val="18"/>
                <w:szCs w:val="18"/>
              </w:rPr>
              <w:t>Любые сроки осуществления Продавцом выплат считаются продленными на период предоставления Покупателем вышеуказанных документов (начала период продления – дата возникновения обязательства Продавца по осуществлению выплаты, конец периода продления – дата предоставления всех вышеуказанных документов).</w:t>
            </w:r>
          </w:p>
          <w:p w:rsidR="009F7B64" w:rsidRPr="00DC0776" w:rsidRDefault="009F7B64" w:rsidP="00BB7DAB">
            <w:pPr>
              <w:ind w:firstLine="709"/>
              <w:jc w:val="both"/>
              <w:rPr>
                <w:rFonts w:ascii="Times New Roman" w:hAnsi="Times New Roman"/>
                <w:sz w:val="18"/>
                <w:szCs w:val="18"/>
              </w:rPr>
            </w:pPr>
          </w:p>
        </w:tc>
        <w:tc>
          <w:tcPr>
            <w:tcW w:w="4786" w:type="dxa"/>
          </w:tcPr>
          <w:p w:rsidR="009F7B64" w:rsidRPr="00BB7095" w:rsidRDefault="009F7B64" w:rsidP="00BB7DAB">
            <w:pPr>
              <w:ind w:firstLine="709"/>
              <w:jc w:val="both"/>
              <w:rPr>
                <w:rFonts w:ascii="Times New Roman" w:hAnsi="Times New Roman"/>
                <w:sz w:val="18"/>
                <w:szCs w:val="18"/>
                <w:lang w:val="en-US"/>
              </w:rPr>
            </w:pPr>
            <w:r w:rsidRPr="00DC0776">
              <w:rPr>
                <w:rFonts w:ascii="Times New Roman" w:hAnsi="Times New Roman"/>
                <w:sz w:val="18"/>
                <w:szCs w:val="18"/>
                <w:lang w:val="en"/>
              </w:rPr>
              <w:t xml:space="preserve">15.11. Buyer confirms that as of the date of conclusion of this Agreement, he is a person having the actual right to any income </w:t>
            </w:r>
            <w:r>
              <w:rPr>
                <w:rFonts w:ascii="Times New Roman" w:hAnsi="Times New Roman"/>
                <w:sz w:val="18"/>
                <w:szCs w:val="18"/>
                <w:lang w:val="en"/>
              </w:rPr>
              <w:t>due</w:t>
            </w:r>
            <w:r w:rsidRPr="00DC0776">
              <w:rPr>
                <w:rFonts w:ascii="Times New Roman" w:hAnsi="Times New Roman"/>
                <w:sz w:val="18"/>
                <w:szCs w:val="18"/>
                <w:lang w:val="en"/>
              </w:rPr>
              <w:t xml:space="preserve"> to him under this Agreement, in accordance with the tax legislation of the Russian Federation and (or) the applicable double taxation contract/agreement/convention.</w:t>
            </w:r>
          </w:p>
          <w:p w:rsidR="009F7B64" w:rsidRPr="00BB7095" w:rsidRDefault="009F7B64" w:rsidP="00BB7DAB">
            <w:pPr>
              <w:ind w:firstLine="709"/>
              <w:jc w:val="both"/>
              <w:rPr>
                <w:rFonts w:ascii="Times New Roman" w:hAnsi="Times New Roman"/>
                <w:sz w:val="18"/>
                <w:szCs w:val="18"/>
                <w:lang w:val="en-US"/>
              </w:rPr>
            </w:pPr>
          </w:p>
          <w:p w:rsidR="009F7B64" w:rsidRPr="00B27112" w:rsidRDefault="009F7B64" w:rsidP="00BB7DAB">
            <w:pPr>
              <w:ind w:firstLine="709"/>
              <w:jc w:val="both"/>
              <w:rPr>
                <w:rFonts w:ascii="Times New Roman" w:hAnsi="Times New Roman"/>
                <w:sz w:val="18"/>
                <w:szCs w:val="18"/>
                <w:lang w:val="en-US"/>
              </w:rPr>
            </w:pPr>
            <w:r>
              <w:rPr>
                <w:rFonts w:ascii="Times New Roman" w:hAnsi="Times New Roman"/>
                <w:sz w:val="18"/>
                <w:szCs w:val="18"/>
                <w:lang w:val="en"/>
              </w:rPr>
              <w:t>In the event if obligation under this Agreement to pay any amounts to the Buyer, which shall be the Buyer's income, including, if it is necessary to pay for Claims submitted to the Seller or recognized by the Seller shall arise in Seller, the Buyer undertakes to submit to the Seller, including at his request:</w:t>
            </w:r>
          </w:p>
          <w:p w:rsidR="009F7B64" w:rsidRPr="00B27112" w:rsidRDefault="009F7B64" w:rsidP="00BB7DAB">
            <w:pPr>
              <w:ind w:firstLine="709"/>
              <w:jc w:val="both"/>
              <w:rPr>
                <w:rFonts w:ascii="Times New Roman" w:hAnsi="Times New Roman"/>
                <w:sz w:val="18"/>
                <w:szCs w:val="18"/>
                <w:lang w:val="en-US"/>
              </w:rPr>
            </w:pPr>
          </w:p>
          <w:p w:rsidR="009F7B64" w:rsidRPr="00B27112" w:rsidRDefault="009F7B64" w:rsidP="00BB7DAB">
            <w:pPr>
              <w:ind w:firstLine="709"/>
              <w:jc w:val="both"/>
              <w:rPr>
                <w:rFonts w:ascii="Times New Roman" w:hAnsi="Times New Roman"/>
                <w:sz w:val="18"/>
                <w:szCs w:val="18"/>
                <w:lang w:val="en-US"/>
              </w:rPr>
            </w:pPr>
            <w:r>
              <w:rPr>
                <w:rFonts w:ascii="Times New Roman" w:hAnsi="Times New Roman"/>
                <w:sz w:val="18"/>
                <w:szCs w:val="18"/>
                <w:lang w:val="en"/>
              </w:rPr>
              <w:t>- documents certified by the competent authorities confirming the location of the Buyer;</w:t>
            </w:r>
          </w:p>
          <w:p w:rsidR="009F7B64" w:rsidRPr="00B27112" w:rsidRDefault="009F7B64" w:rsidP="00BB7DAB">
            <w:pPr>
              <w:ind w:firstLine="709"/>
              <w:jc w:val="both"/>
              <w:rPr>
                <w:rFonts w:ascii="Times New Roman" w:hAnsi="Times New Roman"/>
                <w:sz w:val="18"/>
                <w:szCs w:val="18"/>
                <w:lang w:val="en-US"/>
              </w:rPr>
            </w:pPr>
          </w:p>
          <w:p w:rsidR="009F7B64" w:rsidRPr="00B27112" w:rsidRDefault="009F7B64" w:rsidP="00BB7DAB">
            <w:pPr>
              <w:ind w:firstLine="709"/>
              <w:jc w:val="both"/>
              <w:rPr>
                <w:rFonts w:ascii="Times New Roman" w:hAnsi="Times New Roman"/>
                <w:sz w:val="18"/>
                <w:szCs w:val="18"/>
                <w:lang w:val="en-US"/>
              </w:rPr>
            </w:pPr>
            <w:r>
              <w:rPr>
                <w:rFonts w:ascii="Times New Roman" w:hAnsi="Times New Roman"/>
                <w:sz w:val="18"/>
                <w:szCs w:val="18"/>
                <w:lang w:val="en"/>
              </w:rPr>
              <w:t>- Certificate of tax residency;</w:t>
            </w:r>
          </w:p>
          <w:p w:rsidR="009F7B64" w:rsidRPr="00B27112" w:rsidRDefault="009F7B64" w:rsidP="00BB7DAB">
            <w:pPr>
              <w:ind w:firstLine="709"/>
              <w:jc w:val="both"/>
              <w:rPr>
                <w:rFonts w:ascii="Times New Roman" w:hAnsi="Times New Roman"/>
                <w:sz w:val="18"/>
                <w:szCs w:val="18"/>
                <w:lang w:val="en-US"/>
              </w:rPr>
            </w:pPr>
            <w:r>
              <w:rPr>
                <w:rFonts w:ascii="Times New Roman" w:hAnsi="Times New Roman"/>
                <w:sz w:val="18"/>
                <w:szCs w:val="18"/>
                <w:lang w:val="en"/>
              </w:rPr>
              <w:t xml:space="preserve">- written confirmation of the existence of the actual right to income in form acceptable to the Seller; </w:t>
            </w:r>
          </w:p>
          <w:p w:rsidR="009F7B64" w:rsidRPr="00B27112" w:rsidRDefault="009F7B64" w:rsidP="00BB7DAB">
            <w:pPr>
              <w:ind w:firstLine="709"/>
              <w:jc w:val="both"/>
              <w:rPr>
                <w:rFonts w:ascii="Times New Roman" w:hAnsi="Times New Roman"/>
                <w:sz w:val="18"/>
                <w:szCs w:val="18"/>
                <w:lang w:val="en-US"/>
              </w:rPr>
            </w:pPr>
          </w:p>
          <w:p w:rsidR="009F7B64" w:rsidRPr="00B27112" w:rsidRDefault="009F7B64" w:rsidP="00BB7DAB">
            <w:pPr>
              <w:ind w:firstLine="709"/>
              <w:jc w:val="both"/>
              <w:rPr>
                <w:rFonts w:ascii="Times New Roman" w:hAnsi="Times New Roman"/>
                <w:sz w:val="18"/>
                <w:szCs w:val="18"/>
                <w:lang w:val="en-US"/>
              </w:rPr>
            </w:pPr>
            <w:r>
              <w:rPr>
                <w:rFonts w:ascii="Times New Roman" w:hAnsi="Times New Roman"/>
                <w:sz w:val="18"/>
                <w:szCs w:val="18"/>
                <w:lang w:val="en"/>
              </w:rPr>
              <w:t>- other documents provided for by international double taxation treaty, if there is such Agreement;</w:t>
            </w:r>
          </w:p>
          <w:p w:rsidR="009F7B64" w:rsidRPr="00B27112" w:rsidRDefault="009F7B64" w:rsidP="00BB7DAB">
            <w:pPr>
              <w:ind w:firstLine="709"/>
              <w:jc w:val="both"/>
              <w:rPr>
                <w:rFonts w:ascii="Times New Roman" w:hAnsi="Times New Roman"/>
                <w:sz w:val="18"/>
                <w:szCs w:val="18"/>
                <w:lang w:val="en-US"/>
              </w:rPr>
            </w:pPr>
          </w:p>
          <w:p w:rsidR="009F7B64" w:rsidRPr="00B27112" w:rsidRDefault="009F7B64" w:rsidP="00BB7DAB">
            <w:pPr>
              <w:ind w:firstLine="709"/>
              <w:jc w:val="both"/>
              <w:rPr>
                <w:rFonts w:ascii="Times New Roman" w:hAnsi="Times New Roman"/>
                <w:sz w:val="18"/>
                <w:szCs w:val="18"/>
                <w:lang w:val="en-US"/>
              </w:rPr>
            </w:pPr>
            <w:r>
              <w:rPr>
                <w:rFonts w:ascii="Times New Roman" w:hAnsi="Times New Roman"/>
                <w:sz w:val="18"/>
                <w:szCs w:val="18"/>
                <w:lang w:val="en"/>
              </w:rPr>
              <w:t>- if, at the time of the accrual of the Seller's payment obligation or at the date of the Seller's request for the provision of documents, the Buyer shall cease to be the person having the actual right to any income due to him under this Agreement, the above documents shall be provided in respect of the person(s) having (or having acquired as a result of the Buyer's loss) the actual right to the income due to him under the Agreement.</w:t>
            </w:r>
          </w:p>
          <w:p w:rsidR="009F7B64" w:rsidRPr="00B27112" w:rsidRDefault="009F7B64" w:rsidP="00BB7DAB">
            <w:pPr>
              <w:ind w:firstLine="709"/>
              <w:jc w:val="both"/>
              <w:rPr>
                <w:rFonts w:ascii="Times New Roman" w:hAnsi="Times New Roman"/>
                <w:sz w:val="18"/>
                <w:szCs w:val="18"/>
                <w:lang w:val="en-US"/>
              </w:rPr>
            </w:pPr>
          </w:p>
          <w:p w:rsidR="009F7B64" w:rsidRPr="00B00A50" w:rsidRDefault="009F7B64" w:rsidP="00BB7DAB">
            <w:pPr>
              <w:ind w:firstLine="709"/>
              <w:jc w:val="both"/>
              <w:rPr>
                <w:rFonts w:ascii="Times New Roman" w:hAnsi="Times New Roman"/>
                <w:sz w:val="18"/>
                <w:szCs w:val="18"/>
                <w:lang w:val="en-US"/>
              </w:rPr>
            </w:pPr>
            <w:r>
              <w:rPr>
                <w:rFonts w:ascii="Times New Roman" w:hAnsi="Times New Roman"/>
                <w:sz w:val="18"/>
                <w:szCs w:val="18"/>
                <w:lang w:val="en"/>
              </w:rPr>
              <w:t>Any terms of payments made by the Seller shall be considered prolonged for the period of submission of the above documents by the Buyer (the beginning of the prolongation period shall be the date of the accrual of the Seller's obligation to make payments; end of the prolongation period shall be the date of submission of all the above documents).</w:t>
            </w:r>
          </w:p>
          <w:p w:rsidR="009F7B64" w:rsidRPr="00814CBA" w:rsidRDefault="009F7B64" w:rsidP="00BB7DAB">
            <w:pPr>
              <w:ind w:firstLine="709"/>
              <w:jc w:val="both"/>
              <w:rPr>
                <w:rFonts w:ascii="Times New Roman" w:hAnsi="Times New Roman"/>
                <w:sz w:val="18"/>
                <w:szCs w:val="18"/>
                <w:lang w:val="en-US"/>
              </w:rPr>
            </w:pPr>
          </w:p>
        </w:tc>
        <w:tc>
          <w:tcPr>
            <w:tcW w:w="4786" w:type="dxa"/>
          </w:tcPr>
          <w:p w:rsidR="009F7B64" w:rsidRPr="00DC0776" w:rsidRDefault="009F7B64" w:rsidP="00BB7DAB">
            <w:pPr>
              <w:ind w:firstLine="709"/>
              <w:jc w:val="both"/>
              <w:rPr>
                <w:rFonts w:ascii="Times New Roman" w:hAnsi="Times New Roman"/>
                <w:sz w:val="18"/>
                <w:szCs w:val="18"/>
                <w:lang w:val="en"/>
              </w:rPr>
            </w:pPr>
          </w:p>
        </w:tc>
      </w:tr>
      <w:tr w:rsidR="009F7B64" w:rsidRPr="006B3C69" w:rsidTr="009F7B64">
        <w:tc>
          <w:tcPr>
            <w:tcW w:w="4785" w:type="dxa"/>
          </w:tcPr>
          <w:p w:rsidR="009F7B64" w:rsidRPr="00BB7DAB" w:rsidRDefault="009F7B64" w:rsidP="005C36BB">
            <w:pPr>
              <w:jc w:val="center"/>
              <w:rPr>
                <w:rFonts w:ascii="Times New Roman" w:hAnsi="Times New Roman" w:cs="Times New Roman"/>
                <w:b/>
                <w:sz w:val="18"/>
                <w:szCs w:val="18"/>
                <w:lang w:val="en-US"/>
              </w:rPr>
            </w:pPr>
          </w:p>
          <w:p w:rsidR="009F7B64" w:rsidRPr="001C0CD9" w:rsidRDefault="009F7B64" w:rsidP="005C36BB">
            <w:pPr>
              <w:jc w:val="center"/>
              <w:rPr>
                <w:rFonts w:ascii="Times New Roman" w:hAnsi="Times New Roman" w:cs="Times New Roman"/>
                <w:sz w:val="18"/>
                <w:szCs w:val="18"/>
              </w:rPr>
            </w:pPr>
            <w:r>
              <w:rPr>
                <w:rFonts w:ascii="Times New Roman" w:hAnsi="Times New Roman" w:cs="Times New Roman"/>
                <w:b/>
                <w:sz w:val="18"/>
                <w:szCs w:val="18"/>
              </w:rPr>
              <w:t>16</w:t>
            </w:r>
            <w:r w:rsidRPr="001C0CD9">
              <w:rPr>
                <w:rFonts w:ascii="Times New Roman" w:hAnsi="Times New Roman" w:cs="Times New Roman"/>
                <w:b/>
                <w:sz w:val="18"/>
                <w:szCs w:val="18"/>
              </w:rPr>
              <w:t>. ТОРГОВЫЕ ОГРАНИЧЕНИЯ</w:t>
            </w:r>
          </w:p>
        </w:tc>
        <w:tc>
          <w:tcPr>
            <w:tcW w:w="4786" w:type="dxa"/>
          </w:tcPr>
          <w:p w:rsidR="009F7B64" w:rsidRDefault="009F7B64" w:rsidP="00126711">
            <w:pPr>
              <w:tabs>
                <w:tab w:val="left" w:pos="7371"/>
              </w:tabs>
              <w:ind w:firstLine="432"/>
              <w:jc w:val="center"/>
              <w:rPr>
                <w:rFonts w:ascii="Times New Roman" w:hAnsi="Times New Roman" w:cs="Times New Roman"/>
                <w:b/>
                <w:sz w:val="18"/>
                <w:szCs w:val="18"/>
                <w:lang w:val="en-GB"/>
              </w:rPr>
            </w:pPr>
          </w:p>
          <w:p w:rsidR="009F7B64" w:rsidRPr="001C0CD9" w:rsidRDefault="009F7B64" w:rsidP="00126711">
            <w:pPr>
              <w:tabs>
                <w:tab w:val="left" w:pos="7371"/>
              </w:tabs>
              <w:ind w:firstLine="432"/>
              <w:jc w:val="center"/>
              <w:rPr>
                <w:rFonts w:ascii="Times New Roman" w:hAnsi="Times New Roman" w:cs="Times New Roman"/>
                <w:b/>
                <w:sz w:val="18"/>
                <w:szCs w:val="18"/>
                <w:lang w:val="en-GB"/>
              </w:rPr>
            </w:pPr>
            <w:r w:rsidRPr="001C0CD9">
              <w:rPr>
                <w:rFonts w:ascii="Times New Roman" w:hAnsi="Times New Roman" w:cs="Times New Roman"/>
                <w:b/>
                <w:sz w:val="18"/>
                <w:szCs w:val="18"/>
                <w:lang w:val="en-GB"/>
              </w:rPr>
              <w:t>1</w:t>
            </w:r>
            <w:r>
              <w:rPr>
                <w:rFonts w:ascii="Times New Roman" w:hAnsi="Times New Roman" w:cs="Times New Roman"/>
                <w:b/>
                <w:sz w:val="18"/>
                <w:szCs w:val="18"/>
              </w:rPr>
              <w:t>6</w:t>
            </w:r>
            <w:r w:rsidRPr="001C0CD9">
              <w:rPr>
                <w:rFonts w:ascii="Times New Roman" w:hAnsi="Times New Roman" w:cs="Times New Roman"/>
                <w:b/>
                <w:sz w:val="18"/>
                <w:szCs w:val="18"/>
                <w:lang w:val="en-GB"/>
              </w:rPr>
              <w:t>. TRADE RESTRICTIONS</w:t>
            </w:r>
          </w:p>
        </w:tc>
        <w:tc>
          <w:tcPr>
            <w:tcW w:w="4786" w:type="dxa"/>
          </w:tcPr>
          <w:p w:rsidR="009F7B64" w:rsidRDefault="009F7B64" w:rsidP="00126711">
            <w:pPr>
              <w:tabs>
                <w:tab w:val="left" w:pos="7371"/>
              </w:tabs>
              <w:ind w:firstLine="432"/>
              <w:jc w:val="center"/>
              <w:rPr>
                <w:rFonts w:ascii="Times New Roman" w:hAnsi="Times New Roman" w:cs="Times New Roman"/>
                <w:b/>
                <w:sz w:val="18"/>
                <w:szCs w:val="18"/>
                <w:lang w:val="en-GB"/>
              </w:rPr>
            </w:pPr>
          </w:p>
        </w:tc>
      </w:tr>
      <w:tr w:rsidR="009F7B64" w:rsidRPr="007A2294" w:rsidTr="009F7B64">
        <w:tc>
          <w:tcPr>
            <w:tcW w:w="4785" w:type="dxa"/>
          </w:tcPr>
          <w:p w:rsidR="009F7B64" w:rsidRPr="00557A19" w:rsidRDefault="009F7B64" w:rsidP="00703B2F">
            <w:pPr>
              <w:ind w:firstLine="709"/>
              <w:jc w:val="both"/>
              <w:rPr>
                <w:rFonts w:ascii="Times New Roman" w:hAnsi="Times New Roman"/>
                <w:sz w:val="18"/>
                <w:szCs w:val="18"/>
              </w:rPr>
            </w:pPr>
            <w:r w:rsidRPr="00557A19">
              <w:rPr>
                <w:rFonts w:ascii="Times New Roman" w:hAnsi="Times New Roman"/>
                <w:sz w:val="18"/>
                <w:szCs w:val="18"/>
              </w:rPr>
              <w:t>16.1. Стороны соглашаются, что никакие санкции, торговые ограничения и иные подобные меры какого-либо государства или надгосударственного образования не прекращают и не изменяют обязательств Сторон по настоящему Контракту.</w:t>
            </w:r>
          </w:p>
        </w:tc>
        <w:tc>
          <w:tcPr>
            <w:tcW w:w="4786" w:type="dxa"/>
          </w:tcPr>
          <w:p w:rsidR="009F7B64" w:rsidRPr="00557A19" w:rsidRDefault="009F7B64" w:rsidP="00703B2F">
            <w:pPr>
              <w:ind w:firstLine="709"/>
              <w:jc w:val="both"/>
              <w:rPr>
                <w:rFonts w:ascii="Times New Roman" w:hAnsi="Times New Roman"/>
                <w:sz w:val="18"/>
                <w:szCs w:val="18"/>
                <w:lang w:val="en-US"/>
              </w:rPr>
            </w:pPr>
            <w:r w:rsidRPr="00557A19">
              <w:rPr>
                <w:rFonts w:ascii="Times New Roman" w:hAnsi="Times New Roman"/>
                <w:sz w:val="18"/>
                <w:szCs w:val="18"/>
                <w:lang w:val="en-US"/>
              </w:rPr>
              <w:t>16.1. The Parties agree that no sanctions, trade restrictions and other similar measures of any state or supranational entity shall cease and shall change the obligations of the Parties under this Contract.</w:t>
            </w:r>
          </w:p>
        </w:tc>
        <w:tc>
          <w:tcPr>
            <w:tcW w:w="4786" w:type="dxa"/>
          </w:tcPr>
          <w:p w:rsidR="009F7B64" w:rsidRPr="00557A19" w:rsidRDefault="009F7B64" w:rsidP="00703B2F">
            <w:pPr>
              <w:ind w:firstLine="709"/>
              <w:jc w:val="both"/>
              <w:rPr>
                <w:rFonts w:ascii="Times New Roman" w:hAnsi="Times New Roman"/>
                <w:sz w:val="18"/>
                <w:szCs w:val="18"/>
                <w:lang w:val="en-US"/>
              </w:rPr>
            </w:pPr>
          </w:p>
        </w:tc>
      </w:tr>
      <w:tr w:rsidR="009F7B64" w:rsidRPr="007A2294" w:rsidTr="009F7B64">
        <w:tc>
          <w:tcPr>
            <w:tcW w:w="4785" w:type="dxa"/>
          </w:tcPr>
          <w:p w:rsidR="009F7B64" w:rsidRPr="00557A19" w:rsidRDefault="009F7B64" w:rsidP="00703B2F">
            <w:pPr>
              <w:ind w:firstLine="709"/>
              <w:jc w:val="both"/>
              <w:rPr>
                <w:rFonts w:ascii="Times New Roman" w:hAnsi="Times New Roman"/>
                <w:sz w:val="18"/>
                <w:szCs w:val="18"/>
              </w:rPr>
            </w:pPr>
            <w:r w:rsidRPr="00557A19">
              <w:rPr>
                <w:rFonts w:ascii="Times New Roman" w:hAnsi="Times New Roman"/>
                <w:sz w:val="18"/>
                <w:szCs w:val="18"/>
              </w:rPr>
              <w:lastRenderedPageBreak/>
              <w:t>16.2. Продавец либо его аффилированные лица имеют право приостановить выполнение любых своих обязательств перед Покупателем и его аффилированными лицами как по настоящему Контракту, так и по любым иным соглашениям, если:</w:t>
            </w:r>
          </w:p>
          <w:p w:rsidR="009F7B64" w:rsidRPr="00557A19" w:rsidRDefault="009F7B64" w:rsidP="00703B2F">
            <w:pPr>
              <w:ind w:firstLine="709"/>
              <w:jc w:val="both"/>
              <w:rPr>
                <w:rFonts w:ascii="Times New Roman" w:hAnsi="Times New Roman"/>
                <w:sz w:val="18"/>
                <w:szCs w:val="18"/>
              </w:rPr>
            </w:pPr>
            <w:r w:rsidRPr="00557A19">
              <w:rPr>
                <w:rFonts w:ascii="Times New Roman" w:hAnsi="Times New Roman"/>
                <w:sz w:val="18"/>
                <w:szCs w:val="18"/>
              </w:rPr>
              <w:t xml:space="preserve"> (1) Покупатель либо его аффилированные лица не исполняют свои обязательства перед Продавцом либо его аффилированными лицами по настоящему Контракту либо по иным соглашениям, контрактам, договорам с Покупателем либо его аффилированными лицами; либо</w:t>
            </w:r>
          </w:p>
          <w:p w:rsidR="009F7B64" w:rsidRPr="00557A19" w:rsidRDefault="009F7B64" w:rsidP="00703B2F">
            <w:pPr>
              <w:ind w:firstLine="709"/>
              <w:jc w:val="both"/>
              <w:rPr>
                <w:rFonts w:ascii="Times New Roman" w:hAnsi="Times New Roman"/>
                <w:sz w:val="18"/>
                <w:szCs w:val="18"/>
              </w:rPr>
            </w:pPr>
            <w:r w:rsidRPr="00557A19">
              <w:rPr>
                <w:rFonts w:ascii="Times New Roman" w:hAnsi="Times New Roman"/>
                <w:sz w:val="18"/>
                <w:szCs w:val="18"/>
              </w:rPr>
              <w:t xml:space="preserve"> (2) Продавец или ее аффилированные лица имеют разумные основания полагать, что указанные в подпункте (1) данного пункта обязательства не будут исполнены в силу обстоятельств, указанных в пункте 16.1 выше.</w:t>
            </w:r>
          </w:p>
        </w:tc>
        <w:tc>
          <w:tcPr>
            <w:tcW w:w="4786" w:type="dxa"/>
          </w:tcPr>
          <w:p w:rsidR="009F7B64" w:rsidRPr="00557A19" w:rsidRDefault="009F7B64" w:rsidP="00703B2F">
            <w:pPr>
              <w:ind w:firstLine="709"/>
              <w:jc w:val="both"/>
              <w:rPr>
                <w:rFonts w:ascii="Times New Roman" w:hAnsi="Times New Roman"/>
                <w:sz w:val="18"/>
                <w:szCs w:val="18"/>
                <w:lang w:val="en-US"/>
              </w:rPr>
            </w:pPr>
            <w:r w:rsidRPr="00557A19">
              <w:rPr>
                <w:rFonts w:ascii="Times New Roman" w:hAnsi="Times New Roman"/>
                <w:sz w:val="18"/>
                <w:szCs w:val="18"/>
                <w:lang w:val="en-US"/>
              </w:rPr>
              <w:t>16.2. The Seller or its affiliated persons have the right to suspend performance of any of their obligations to the Buyer and its affiliates under this Contract and any other agreements if:</w:t>
            </w:r>
          </w:p>
          <w:p w:rsidR="009F7B64" w:rsidRPr="00557A19" w:rsidRDefault="009F7B64" w:rsidP="00703B2F">
            <w:pPr>
              <w:ind w:firstLine="709"/>
              <w:jc w:val="both"/>
              <w:rPr>
                <w:rFonts w:ascii="Times New Roman" w:hAnsi="Times New Roman"/>
                <w:sz w:val="18"/>
                <w:szCs w:val="18"/>
                <w:lang w:val="en-US"/>
              </w:rPr>
            </w:pPr>
            <w:r w:rsidRPr="00557A19">
              <w:rPr>
                <w:rFonts w:ascii="Times New Roman" w:hAnsi="Times New Roman"/>
                <w:sz w:val="18"/>
                <w:szCs w:val="18"/>
                <w:lang w:val="en-US"/>
              </w:rPr>
              <w:t>(1) The Buyer or its affiliated persons do not fulfill their obligations to the Seller or its affiliates under this Contract or under other agreements, contracts, deeds with the Seller or its affiliates; or</w:t>
            </w:r>
          </w:p>
          <w:p w:rsidR="009F7B64" w:rsidRPr="00557A19" w:rsidRDefault="009F7B64" w:rsidP="00703B2F">
            <w:pPr>
              <w:ind w:firstLine="709"/>
              <w:jc w:val="both"/>
              <w:rPr>
                <w:rFonts w:ascii="Times New Roman" w:hAnsi="Times New Roman"/>
                <w:sz w:val="18"/>
                <w:szCs w:val="18"/>
                <w:lang w:val="en-US"/>
              </w:rPr>
            </w:pPr>
            <w:r w:rsidRPr="00557A19">
              <w:rPr>
                <w:rFonts w:ascii="Times New Roman" w:hAnsi="Times New Roman"/>
                <w:sz w:val="18"/>
                <w:szCs w:val="18"/>
                <w:lang w:val="en-US"/>
              </w:rPr>
              <w:t>(2) The Seller or its affiliates have reasonable grounds to believe that the obligations specified in subparagraph (1) of this clause 16.2 will not be fulfilled due to the circumstances specified in paragraph 16.1 above.</w:t>
            </w:r>
          </w:p>
          <w:p w:rsidR="009F7B64" w:rsidRPr="00557A19" w:rsidRDefault="009F7B64" w:rsidP="00703B2F">
            <w:pPr>
              <w:pStyle w:val="a4"/>
              <w:spacing w:after="0"/>
              <w:ind w:firstLine="720"/>
              <w:jc w:val="both"/>
              <w:rPr>
                <w:rFonts w:ascii="Times New Roman" w:hAnsi="Times New Roman"/>
                <w:sz w:val="18"/>
                <w:szCs w:val="18"/>
                <w:lang w:val="en-US"/>
              </w:rPr>
            </w:pPr>
          </w:p>
        </w:tc>
        <w:tc>
          <w:tcPr>
            <w:tcW w:w="4786" w:type="dxa"/>
          </w:tcPr>
          <w:p w:rsidR="009F7B64" w:rsidRPr="00557A19" w:rsidRDefault="009F7B64" w:rsidP="00703B2F">
            <w:pPr>
              <w:ind w:firstLine="709"/>
              <w:jc w:val="both"/>
              <w:rPr>
                <w:rFonts w:ascii="Times New Roman" w:hAnsi="Times New Roman"/>
                <w:sz w:val="18"/>
                <w:szCs w:val="18"/>
                <w:lang w:val="en-US"/>
              </w:rPr>
            </w:pPr>
          </w:p>
        </w:tc>
      </w:tr>
      <w:tr w:rsidR="009F7B64" w:rsidRPr="007A2294" w:rsidTr="009F7B64">
        <w:tc>
          <w:tcPr>
            <w:tcW w:w="4785" w:type="dxa"/>
          </w:tcPr>
          <w:p w:rsidR="009F7B64" w:rsidRPr="00557A19" w:rsidRDefault="009F7B64" w:rsidP="00703B2F">
            <w:pPr>
              <w:ind w:firstLine="709"/>
              <w:jc w:val="both"/>
              <w:rPr>
                <w:rFonts w:ascii="Times New Roman" w:hAnsi="Times New Roman"/>
                <w:sz w:val="18"/>
                <w:szCs w:val="18"/>
              </w:rPr>
            </w:pPr>
            <w:r w:rsidRPr="00557A19">
              <w:rPr>
                <w:rFonts w:ascii="Times New Roman" w:hAnsi="Times New Roman"/>
                <w:sz w:val="18"/>
                <w:szCs w:val="18"/>
              </w:rPr>
              <w:t xml:space="preserve">16.3. В случае невозможности выполнения Покупателем либо его аффилированными лицами обязательств по настоящему Контракту либо по иным договорам, контрактам, соглашениям с Продавцом и его аффилированными лицами, в виду обстоятельств, указанных в пункте 16.1 выше, покупатель обязуется уплатить Продавцу компенсацию в размере неисполненного обязательства.  </w:t>
            </w:r>
          </w:p>
          <w:p w:rsidR="009F7B64" w:rsidRPr="00557A19" w:rsidRDefault="009F7B64" w:rsidP="00703B2F">
            <w:pPr>
              <w:ind w:firstLine="708"/>
              <w:jc w:val="both"/>
              <w:rPr>
                <w:rFonts w:ascii="Times New Roman" w:hAnsi="Times New Roman"/>
                <w:sz w:val="18"/>
                <w:szCs w:val="18"/>
              </w:rPr>
            </w:pPr>
            <w:r w:rsidRPr="00557A19">
              <w:rPr>
                <w:rFonts w:ascii="Times New Roman" w:hAnsi="Times New Roman"/>
                <w:sz w:val="18"/>
                <w:szCs w:val="18"/>
              </w:rPr>
              <w:t xml:space="preserve">Стороны соглашаются, что данная компенсация признается возмещением потерь, возникших в случае наступления определенных в договоре обстоятельств в соответствии со ст. 406.1 Гражданского кодекса РФ.  </w:t>
            </w:r>
          </w:p>
        </w:tc>
        <w:tc>
          <w:tcPr>
            <w:tcW w:w="4786" w:type="dxa"/>
          </w:tcPr>
          <w:p w:rsidR="009F7B64" w:rsidRPr="00557A19" w:rsidRDefault="009F7B64" w:rsidP="00703B2F">
            <w:pPr>
              <w:ind w:firstLine="709"/>
              <w:jc w:val="both"/>
              <w:rPr>
                <w:rFonts w:ascii="Times New Roman" w:hAnsi="Times New Roman"/>
                <w:sz w:val="18"/>
                <w:szCs w:val="18"/>
                <w:lang w:val="en-US"/>
              </w:rPr>
            </w:pPr>
            <w:r w:rsidRPr="00557A19">
              <w:rPr>
                <w:rFonts w:ascii="Times New Roman" w:hAnsi="Times New Roman"/>
                <w:sz w:val="18"/>
                <w:szCs w:val="18"/>
                <w:lang w:val="en-US"/>
              </w:rPr>
              <w:t xml:space="preserve">16.3. In the event that the Buyer or its affiliated persons can not fulfill their obligations under this Contract or under other contracts, deeds, agreements with the Seller and its affiliated persons, in view of the circumstances specified in clause 16.1 above, the Buyer undertakes to pay compensation to the Seller in amount of the violated obligations. </w:t>
            </w:r>
          </w:p>
          <w:p w:rsidR="009F7B64" w:rsidRPr="00557A19" w:rsidRDefault="009F7B64" w:rsidP="00703B2F">
            <w:pPr>
              <w:ind w:firstLine="709"/>
              <w:jc w:val="both"/>
              <w:rPr>
                <w:rFonts w:ascii="Times New Roman" w:hAnsi="Times New Roman"/>
                <w:sz w:val="18"/>
                <w:szCs w:val="18"/>
                <w:lang w:val="en-US"/>
              </w:rPr>
            </w:pPr>
            <w:r w:rsidRPr="00557A19">
              <w:rPr>
                <w:rFonts w:ascii="Times New Roman" w:hAnsi="Times New Roman"/>
                <w:sz w:val="18"/>
                <w:szCs w:val="18"/>
                <w:lang w:val="en-US"/>
              </w:rPr>
              <w:t>The parties agree that this compensation is recognized as compensation for losses incurred in the event of occurrence of circumstances specified in the Contract in accordance with Art. 406.1 of the Civil Code of the Russian Federation.</w:t>
            </w:r>
          </w:p>
        </w:tc>
        <w:tc>
          <w:tcPr>
            <w:tcW w:w="4786" w:type="dxa"/>
          </w:tcPr>
          <w:p w:rsidR="009F7B64" w:rsidRPr="00557A19" w:rsidRDefault="009F7B64" w:rsidP="00703B2F">
            <w:pPr>
              <w:ind w:firstLine="709"/>
              <w:jc w:val="both"/>
              <w:rPr>
                <w:rFonts w:ascii="Times New Roman" w:hAnsi="Times New Roman"/>
                <w:sz w:val="18"/>
                <w:szCs w:val="18"/>
                <w:lang w:val="en-US"/>
              </w:rPr>
            </w:pPr>
          </w:p>
        </w:tc>
      </w:tr>
      <w:tr w:rsidR="009F7B64" w:rsidRPr="007A2294" w:rsidTr="009F7B64">
        <w:tc>
          <w:tcPr>
            <w:tcW w:w="4785" w:type="dxa"/>
          </w:tcPr>
          <w:p w:rsidR="009F7B64" w:rsidRPr="009E12C7" w:rsidRDefault="009F7B64" w:rsidP="00703B2F">
            <w:pPr>
              <w:ind w:firstLine="709"/>
              <w:jc w:val="both"/>
              <w:rPr>
                <w:rFonts w:ascii="Times New Roman" w:hAnsi="Times New Roman"/>
                <w:sz w:val="18"/>
                <w:szCs w:val="18"/>
              </w:rPr>
            </w:pPr>
            <w:r w:rsidRPr="00557A19">
              <w:rPr>
                <w:rFonts w:ascii="Times New Roman" w:hAnsi="Times New Roman"/>
                <w:sz w:val="18"/>
                <w:szCs w:val="18"/>
              </w:rPr>
              <w:t>16.4.  Стороны соглашаются, что, несмотря на какие-либо противоречащие положения настоящего Контракта или положения иных соглашений между Сторонами и/или их аффилированными лицами, в случаях, указанных в пункте 16.2 выше, Продавец и его аффилированные лица вправе (i) удерживать любые средства, имущество или имущественные права Покупателя и его аффилированных лиц; и (ii)  использовать стоимость вышеописанных средств, имущества и имущественных прав в качестве зачета против обязательств Покупателя и его аффилированных лиц, указанных в пунктах 16.2 и 16.3 выше.</w:t>
            </w:r>
          </w:p>
          <w:p w:rsidR="009F7B64" w:rsidRPr="009E12C7" w:rsidRDefault="009F7B64" w:rsidP="00703B2F">
            <w:pPr>
              <w:ind w:firstLine="709"/>
              <w:jc w:val="both"/>
              <w:rPr>
                <w:rFonts w:ascii="Times New Roman" w:hAnsi="Times New Roman"/>
                <w:sz w:val="18"/>
                <w:szCs w:val="18"/>
              </w:rPr>
            </w:pPr>
          </w:p>
        </w:tc>
        <w:tc>
          <w:tcPr>
            <w:tcW w:w="4786" w:type="dxa"/>
          </w:tcPr>
          <w:p w:rsidR="009F7B64" w:rsidRPr="00557A19" w:rsidRDefault="009F7B64" w:rsidP="00703B2F">
            <w:pPr>
              <w:ind w:firstLine="709"/>
              <w:jc w:val="both"/>
              <w:rPr>
                <w:rFonts w:ascii="Times New Roman" w:hAnsi="Times New Roman"/>
                <w:sz w:val="18"/>
                <w:szCs w:val="18"/>
                <w:lang w:val="en-US"/>
              </w:rPr>
            </w:pPr>
            <w:r w:rsidRPr="00557A19">
              <w:rPr>
                <w:rFonts w:ascii="Times New Roman" w:hAnsi="Times New Roman"/>
                <w:sz w:val="18"/>
                <w:szCs w:val="18"/>
                <w:lang w:val="en-US"/>
              </w:rPr>
              <w:t>16.4. The Parties agree that, in spite of any inconsistent provisions of this Contract or the provisions of other agreements between the Parties and / or their affiliated persons, in the cases specified in paragraph 16.2 above, the Seller and its affiliates are entitled (i) to withhold any funds, property or property rights of the Buyer and its affiliates; and (ii) to use the value of the above-described funds, property and property rights as a set-off against the obligations of the Buyer and its affiliates specified in paragraphs 16.2 and 16.3 above.</w:t>
            </w:r>
          </w:p>
          <w:p w:rsidR="009F7B64" w:rsidRPr="00557A19" w:rsidRDefault="009F7B64" w:rsidP="00703B2F">
            <w:pPr>
              <w:ind w:firstLine="708"/>
              <w:jc w:val="both"/>
              <w:rPr>
                <w:rFonts w:ascii="Times New Roman" w:hAnsi="Times New Roman"/>
                <w:sz w:val="18"/>
                <w:szCs w:val="18"/>
                <w:lang w:val="en-US"/>
              </w:rPr>
            </w:pPr>
          </w:p>
        </w:tc>
        <w:tc>
          <w:tcPr>
            <w:tcW w:w="4786" w:type="dxa"/>
          </w:tcPr>
          <w:p w:rsidR="009F7B64" w:rsidRPr="00557A19" w:rsidRDefault="009F7B64" w:rsidP="00703B2F">
            <w:pPr>
              <w:ind w:firstLine="709"/>
              <w:jc w:val="both"/>
              <w:rPr>
                <w:rFonts w:ascii="Times New Roman" w:hAnsi="Times New Roman"/>
                <w:sz w:val="18"/>
                <w:szCs w:val="18"/>
                <w:lang w:val="en-US"/>
              </w:rPr>
            </w:pPr>
          </w:p>
        </w:tc>
      </w:tr>
      <w:tr w:rsidR="009F7B64" w:rsidRPr="001C0CD9" w:rsidTr="009F7B64">
        <w:tc>
          <w:tcPr>
            <w:tcW w:w="4785" w:type="dxa"/>
          </w:tcPr>
          <w:p w:rsidR="009F7B64" w:rsidRDefault="009F7B64" w:rsidP="0025017D">
            <w:pPr>
              <w:tabs>
                <w:tab w:val="left" w:pos="7371"/>
              </w:tabs>
              <w:jc w:val="center"/>
              <w:rPr>
                <w:rFonts w:ascii="Times New Roman" w:hAnsi="Times New Roman" w:cs="Times New Roman"/>
                <w:b/>
                <w:sz w:val="18"/>
                <w:szCs w:val="18"/>
                <w:lang w:val="en-US"/>
              </w:rPr>
            </w:pPr>
            <w:r w:rsidRPr="001C0CD9">
              <w:rPr>
                <w:rFonts w:ascii="Times New Roman" w:hAnsi="Times New Roman" w:cs="Times New Roman"/>
                <w:b/>
                <w:sz w:val="18"/>
                <w:szCs w:val="18"/>
              </w:rPr>
              <w:t>17. ПРОТИВОДЕЙСТВИЕ КОРРУПЦИИ</w:t>
            </w:r>
          </w:p>
          <w:p w:rsidR="009F7B64" w:rsidRPr="00754D67" w:rsidRDefault="009F7B64" w:rsidP="0025017D">
            <w:pPr>
              <w:tabs>
                <w:tab w:val="left" w:pos="7371"/>
              </w:tabs>
              <w:jc w:val="center"/>
              <w:rPr>
                <w:rFonts w:ascii="Times New Roman" w:hAnsi="Times New Roman" w:cs="Times New Roman"/>
                <w:b/>
                <w:sz w:val="18"/>
                <w:szCs w:val="18"/>
                <w:lang w:val="en-US"/>
              </w:rPr>
            </w:pPr>
          </w:p>
        </w:tc>
        <w:tc>
          <w:tcPr>
            <w:tcW w:w="4786" w:type="dxa"/>
          </w:tcPr>
          <w:p w:rsidR="009F7B64" w:rsidRPr="001C0CD9" w:rsidRDefault="009F7B64" w:rsidP="003E0423">
            <w:pPr>
              <w:tabs>
                <w:tab w:val="left" w:pos="7371"/>
              </w:tabs>
              <w:ind w:firstLine="432"/>
              <w:jc w:val="center"/>
              <w:rPr>
                <w:rFonts w:ascii="Times New Roman" w:hAnsi="Times New Roman" w:cs="Times New Roman"/>
                <w:b/>
                <w:sz w:val="18"/>
                <w:szCs w:val="18"/>
                <w:lang w:val="en-GB"/>
              </w:rPr>
            </w:pPr>
            <w:r w:rsidRPr="001C0CD9">
              <w:rPr>
                <w:rFonts w:ascii="Times New Roman" w:hAnsi="Times New Roman" w:cs="Times New Roman"/>
                <w:b/>
                <w:sz w:val="18"/>
                <w:szCs w:val="18"/>
                <w:lang w:val="en-GB"/>
              </w:rPr>
              <w:t>17. ANTI-CORRUPTION ENFORCEMENT</w:t>
            </w:r>
          </w:p>
        </w:tc>
        <w:tc>
          <w:tcPr>
            <w:tcW w:w="4786" w:type="dxa"/>
          </w:tcPr>
          <w:p w:rsidR="009F7B64" w:rsidRPr="001C0CD9" w:rsidRDefault="009F7B64" w:rsidP="003E0423">
            <w:pPr>
              <w:tabs>
                <w:tab w:val="left" w:pos="7371"/>
              </w:tabs>
              <w:ind w:firstLine="432"/>
              <w:jc w:val="center"/>
              <w:rPr>
                <w:rFonts w:ascii="Times New Roman" w:hAnsi="Times New Roman" w:cs="Times New Roman"/>
                <w:b/>
                <w:sz w:val="18"/>
                <w:szCs w:val="18"/>
                <w:lang w:val="en-GB"/>
              </w:rPr>
            </w:pPr>
          </w:p>
        </w:tc>
      </w:tr>
      <w:tr w:rsidR="009F7B64" w:rsidRPr="007A2294" w:rsidTr="009F7B64">
        <w:tc>
          <w:tcPr>
            <w:tcW w:w="4785" w:type="dxa"/>
          </w:tcPr>
          <w:p w:rsidR="009F7B64" w:rsidRDefault="009F7B64" w:rsidP="008A17D9">
            <w:pPr>
              <w:pStyle w:val="aa"/>
              <w:ind w:firstLine="708"/>
              <w:jc w:val="both"/>
              <w:rPr>
                <w:rFonts w:ascii="Times New Roman" w:hAnsi="Times New Roman"/>
                <w:sz w:val="18"/>
                <w:szCs w:val="18"/>
              </w:rPr>
            </w:pPr>
            <w:r w:rsidRPr="001C0CD9">
              <w:rPr>
                <w:rFonts w:ascii="Times New Roman" w:hAnsi="Times New Roman"/>
                <w:sz w:val="18"/>
                <w:szCs w:val="18"/>
              </w:rPr>
              <w:t>17.1. 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9F7B64" w:rsidRPr="001C0CD9" w:rsidRDefault="009F7B64" w:rsidP="008A17D9">
            <w:pPr>
              <w:pStyle w:val="aa"/>
              <w:ind w:firstLine="708"/>
              <w:jc w:val="both"/>
              <w:rPr>
                <w:rFonts w:ascii="Times New Roman" w:hAnsi="Times New Roman"/>
                <w:sz w:val="18"/>
                <w:szCs w:val="18"/>
              </w:rPr>
            </w:pPr>
            <w:r>
              <w:rPr>
                <w:rFonts w:ascii="Times New Roman" w:hAnsi="Times New Roman"/>
                <w:sz w:val="18"/>
                <w:szCs w:val="18"/>
              </w:rPr>
              <w:t>Покупатель</w:t>
            </w:r>
            <w:r w:rsidRPr="00493373">
              <w:rPr>
                <w:rFonts w:ascii="Times New Roman" w:hAnsi="Times New Roman"/>
                <w:sz w:val="18"/>
                <w:szCs w:val="18"/>
              </w:rPr>
              <w:t xml:space="preserve"> 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ПАО «НК «Роснефть» в сети Интернет.</w:t>
            </w:r>
          </w:p>
        </w:tc>
        <w:tc>
          <w:tcPr>
            <w:tcW w:w="4786" w:type="dxa"/>
          </w:tcPr>
          <w:p w:rsidR="009F7B64" w:rsidRPr="001C0CD9" w:rsidRDefault="009F7B64" w:rsidP="008A17D9">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17.1. While performing their obligations under this Contract, the Parties, their affiliates, employees or mediators shall neither pay, anticipate to pay, nor allow anyone to pay any cash or values, whether directly or indirectly, to any persons, for influencing their actions or decision of such persons with an aim of obtaining any unfair preferences or for other undue purposes.</w:t>
            </w:r>
          </w:p>
          <w:p w:rsidR="009F7B64" w:rsidRPr="00816B0E" w:rsidRDefault="009F7B64" w:rsidP="008A17D9">
            <w:pPr>
              <w:pStyle w:val="a4"/>
              <w:spacing w:after="0"/>
              <w:ind w:firstLine="720"/>
              <w:jc w:val="both"/>
              <w:rPr>
                <w:rFonts w:ascii="Times New Roman" w:hAnsi="Times New Roman" w:cs="Times New Roman"/>
                <w:sz w:val="18"/>
                <w:szCs w:val="18"/>
                <w:lang w:val="en-US"/>
              </w:rPr>
            </w:pPr>
          </w:p>
          <w:p w:rsidR="009F7B64" w:rsidRPr="00816B0E" w:rsidRDefault="009F7B64" w:rsidP="008A17D9">
            <w:pPr>
              <w:pStyle w:val="a4"/>
              <w:spacing w:after="0"/>
              <w:ind w:firstLine="720"/>
              <w:jc w:val="both"/>
              <w:rPr>
                <w:rFonts w:ascii="Times New Roman" w:hAnsi="Times New Roman" w:cs="Times New Roman"/>
                <w:sz w:val="18"/>
                <w:szCs w:val="18"/>
                <w:lang w:val="en-US"/>
              </w:rPr>
            </w:pPr>
          </w:p>
          <w:p w:rsidR="009F7B64" w:rsidRPr="00493373" w:rsidRDefault="009F7B64" w:rsidP="00493373">
            <w:pPr>
              <w:pStyle w:val="a4"/>
              <w:spacing w:after="0"/>
              <w:ind w:firstLine="720"/>
              <w:jc w:val="both"/>
              <w:rPr>
                <w:rFonts w:ascii="Times New Roman" w:hAnsi="Times New Roman" w:cs="Times New Roman"/>
                <w:sz w:val="18"/>
                <w:szCs w:val="18"/>
                <w:lang w:val="en-US"/>
              </w:rPr>
            </w:pPr>
            <w:r>
              <w:rPr>
                <w:rFonts w:ascii="Times New Roman" w:hAnsi="Times New Roman" w:cs="Times New Roman"/>
                <w:sz w:val="18"/>
                <w:szCs w:val="18"/>
                <w:lang w:val="en-US"/>
              </w:rPr>
              <w:t xml:space="preserve">The Buyer </w:t>
            </w:r>
            <w:r w:rsidRPr="00493373">
              <w:rPr>
                <w:rFonts w:ascii="Times New Roman" w:hAnsi="Times New Roman" w:cs="Times New Roman"/>
                <w:sz w:val="18"/>
                <w:szCs w:val="18"/>
                <w:lang w:val="en-US"/>
              </w:rPr>
              <w:t>hereby confirms that it has read and understood the content and undertakes to be committed to the pr</w:t>
            </w:r>
            <w:r>
              <w:rPr>
                <w:rFonts w:ascii="Times New Roman" w:hAnsi="Times New Roman" w:cs="Times New Roman"/>
                <w:sz w:val="18"/>
                <w:szCs w:val="18"/>
                <w:lang w:val="en-US"/>
              </w:rPr>
              <w:t xml:space="preserve">inciples of the Company Policy </w:t>
            </w:r>
            <w:r w:rsidRPr="00493373">
              <w:rPr>
                <w:rFonts w:ascii="Times New Roman" w:hAnsi="Times New Roman" w:cs="Times New Roman"/>
                <w:sz w:val="18"/>
                <w:szCs w:val="18"/>
                <w:lang w:val="en-US"/>
              </w:rPr>
              <w:t>«In the field of counteraction of involvement in corrupt activities» posted in public access on the official website of</w:t>
            </w:r>
            <w:r>
              <w:rPr>
                <w:rFonts w:ascii="Times New Roman" w:hAnsi="Times New Roman" w:cs="Times New Roman"/>
                <w:sz w:val="18"/>
                <w:szCs w:val="18"/>
                <w:lang w:val="en-US"/>
              </w:rPr>
              <w:t xml:space="preserve">  PJSC</w:t>
            </w:r>
            <w:r w:rsidRPr="00493373">
              <w:rPr>
                <w:rFonts w:ascii="Times New Roman" w:hAnsi="Times New Roman" w:cs="Times New Roman"/>
                <w:sz w:val="18"/>
                <w:szCs w:val="18"/>
                <w:lang w:val="en-US"/>
              </w:rPr>
              <w:t xml:space="preserve"> «NK «Rosneft» in the Internet.</w:t>
            </w:r>
          </w:p>
        </w:tc>
        <w:tc>
          <w:tcPr>
            <w:tcW w:w="4786" w:type="dxa"/>
          </w:tcPr>
          <w:p w:rsidR="009F7B64" w:rsidRPr="001C0CD9" w:rsidRDefault="009F7B64" w:rsidP="008A17D9">
            <w:pPr>
              <w:pStyle w:val="a4"/>
              <w:spacing w:after="0"/>
              <w:ind w:firstLine="720"/>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8A17D9">
            <w:pPr>
              <w:pStyle w:val="aa"/>
              <w:ind w:firstLine="708"/>
              <w:jc w:val="both"/>
              <w:rPr>
                <w:rFonts w:ascii="Times New Roman" w:hAnsi="Times New Roman"/>
                <w:sz w:val="18"/>
                <w:szCs w:val="18"/>
              </w:rPr>
            </w:pPr>
            <w:r w:rsidRPr="001C0CD9">
              <w:rPr>
                <w:rFonts w:ascii="Times New Roman" w:hAnsi="Times New Roman"/>
                <w:sz w:val="18"/>
                <w:szCs w:val="18"/>
              </w:rPr>
              <w:t>17.2.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tc>
        <w:tc>
          <w:tcPr>
            <w:tcW w:w="4786" w:type="dxa"/>
          </w:tcPr>
          <w:p w:rsidR="009F7B64" w:rsidRPr="001C0CD9" w:rsidRDefault="009F7B64" w:rsidP="008A17D9">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17.2. While performing their obligations under this Contract, the Parties, their affiliates, employees or mediators shall make neither the actions qualified by the law applicable for this Contract as the giving/taking bribes, corrupt payments, nor the actions violating the requirements of the applicable law and international acts on counteraction the legalization (laundering) of proceeds from crime.</w:t>
            </w:r>
          </w:p>
          <w:p w:rsidR="009F7B64" w:rsidRPr="001C0CD9" w:rsidRDefault="009F7B64" w:rsidP="008A17D9">
            <w:pPr>
              <w:pStyle w:val="a4"/>
              <w:spacing w:after="0"/>
              <w:ind w:firstLine="720"/>
              <w:jc w:val="both"/>
              <w:rPr>
                <w:rFonts w:ascii="Times New Roman" w:hAnsi="Times New Roman" w:cs="Times New Roman"/>
                <w:sz w:val="18"/>
                <w:szCs w:val="18"/>
                <w:lang w:val="en-GB"/>
              </w:rPr>
            </w:pPr>
          </w:p>
        </w:tc>
        <w:tc>
          <w:tcPr>
            <w:tcW w:w="4786" w:type="dxa"/>
          </w:tcPr>
          <w:p w:rsidR="009F7B64" w:rsidRPr="001C0CD9" w:rsidRDefault="009F7B64" w:rsidP="008A17D9">
            <w:pPr>
              <w:pStyle w:val="a4"/>
              <w:spacing w:after="0"/>
              <w:ind w:firstLine="720"/>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8A17D9">
            <w:pPr>
              <w:pStyle w:val="aa"/>
              <w:ind w:firstLine="708"/>
              <w:jc w:val="both"/>
              <w:rPr>
                <w:rFonts w:ascii="Times New Roman" w:hAnsi="Times New Roman"/>
                <w:sz w:val="18"/>
                <w:szCs w:val="18"/>
              </w:rPr>
            </w:pPr>
            <w:r w:rsidRPr="001C0CD9">
              <w:rPr>
                <w:rFonts w:ascii="Times New Roman" w:hAnsi="Times New Roman"/>
                <w:sz w:val="18"/>
                <w:szCs w:val="18"/>
              </w:rPr>
              <w:t xml:space="preserve">17.3. Каждая из Сторон настоящего Контракта отказывается от стимулирования каким-либо образом работников другой Стороны, в том числе путем </w:t>
            </w:r>
            <w:r w:rsidRPr="001C0CD9">
              <w:rPr>
                <w:rFonts w:ascii="Times New Roman" w:hAnsi="Times New Roman"/>
                <w:sz w:val="18"/>
                <w:szCs w:val="18"/>
              </w:rPr>
              <w:lastRenderedPageBreak/>
              <w:t>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9F7B64" w:rsidRPr="001C0CD9" w:rsidRDefault="009F7B64" w:rsidP="008A17D9">
            <w:pPr>
              <w:pStyle w:val="aa"/>
              <w:ind w:firstLine="708"/>
              <w:jc w:val="both"/>
              <w:rPr>
                <w:rFonts w:ascii="Times New Roman" w:hAnsi="Times New Roman"/>
                <w:sz w:val="18"/>
                <w:szCs w:val="18"/>
              </w:rPr>
            </w:pPr>
            <w:r w:rsidRPr="001C0CD9">
              <w:rPr>
                <w:rFonts w:ascii="Times New Roman" w:hAnsi="Times New Roman"/>
                <w:sz w:val="18"/>
                <w:szCs w:val="18"/>
              </w:rPr>
              <w:t>Под действиями работника, осуществляемыми в пользу стимулирующей его Стороны, понимаются:</w:t>
            </w:r>
          </w:p>
          <w:p w:rsidR="009F7B64" w:rsidRPr="001C0CD9" w:rsidRDefault="009F7B64" w:rsidP="008A17D9">
            <w:pPr>
              <w:pStyle w:val="aa"/>
              <w:ind w:firstLine="708"/>
              <w:jc w:val="both"/>
              <w:rPr>
                <w:rFonts w:ascii="Times New Roman" w:hAnsi="Times New Roman"/>
                <w:sz w:val="18"/>
                <w:szCs w:val="18"/>
              </w:rPr>
            </w:pPr>
            <w:r w:rsidRPr="001C0CD9">
              <w:rPr>
                <w:rFonts w:ascii="Times New Roman" w:hAnsi="Times New Roman"/>
                <w:sz w:val="18"/>
                <w:szCs w:val="18"/>
              </w:rPr>
              <w:t>- предоставление неоправданных преимуществ по сравнению с другими контрагентами;</w:t>
            </w:r>
          </w:p>
          <w:p w:rsidR="009F7B64" w:rsidRPr="001C0CD9" w:rsidRDefault="009F7B64" w:rsidP="008A17D9">
            <w:pPr>
              <w:pStyle w:val="aa"/>
              <w:ind w:firstLine="708"/>
              <w:jc w:val="both"/>
              <w:rPr>
                <w:rFonts w:ascii="Times New Roman" w:hAnsi="Times New Roman"/>
                <w:sz w:val="18"/>
                <w:szCs w:val="18"/>
              </w:rPr>
            </w:pPr>
            <w:r w:rsidRPr="001C0CD9">
              <w:rPr>
                <w:rFonts w:ascii="Times New Roman" w:hAnsi="Times New Roman"/>
                <w:sz w:val="18"/>
                <w:szCs w:val="18"/>
              </w:rPr>
              <w:t>- предоставление каких-либо гарантий;</w:t>
            </w:r>
          </w:p>
          <w:p w:rsidR="009F7B64" w:rsidRPr="001C0CD9" w:rsidRDefault="009F7B64" w:rsidP="008A17D9">
            <w:pPr>
              <w:pStyle w:val="aa"/>
              <w:ind w:firstLine="708"/>
              <w:jc w:val="both"/>
              <w:rPr>
                <w:rFonts w:ascii="Times New Roman" w:hAnsi="Times New Roman"/>
                <w:sz w:val="18"/>
                <w:szCs w:val="18"/>
              </w:rPr>
            </w:pPr>
            <w:r w:rsidRPr="001C0CD9">
              <w:rPr>
                <w:rFonts w:ascii="Times New Roman" w:hAnsi="Times New Roman"/>
                <w:sz w:val="18"/>
                <w:szCs w:val="18"/>
              </w:rPr>
              <w:t>- ускорение существующих процедур;</w:t>
            </w:r>
          </w:p>
          <w:p w:rsidR="009F7B64" w:rsidRPr="001C0CD9" w:rsidRDefault="009F7B64" w:rsidP="008A17D9">
            <w:pPr>
              <w:pStyle w:val="aa"/>
              <w:ind w:firstLine="708"/>
              <w:jc w:val="both"/>
              <w:rPr>
                <w:rFonts w:ascii="Times New Roman" w:hAnsi="Times New Roman"/>
                <w:sz w:val="18"/>
                <w:szCs w:val="18"/>
              </w:rPr>
            </w:pPr>
            <w:r w:rsidRPr="001C0CD9">
              <w:rPr>
                <w:rFonts w:ascii="Times New Roman" w:hAnsi="Times New Roman"/>
                <w:sz w:val="18"/>
                <w:szCs w:val="18"/>
              </w:rPr>
              <w:t>-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tc>
        <w:tc>
          <w:tcPr>
            <w:tcW w:w="4786" w:type="dxa"/>
          </w:tcPr>
          <w:p w:rsidR="009F7B64" w:rsidRPr="001C0CD9" w:rsidRDefault="009F7B64" w:rsidP="008A17D9">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rPr>
              <w:lastRenderedPageBreak/>
              <w:t xml:space="preserve">     </w:t>
            </w:r>
            <w:r w:rsidRPr="001C0CD9">
              <w:rPr>
                <w:rFonts w:ascii="Times New Roman" w:hAnsi="Times New Roman" w:cs="Times New Roman"/>
                <w:sz w:val="18"/>
                <w:szCs w:val="18"/>
                <w:lang w:val="en-GB"/>
              </w:rPr>
              <w:t xml:space="preserve">17.3. Each Party hereto shall stay off from stimulating the employees of the other Party in any fashion, including through granting cash, gifts, non-refundable </w:t>
            </w:r>
            <w:r w:rsidRPr="001C0CD9">
              <w:rPr>
                <w:rFonts w:ascii="Times New Roman" w:hAnsi="Times New Roman" w:cs="Times New Roman"/>
                <w:sz w:val="18"/>
                <w:szCs w:val="18"/>
                <w:lang w:val="en-GB"/>
              </w:rPr>
              <w:lastRenderedPageBreak/>
              <w:t>performance of works (services) for them and otherwise as may be not named in this clause, whereupon the employee is somehow dependent on such Party and aimed at performance by such employee of any actions for the benefit of the Party stimulating him/her.</w:t>
            </w:r>
          </w:p>
          <w:p w:rsidR="009F7B64" w:rsidRPr="001C0CD9" w:rsidRDefault="009F7B64" w:rsidP="008A17D9">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Actions of the employee as made for the benefit of the Party stimulating him/her shall be understood as:</w:t>
            </w:r>
          </w:p>
          <w:p w:rsidR="009F7B64" w:rsidRPr="001C0CD9" w:rsidRDefault="009F7B64" w:rsidP="008A17D9">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provision of unfair preferences in comparison with other counterparties;</w:t>
            </w:r>
          </w:p>
          <w:p w:rsidR="009F7B64" w:rsidRPr="001C0CD9" w:rsidRDefault="009F7B64" w:rsidP="008A17D9">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provision of any guarantees;</w:t>
            </w:r>
          </w:p>
          <w:p w:rsidR="009F7B64" w:rsidRPr="001C0CD9" w:rsidRDefault="009F7B64" w:rsidP="008A17D9">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acceleration of the existing procedures;</w:t>
            </w:r>
          </w:p>
          <w:p w:rsidR="009F7B64" w:rsidRPr="001C0CD9" w:rsidRDefault="009F7B64" w:rsidP="008A17D9">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other actions that the employee performs within the duties of his/her office, but being out of accord with the principles of transparency and openness of relationships between the Parties.</w:t>
            </w:r>
          </w:p>
        </w:tc>
        <w:tc>
          <w:tcPr>
            <w:tcW w:w="4786" w:type="dxa"/>
          </w:tcPr>
          <w:p w:rsidR="009F7B64" w:rsidRPr="009F7B64" w:rsidRDefault="009F7B64" w:rsidP="008A17D9">
            <w:pPr>
              <w:pStyle w:val="a4"/>
              <w:spacing w:after="0"/>
              <w:ind w:firstLine="720"/>
              <w:jc w:val="both"/>
              <w:rPr>
                <w:rFonts w:ascii="Times New Roman" w:hAnsi="Times New Roman" w:cs="Times New Roman"/>
                <w:sz w:val="18"/>
                <w:szCs w:val="18"/>
                <w:lang w:val="en-US"/>
              </w:rPr>
            </w:pPr>
          </w:p>
        </w:tc>
      </w:tr>
      <w:tr w:rsidR="009F7B64" w:rsidRPr="007A2294" w:rsidTr="009F7B64">
        <w:tc>
          <w:tcPr>
            <w:tcW w:w="4785" w:type="dxa"/>
          </w:tcPr>
          <w:p w:rsidR="009F7B64" w:rsidRPr="001C0CD9" w:rsidRDefault="009F7B64" w:rsidP="008A17D9">
            <w:pPr>
              <w:pStyle w:val="a4"/>
              <w:spacing w:after="0"/>
              <w:ind w:firstLine="720"/>
              <w:jc w:val="both"/>
              <w:rPr>
                <w:rFonts w:ascii="Times New Roman" w:hAnsi="Times New Roman" w:cs="Times New Roman"/>
                <w:sz w:val="18"/>
                <w:szCs w:val="18"/>
              </w:rPr>
            </w:pPr>
            <w:r w:rsidRPr="001C0CD9">
              <w:rPr>
                <w:rFonts w:ascii="Times New Roman" w:hAnsi="Times New Roman" w:cs="Times New Roman"/>
                <w:sz w:val="18"/>
                <w:szCs w:val="18"/>
              </w:rPr>
              <w:t>17.4.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tc>
        <w:tc>
          <w:tcPr>
            <w:tcW w:w="4786" w:type="dxa"/>
          </w:tcPr>
          <w:p w:rsidR="009F7B64" w:rsidRPr="001C0CD9" w:rsidRDefault="009F7B64" w:rsidP="008A17D9">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17.4. Should the Parties have suspicions that a violation of any anti-corruption conditions has taken place or is threatened, the respective Party shall notify the Party to that effect in writing. Upon the written notification, the respective Party shall be entitled to suspend performing the obligations hereunder until it gets the confirmation that no violation of any anti-corruption conditions has taken place or is threatened. Such confirmation shall be sent within 5 (five) business days since the written notice's date.</w:t>
            </w:r>
          </w:p>
          <w:p w:rsidR="009F7B64" w:rsidRPr="001C0CD9" w:rsidRDefault="009F7B64" w:rsidP="008A17D9">
            <w:pPr>
              <w:pStyle w:val="a4"/>
              <w:spacing w:after="0"/>
              <w:ind w:firstLine="720"/>
              <w:jc w:val="both"/>
              <w:rPr>
                <w:rFonts w:ascii="Times New Roman" w:hAnsi="Times New Roman" w:cs="Times New Roman"/>
                <w:sz w:val="18"/>
                <w:szCs w:val="18"/>
                <w:lang w:val="en-GB"/>
              </w:rPr>
            </w:pPr>
          </w:p>
        </w:tc>
        <w:tc>
          <w:tcPr>
            <w:tcW w:w="4786" w:type="dxa"/>
          </w:tcPr>
          <w:p w:rsidR="009F7B64" w:rsidRPr="001C0CD9" w:rsidRDefault="009F7B64" w:rsidP="008A17D9">
            <w:pPr>
              <w:pStyle w:val="a4"/>
              <w:spacing w:after="0"/>
              <w:ind w:firstLine="720"/>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8A17D9">
            <w:pPr>
              <w:pStyle w:val="a4"/>
              <w:spacing w:after="0"/>
              <w:ind w:firstLine="720"/>
              <w:jc w:val="both"/>
              <w:rPr>
                <w:rFonts w:ascii="Times New Roman" w:hAnsi="Times New Roman" w:cs="Times New Roman"/>
                <w:sz w:val="18"/>
                <w:szCs w:val="18"/>
              </w:rPr>
            </w:pPr>
            <w:r w:rsidRPr="001C0CD9">
              <w:rPr>
                <w:rFonts w:ascii="Times New Roman" w:hAnsi="Times New Roman" w:cs="Times New Roman"/>
                <w:sz w:val="18"/>
                <w:szCs w:val="18"/>
              </w:rPr>
              <w:t>17.5.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tc>
        <w:tc>
          <w:tcPr>
            <w:tcW w:w="4786" w:type="dxa"/>
          </w:tcPr>
          <w:p w:rsidR="009F7B64" w:rsidRPr="001C0CD9" w:rsidRDefault="009F7B64" w:rsidP="008A17D9">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17.5. The Party shall refer, in the written notice, to the facts or provide the materials credibly affirming or suggesting that a violation of any anti-corruption conditions has taken place or is threatened in respect to any conditions as above by the counterparty, its affiliates, employees or mediators manifesting itself in the actions qualified by the applicable law as the giving/taking bribes, corrupt payments, and also in the actions violating the requirements of the applicable law and international acts on counteraction the legalization of proceeds from crime.</w:t>
            </w:r>
          </w:p>
          <w:p w:rsidR="009F7B64" w:rsidRPr="001C0CD9" w:rsidRDefault="009F7B64" w:rsidP="008A17D9">
            <w:pPr>
              <w:pStyle w:val="a4"/>
              <w:spacing w:after="0"/>
              <w:ind w:firstLine="720"/>
              <w:jc w:val="both"/>
              <w:rPr>
                <w:rFonts w:ascii="Times New Roman" w:hAnsi="Times New Roman" w:cs="Times New Roman"/>
                <w:sz w:val="18"/>
                <w:szCs w:val="18"/>
                <w:lang w:val="en-GB"/>
              </w:rPr>
            </w:pPr>
          </w:p>
        </w:tc>
        <w:tc>
          <w:tcPr>
            <w:tcW w:w="4786" w:type="dxa"/>
          </w:tcPr>
          <w:p w:rsidR="009F7B64" w:rsidRPr="001C0CD9" w:rsidRDefault="009F7B64" w:rsidP="008A17D9">
            <w:pPr>
              <w:pStyle w:val="a4"/>
              <w:spacing w:after="0"/>
              <w:ind w:firstLine="720"/>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8A17D9">
            <w:pPr>
              <w:pStyle w:val="a4"/>
              <w:spacing w:after="0"/>
              <w:ind w:firstLine="720"/>
              <w:jc w:val="both"/>
              <w:rPr>
                <w:rFonts w:ascii="Times New Roman" w:hAnsi="Times New Roman" w:cs="Times New Roman"/>
                <w:sz w:val="18"/>
                <w:szCs w:val="18"/>
              </w:rPr>
            </w:pPr>
            <w:r w:rsidRPr="001C0CD9">
              <w:rPr>
                <w:rFonts w:ascii="Times New Roman" w:hAnsi="Times New Roman" w:cs="Times New Roman"/>
                <w:sz w:val="18"/>
                <w:szCs w:val="18"/>
              </w:rPr>
              <w:t>17.6. Стороны настоящего Контракта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tc>
        <w:tc>
          <w:tcPr>
            <w:tcW w:w="4786" w:type="dxa"/>
          </w:tcPr>
          <w:p w:rsidR="009F7B64" w:rsidRPr="001C0CD9" w:rsidRDefault="009F7B64" w:rsidP="008A17D9">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17.6. The Parties hereto shall acknowledge the corruption preventing procedures and control that the said procedures are complied with. Alongside, the Parties shall use reasonable endeavours to cut down the risk of business relationships with the counterparties that may be involved in any corrupt practices, and shall cooperate with each other to prevent corruption. With that, the Parties shall ensure that the procedures of checks pursuing the prevention of risks that the Parties are involved in the corrupt practices are implemented.</w:t>
            </w:r>
          </w:p>
          <w:p w:rsidR="009F7B64" w:rsidRPr="001C0CD9" w:rsidRDefault="009F7B64" w:rsidP="008A17D9">
            <w:pPr>
              <w:pStyle w:val="a4"/>
              <w:spacing w:after="0"/>
              <w:ind w:firstLine="720"/>
              <w:jc w:val="both"/>
              <w:rPr>
                <w:rFonts w:ascii="Times New Roman" w:hAnsi="Times New Roman" w:cs="Times New Roman"/>
                <w:sz w:val="18"/>
                <w:szCs w:val="18"/>
                <w:lang w:val="en-GB"/>
              </w:rPr>
            </w:pPr>
          </w:p>
        </w:tc>
        <w:tc>
          <w:tcPr>
            <w:tcW w:w="4786" w:type="dxa"/>
          </w:tcPr>
          <w:p w:rsidR="009F7B64" w:rsidRPr="001C0CD9" w:rsidRDefault="009F7B64" w:rsidP="008A17D9">
            <w:pPr>
              <w:pStyle w:val="a4"/>
              <w:spacing w:after="0"/>
              <w:ind w:firstLine="720"/>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8A17D9">
            <w:pPr>
              <w:pStyle w:val="a4"/>
              <w:spacing w:after="0"/>
              <w:ind w:firstLine="720"/>
              <w:jc w:val="both"/>
              <w:rPr>
                <w:rFonts w:ascii="Times New Roman" w:hAnsi="Times New Roman" w:cs="Times New Roman"/>
                <w:sz w:val="18"/>
                <w:szCs w:val="18"/>
              </w:rPr>
            </w:pPr>
            <w:r w:rsidRPr="001C0CD9">
              <w:rPr>
                <w:rFonts w:ascii="Times New Roman" w:hAnsi="Times New Roman" w:cs="Times New Roman"/>
                <w:sz w:val="18"/>
                <w:szCs w:val="18"/>
              </w:rPr>
              <w:t>17.7. В целях проведения антикоррупционных проверок Покупатель обязуется  в течение (5) пяти рабочих дней с момента заключения настоящего Контракта, а также в любое время в течение действия настоящего Контракта по письменному запросу Продавца предоставить информацию о цепочке собственников Покупателя включая бенефициаров (в том числе, конечных) по Форме № 1/АК с приложением подтверждающих документов (далее – Информация).</w:t>
            </w:r>
          </w:p>
          <w:p w:rsidR="009F7B64" w:rsidRPr="001C0CD9" w:rsidRDefault="009F7B64" w:rsidP="008A17D9">
            <w:pPr>
              <w:pStyle w:val="a4"/>
              <w:spacing w:after="0"/>
              <w:ind w:firstLine="720"/>
              <w:jc w:val="both"/>
              <w:rPr>
                <w:rFonts w:ascii="Times New Roman" w:hAnsi="Times New Roman" w:cs="Times New Roman"/>
                <w:sz w:val="18"/>
                <w:szCs w:val="18"/>
              </w:rPr>
            </w:pPr>
          </w:p>
          <w:p w:rsidR="009F7B64" w:rsidRPr="001C0CD9" w:rsidRDefault="009F7B64" w:rsidP="00A27D35">
            <w:pPr>
              <w:pBdr>
                <w:top w:val="single" w:sz="4" w:space="1" w:color="auto"/>
              </w:pBdr>
              <w:shd w:val="clear" w:color="auto" w:fill="E0E0E0"/>
              <w:ind w:right="23"/>
              <w:jc w:val="center"/>
              <w:rPr>
                <w:rFonts w:ascii="Times New Roman" w:hAnsi="Times New Roman" w:cs="Times New Roman"/>
                <w:sz w:val="18"/>
                <w:szCs w:val="18"/>
              </w:rPr>
            </w:pPr>
            <w:r w:rsidRPr="001C0CD9">
              <w:rPr>
                <w:rFonts w:ascii="Times New Roman" w:hAnsi="Times New Roman" w:cs="Times New Roman"/>
                <w:b/>
                <w:sz w:val="18"/>
                <w:szCs w:val="18"/>
              </w:rPr>
              <w:t>НАЧАЛО ФОРМЫ №1/АК</w:t>
            </w:r>
          </w:p>
          <w:p w:rsidR="009F7B64" w:rsidRPr="001C0CD9" w:rsidRDefault="009F7B64" w:rsidP="00A27D35">
            <w:pPr>
              <w:widowControl w:val="0"/>
              <w:ind w:right="-2"/>
              <w:jc w:val="center"/>
              <w:rPr>
                <w:rFonts w:ascii="Times New Roman" w:hAnsi="Times New Roman" w:cs="Times New Roman"/>
                <w:b/>
                <w:i/>
                <w:color w:val="FF0000"/>
                <w:sz w:val="18"/>
                <w:szCs w:val="18"/>
              </w:rPr>
            </w:pPr>
          </w:p>
          <w:p w:rsidR="009F7B64" w:rsidRPr="001C0CD9" w:rsidRDefault="009F7B64" w:rsidP="00A27D35">
            <w:pPr>
              <w:widowControl w:val="0"/>
              <w:ind w:right="-2"/>
              <w:jc w:val="center"/>
              <w:rPr>
                <w:rFonts w:ascii="Times New Roman" w:hAnsi="Times New Roman" w:cs="Times New Roman"/>
                <w:b/>
                <w:i/>
                <w:color w:val="FF0000"/>
                <w:sz w:val="18"/>
                <w:szCs w:val="18"/>
              </w:rPr>
            </w:pPr>
            <w:r w:rsidRPr="001C0CD9">
              <w:rPr>
                <w:rFonts w:ascii="Times New Roman" w:hAnsi="Times New Roman" w:cs="Times New Roman"/>
                <w:b/>
                <w:i/>
                <w:color w:val="FF0000"/>
                <w:sz w:val="18"/>
                <w:szCs w:val="18"/>
              </w:rPr>
              <w:t>(фирменный бланк Покупателя)</w:t>
            </w:r>
          </w:p>
          <w:tbl>
            <w:tblPr>
              <w:tblW w:w="4443" w:type="dxa"/>
              <w:tblInd w:w="93" w:type="dxa"/>
              <w:tblLayout w:type="fixed"/>
              <w:tblLook w:val="04A0" w:firstRow="1" w:lastRow="0" w:firstColumn="1" w:lastColumn="0" w:noHBand="0" w:noVBand="1"/>
            </w:tblPr>
            <w:tblGrid>
              <w:gridCol w:w="4443"/>
            </w:tblGrid>
            <w:tr w:rsidR="009F7B64" w:rsidRPr="001C0CD9" w:rsidTr="00A27D35">
              <w:trPr>
                <w:trHeight w:val="825"/>
              </w:trPr>
              <w:tc>
                <w:tcPr>
                  <w:tcW w:w="4443" w:type="dxa"/>
                  <w:tcBorders>
                    <w:top w:val="nil"/>
                    <w:left w:val="nil"/>
                    <w:bottom w:val="nil"/>
                    <w:right w:val="nil"/>
                  </w:tcBorders>
                  <w:shd w:val="clear" w:color="auto" w:fill="auto"/>
                  <w:vAlign w:val="center"/>
                  <w:hideMark/>
                </w:tcPr>
                <w:p w:rsidR="009F7B64" w:rsidRPr="001C0CD9" w:rsidRDefault="009F7B64" w:rsidP="00396522">
                  <w:pPr>
                    <w:spacing w:after="0" w:line="240" w:lineRule="auto"/>
                    <w:jc w:val="center"/>
                    <w:rPr>
                      <w:rFonts w:ascii="Times New Roman" w:hAnsi="Times New Roman" w:cs="Times New Roman"/>
                      <w:b/>
                      <w:bCs/>
                      <w:sz w:val="18"/>
                      <w:szCs w:val="18"/>
                    </w:rPr>
                  </w:pPr>
                  <w:r w:rsidRPr="001C0CD9">
                    <w:rPr>
                      <w:rFonts w:ascii="Times New Roman" w:hAnsi="Times New Roman" w:cs="Times New Roman"/>
                      <w:b/>
                      <w:bCs/>
                      <w:sz w:val="18"/>
                      <w:szCs w:val="18"/>
                    </w:rPr>
                    <w:lastRenderedPageBreak/>
                    <w:t>Информация о цепочке собственников</w:t>
                  </w:r>
                  <w:r w:rsidRPr="00396522">
                    <w:rPr>
                      <w:rFonts w:ascii="Times New Roman" w:hAnsi="Times New Roman" w:cs="Times New Roman"/>
                      <w:b/>
                      <w:bCs/>
                      <w:sz w:val="18"/>
                      <w:szCs w:val="18"/>
                    </w:rPr>
                    <w:t xml:space="preserve"> </w:t>
                  </w:r>
                  <w:r>
                    <w:rPr>
                      <w:rFonts w:ascii="Times New Roman" w:hAnsi="Times New Roman" w:cs="Times New Roman"/>
                      <w:b/>
                      <w:bCs/>
                      <w:sz w:val="18"/>
                      <w:szCs w:val="18"/>
                    </w:rPr>
                    <w:t>юридического лица</w:t>
                  </w:r>
                  <w:r w:rsidRPr="001C0CD9">
                    <w:rPr>
                      <w:rFonts w:ascii="Times New Roman" w:hAnsi="Times New Roman" w:cs="Times New Roman"/>
                      <w:b/>
                      <w:bCs/>
                      <w:sz w:val="18"/>
                      <w:szCs w:val="18"/>
                    </w:rPr>
                    <w:t>, включая бенефициаров (в том числе, конечных) по состоянию на «___» ________ 20__ г.</w:t>
                  </w:r>
                </w:p>
              </w:tc>
            </w:tr>
          </w:tbl>
          <w:p w:rsidR="009F7B64" w:rsidRPr="001C0CD9" w:rsidRDefault="009F7B64" w:rsidP="008A17D9">
            <w:pPr>
              <w:pStyle w:val="a4"/>
              <w:spacing w:after="0"/>
              <w:ind w:firstLine="720"/>
              <w:jc w:val="both"/>
              <w:rPr>
                <w:rFonts w:ascii="Times New Roman" w:hAnsi="Times New Roman" w:cs="Times New Roman"/>
                <w:sz w:val="18"/>
                <w:szCs w:val="18"/>
              </w:rPr>
            </w:pPr>
          </w:p>
          <w:tbl>
            <w:tblPr>
              <w:tblW w:w="6232" w:type="dxa"/>
              <w:tblLayout w:type="fixed"/>
              <w:tblLook w:val="04A0" w:firstRow="1" w:lastRow="0" w:firstColumn="1" w:lastColumn="0" w:noHBand="0" w:noVBand="1"/>
            </w:tblPr>
            <w:tblGrid>
              <w:gridCol w:w="414"/>
              <w:gridCol w:w="21"/>
              <w:gridCol w:w="836"/>
              <w:gridCol w:w="1134"/>
              <w:gridCol w:w="639"/>
              <w:gridCol w:w="504"/>
              <w:gridCol w:w="842"/>
              <w:gridCol w:w="393"/>
              <w:gridCol w:w="676"/>
              <w:gridCol w:w="773"/>
            </w:tblGrid>
            <w:tr w:rsidR="009F7B64" w:rsidRPr="001C0CD9" w:rsidTr="00025F14">
              <w:trPr>
                <w:gridAfter w:val="3"/>
                <w:wAfter w:w="1842" w:type="dxa"/>
                <w:trHeight w:val="3285"/>
              </w:trPr>
              <w:tc>
                <w:tcPr>
                  <w:tcW w:w="414" w:type="dxa"/>
                  <w:tcBorders>
                    <w:top w:val="single" w:sz="4" w:space="0" w:color="auto"/>
                    <w:left w:val="single" w:sz="4" w:space="0" w:color="auto"/>
                    <w:bottom w:val="nil"/>
                    <w:right w:val="single" w:sz="4" w:space="0" w:color="auto"/>
                  </w:tcBorders>
                  <w:shd w:val="clear" w:color="000000" w:fill="C0C0C0"/>
                  <w:vAlign w:val="center"/>
                  <w:hideMark/>
                </w:tcPr>
                <w:p w:rsidR="009F7B64" w:rsidRPr="001C0CD9" w:rsidRDefault="009F7B64" w:rsidP="00A27D35">
                  <w:pPr>
                    <w:spacing w:after="0" w:line="240" w:lineRule="auto"/>
                    <w:jc w:val="center"/>
                    <w:rPr>
                      <w:rFonts w:ascii="Times New Roman" w:hAnsi="Times New Roman" w:cs="Times New Roman"/>
                      <w:b/>
                      <w:sz w:val="18"/>
                      <w:szCs w:val="18"/>
                    </w:rPr>
                  </w:pPr>
                  <w:r w:rsidRPr="001C0CD9">
                    <w:rPr>
                      <w:rFonts w:ascii="Times New Roman" w:hAnsi="Times New Roman" w:cs="Times New Roman"/>
                      <w:b/>
                      <w:sz w:val="18"/>
                      <w:szCs w:val="18"/>
                    </w:rPr>
                    <w:t>№ п/п</w:t>
                  </w:r>
                </w:p>
              </w:tc>
              <w:tc>
                <w:tcPr>
                  <w:tcW w:w="857" w:type="dxa"/>
                  <w:gridSpan w:val="2"/>
                  <w:tcBorders>
                    <w:top w:val="single" w:sz="4" w:space="0" w:color="auto"/>
                    <w:left w:val="nil"/>
                    <w:bottom w:val="single" w:sz="4" w:space="0" w:color="auto"/>
                    <w:right w:val="single" w:sz="4" w:space="0" w:color="auto"/>
                  </w:tcBorders>
                  <w:shd w:val="clear" w:color="000000" w:fill="C0C0C0"/>
                  <w:vAlign w:val="center"/>
                  <w:hideMark/>
                </w:tcPr>
                <w:p w:rsidR="009F7B64" w:rsidRPr="001C0CD9" w:rsidRDefault="009F7B64" w:rsidP="00B234E5">
                  <w:pPr>
                    <w:spacing w:after="0" w:line="240" w:lineRule="auto"/>
                    <w:jc w:val="center"/>
                    <w:rPr>
                      <w:rFonts w:ascii="Times New Roman" w:hAnsi="Times New Roman" w:cs="Times New Roman"/>
                      <w:b/>
                      <w:sz w:val="18"/>
                      <w:szCs w:val="18"/>
                    </w:rPr>
                  </w:pPr>
                  <w:r w:rsidRPr="001C0CD9">
                    <w:rPr>
                      <w:rFonts w:ascii="Times New Roman" w:hAnsi="Times New Roman" w:cs="Times New Roman"/>
                      <w:b/>
                      <w:sz w:val="18"/>
                      <w:szCs w:val="18"/>
                    </w:rPr>
                    <w:t xml:space="preserve">Наименование </w:t>
                  </w:r>
                  <w:r>
                    <w:rPr>
                      <w:rFonts w:ascii="Times New Roman" w:hAnsi="Times New Roman" w:cs="Times New Roman"/>
                      <w:b/>
                      <w:sz w:val="18"/>
                      <w:szCs w:val="18"/>
                    </w:rPr>
                    <w:t>юридического лица</w:t>
                  </w:r>
                  <w:r w:rsidRPr="001C0CD9">
                    <w:rPr>
                      <w:rFonts w:ascii="Times New Roman" w:hAnsi="Times New Roman" w:cs="Times New Roman"/>
                      <w:b/>
                      <w:sz w:val="18"/>
                      <w:szCs w:val="18"/>
                    </w:rPr>
                    <w:t xml:space="preserve">                                               </w:t>
                  </w:r>
                  <w:r w:rsidRPr="001C0CD9">
                    <w:rPr>
                      <w:rFonts w:ascii="Times New Roman" w:hAnsi="Times New Roman" w:cs="Times New Roman"/>
                      <w:b/>
                      <w:color w:val="0000FF"/>
                      <w:sz w:val="18"/>
                      <w:szCs w:val="18"/>
                    </w:rPr>
                    <w:t xml:space="preserve"> (ИНН и вид деятельности) </w:t>
                  </w:r>
                </w:p>
              </w:tc>
              <w:tc>
                <w:tcPr>
                  <w:tcW w:w="1134" w:type="dxa"/>
                  <w:tcBorders>
                    <w:top w:val="single" w:sz="4" w:space="0" w:color="auto"/>
                    <w:left w:val="nil"/>
                    <w:bottom w:val="single" w:sz="4" w:space="0" w:color="auto"/>
                    <w:right w:val="single" w:sz="4" w:space="0" w:color="auto"/>
                  </w:tcBorders>
                  <w:shd w:val="clear" w:color="000000" w:fill="C0C0C0"/>
                  <w:vAlign w:val="center"/>
                  <w:hideMark/>
                </w:tcPr>
                <w:p w:rsidR="009F7B64" w:rsidRPr="001C0CD9" w:rsidRDefault="009F7B64" w:rsidP="00B234E5">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Договор/Контракт (</w:t>
                  </w:r>
                  <w:r w:rsidRPr="001C0CD9">
                    <w:rPr>
                      <w:rFonts w:ascii="Times New Roman" w:hAnsi="Times New Roman" w:cs="Times New Roman"/>
                      <w:b/>
                      <w:sz w:val="18"/>
                      <w:szCs w:val="18"/>
                    </w:rPr>
                    <w:t>предмет, цена, срок действия и иные существенные условия)</w:t>
                  </w:r>
                </w:p>
              </w:tc>
              <w:tc>
                <w:tcPr>
                  <w:tcW w:w="1143" w:type="dxa"/>
                  <w:gridSpan w:val="2"/>
                  <w:tcBorders>
                    <w:top w:val="single" w:sz="4" w:space="0" w:color="auto"/>
                    <w:left w:val="nil"/>
                    <w:bottom w:val="single" w:sz="4" w:space="0" w:color="auto"/>
                    <w:right w:val="single" w:sz="4" w:space="0" w:color="auto"/>
                  </w:tcBorders>
                  <w:shd w:val="clear" w:color="000000" w:fill="C0C0C0"/>
                  <w:vAlign w:val="center"/>
                  <w:hideMark/>
                </w:tcPr>
                <w:p w:rsidR="009F7B64" w:rsidRPr="001C0CD9" w:rsidRDefault="009F7B64" w:rsidP="00B234E5">
                  <w:pPr>
                    <w:spacing w:after="0" w:line="240" w:lineRule="auto"/>
                    <w:jc w:val="center"/>
                    <w:rPr>
                      <w:rFonts w:ascii="Times New Roman" w:hAnsi="Times New Roman" w:cs="Times New Roman"/>
                      <w:b/>
                      <w:sz w:val="18"/>
                      <w:szCs w:val="18"/>
                    </w:rPr>
                  </w:pPr>
                  <w:r w:rsidRPr="001C0CD9">
                    <w:rPr>
                      <w:rFonts w:ascii="Times New Roman" w:hAnsi="Times New Roman" w:cs="Times New Roman"/>
                      <w:b/>
                      <w:sz w:val="18"/>
                      <w:szCs w:val="18"/>
                    </w:rPr>
                    <w:t xml:space="preserve">Информация о цепочке собственников </w:t>
                  </w:r>
                  <w:r>
                    <w:rPr>
                      <w:rFonts w:ascii="Times New Roman" w:hAnsi="Times New Roman" w:cs="Times New Roman"/>
                      <w:b/>
                      <w:sz w:val="18"/>
                      <w:szCs w:val="18"/>
                    </w:rPr>
                    <w:t>юридического лица</w:t>
                  </w:r>
                  <w:r w:rsidRPr="001C0CD9">
                    <w:rPr>
                      <w:rFonts w:ascii="Times New Roman" w:hAnsi="Times New Roman" w:cs="Times New Roman"/>
                      <w:b/>
                      <w:sz w:val="18"/>
                      <w:szCs w:val="18"/>
                    </w:rPr>
                    <w:t xml:space="preserve">, включая бенефициаров (в том числе конечных)                                                                    </w:t>
                  </w:r>
                  <w:r w:rsidRPr="001C0CD9">
                    <w:rPr>
                      <w:rFonts w:ascii="Times New Roman" w:hAnsi="Times New Roman" w:cs="Times New Roman"/>
                      <w:b/>
                      <w:color w:val="0000FF"/>
                      <w:sz w:val="18"/>
                      <w:szCs w:val="18"/>
                    </w:rPr>
                    <w:t>(ФИО, паспортные данные, ИНН)</w:t>
                  </w:r>
                </w:p>
              </w:tc>
              <w:tc>
                <w:tcPr>
                  <w:tcW w:w="842" w:type="dxa"/>
                  <w:tcBorders>
                    <w:top w:val="single" w:sz="4" w:space="0" w:color="auto"/>
                    <w:left w:val="nil"/>
                    <w:bottom w:val="single" w:sz="4" w:space="0" w:color="auto"/>
                    <w:right w:val="single" w:sz="4" w:space="0" w:color="auto"/>
                  </w:tcBorders>
                  <w:shd w:val="clear" w:color="000000" w:fill="C0C0C0"/>
                  <w:vAlign w:val="center"/>
                  <w:hideMark/>
                </w:tcPr>
                <w:p w:rsidR="009F7B64" w:rsidRPr="001C0CD9" w:rsidRDefault="009F7B64" w:rsidP="00A27D35">
                  <w:pPr>
                    <w:spacing w:after="0" w:line="240" w:lineRule="auto"/>
                    <w:jc w:val="center"/>
                    <w:rPr>
                      <w:rFonts w:ascii="Times New Roman" w:hAnsi="Times New Roman" w:cs="Times New Roman"/>
                      <w:b/>
                      <w:sz w:val="18"/>
                      <w:szCs w:val="18"/>
                    </w:rPr>
                  </w:pPr>
                  <w:r w:rsidRPr="001C0CD9">
                    <w:rPr>
                      <w:rFonts w:ascii="Times New Roman" w:hAnsi="Times New Roman" w:cs="Times New Roman"/>
                      <w:b/>
                      <w:sz w:val="18"/>
                      <w:szCs w:val="18"/>
                    </w:rPr>
                    <w:t xml:space="preserve">Подтверждающие документы             </w:t>
                  </w:r>
                  <w:r w:rsidRPr="001C0CD9">
                    <w:rPr>
                      <w:rFonts w:ascii="Times New Roman" w:hAnsi="Times New Roman" w:cs="Times New Roman"/>
                      <w:b/>
                      <w:color w:val="0000FF"/>
                      <w:sz w:val="18"/>
                      <w:szCs w:val="18"/>
                    </w:rPr>
                    <w:t xml:space="preserve"> (наименование, реквизиты)</w:t>
                  </w:r>
                </w:p>
              </w:tc>
            </w:tr>
            <w:tr w:rsidR="009F7B64" w:rsidRPr="001C0CD9" w:rsidTr="00025F14">
              <w:trPr>
                <w:gridAfter w:val="3"/>
                <w:wAfter w:w="1842" w:type="dxa"/>
                <w:trHeight w:val="276"/>
              </w:trPr>
              <w:tc>
                <w:tcPr>
                  <w:tcW w:w="4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7B64" w:rsidRPr="001C0CD9" w:rsidRDefault="009F7B64" w:rsidP="00A27D35">
                  <w:pPr>
                    <w:spacing w:after="0" w:line="240" w:lineRule="auto"/>
                    <w:jc w:val="center"/>
                    <w:rPr>
                      <w:rFonts w:ascii="Times New Roman" w:hAnsi="Times New Roman" w:cs="Times New Roman"/>
                      <w:sz w:val="18"/>
                      <w:szCs w:val="18"/>
                    </w:rPr>
                  </w:pPr>
                  <w:r w:rsidRPr="001C0CD9">
                    <w:rPr>
                      <w:rFonts w:ascii="Times New Roman" w:hAnsi="Times New Roman" w:cs="Times New Roman"/>
                      <w:sz w:val="18"/>
                      <w:szCs w:val="18"/>
                    </w:rPr>
                    <w:t>1</w:t>
                  </w:r>
                </w:p>
              </w:tc>
              <w:tc>
                <w:tcPr>
                  <w:tcW w:w="857" w:type="dxa"/>
                  <w:gridSpan w:val="2"/>
                  <w:tcBorders>
                    <w:top w:val="nil"/>
                    <w:left w:val="nil"/>
                    <w:bottom w:val="single" w:sz="4" w:space="0" w:color="auto"/>
                    <w:right w:val="single" w:sz="4" w:space="0" w:color="auto"/>
                  </w:tcBorders>
                  <w:shd w:val="clear" w:color="auto" w:fill="auto"/>
                  <w:vAlign w:val="center"/>
                  <w:hideMark/>
                </w:tcPr>
                <w:p w:rsidR="009F7B64" w:rsidRPr="001C0CD9" w:rsidRDefault="009F7B64" w:rsidP="00A27D35">
                  <w:pPr>
                    <w:spacing w:after="0" w:line="240" w:lineRule="auto"/>
                    <w:jc w:val="center"/>
                    <w:rPr>
                      <w:rFonts w:ascii="Times New Roman" w:hAnsi="Times New Roman" w:cs="Times New Roman"/>
                      <w:sz w:val="18"/>
                      <w:szCs w:val="18"/>
                    </w:rPr>
                  </w:pPr>
                  <w:r w:rsidRPr="001C0CD9">
                    <w:rPr>
                      <w:rFonts w:ascii="Times New Roman" w:hAnsi="Times New Roman" w:cs="Times New Roman"/>
                      <w:sz w:val="18"/>
                      <w:szCs w:val="18"/>
                    </w:rPr>
                    <w:t>2</w:t>
                  </w:r>
                </w:p>
              </w:tc>
              <w:tc>
                <w:tcPr>
                  <w:tcW w:w="1134" w:type="dxa"/>
                  <w:tcBorders>
                    <w:top w:val="nil"/>
                    <w:left w:val="nil"/>
                    <w:bottom w:val="single" w:sz="4" w:space="0" w:color="auto"/>
                    <w:right w:val="single" w:sz="4" w:space="0" w:color="auto"/>
                  </w:tcBorders>
                  <w:shd w:val="clear" w:color="auto" w:fill="auto"/>
                  <w:vAlign w:val="center"/>
                  <w:hideMark/>
                </w:tcPr>
                <w:p w:rsidR="009F7B64" w:rsidRPr="001C0CD9" w:rsidRDefault="009F7B64" w:rsidP="00A27D35">
                  <w:pPr>
                    <w:spacing w:after="0" w:line="240" w:lineRule="auto"/>
                    <w:jc w:val="center"/>
                    <w:rPr>
                      <w:rFonts w:ascii="Times New Roman" w:hAnsi="Times New Roman" w:cs="Times New Roman"/>
                      <w:sz w:val="18"/>
                      <w:szCs w:val="18"/>
                    </w:rPr>
                  </w:pPr>
                  <w:r w:rsidRPr="001C0CD9">
                    <w:rPr>
                      <w:rFonts w:ascii="Times New Roman" w:hAnsi="Times New Roman" w:cs="Times New Roman"/>
                      <w:sz w:val="18"/>
                      <w:szCs w:val="18"/>
                    </w:rPr>
                    <w:t>3</w:t>
                  </w:r>
                </w:p>
              </w:tc>
              <w:tc>
                <w:tcPr>
                  <w:tcW w:w="1143" w:type="dxa"/>
                  <w:gridSpan w:val="2"/>
                  <w:tcBorders>
                    <w:top w:val="nil"/>
                    <w:left w:val="nil"/>
                    <w:bottom w:val="single" w:sz="4" w:space="0" w:color="auto"/>
                    <w:right w:val="single" w:sz="4" w:space="0" w:color="auto"/>
                  </w:tcBorders>
                  <w:shd w:val="clear" w:color="auto" w:fill="auto"/>
                  <w:vAlign w:val="center"/>
                  <w:hideMark/>
                </w:tcPr>
                <w:p w:rsidR="009F7B64" w:rsidRPr="001C0CD9" w:rsidRDefault="009F7B64" w:rsidP="00A27D35">
                  <w:pPr>
                    <w:spacing w:after="0" w:line="240" w:lineRule="auto"/>
                    <w:jc w:val="center"/>
                    <w:rPr>
                      <w:rFonts w:ascii="Times New Roman" w:hAnsi="Times New Roman" w:cs="Times New Roman"/>
                      <w:sz w:val="18"/>
                      <w:szCs w:val="18"/>
                    </w:rPr>
                  </w:pPr>
                  <w:r w:rsidRPr="001C0CD9">
                    <w:rPr>
                      <w:rFonts w:ascii="Times New Roman" w:hAnsi="Times New Roman" w:cs="Times New Roman"/>
                      <w:sz w:val="18"/>
                      <w:szCs w:val="18"/>
                    </w:rPr>
                    <w:t>4</w:t>
                  </w:r>
                </w:p>
              </w:tc>
              <w:tc>
                <w:tcPr>
                  <w:tcW w:w="842" w:type="dxa"/>
                  <w:tcBorders>
                    <w:top w:val="nil"/>
                    <w:left w:val="nil"/>
                    <w:bottom w:val="single" w:sz="4" w:space="0" w:color="auto"/>
                    <w:right w:val="single" w:sz="4" w:space="0" w:color="auto"/>
                  </w:tcBorders>
                  <w:shd w:val="clear" w:color="auto" w:fill="auto"/>
                  <w:vAlign w:val="center"/>
                  <w:hideMark/>
                </w:tcPr>
                <w:p w:rsidR="009F7B64" w:rsidRPr="001C0CD9" w:rsidRDefault="009F7B64" w:rsidP="00A27D35">
                  <w:pPr>
                    <w:spacing w:after="0" w:line="240" w:lineRule="auto"/>
                    <w:jc w:val="center"/>
                    <w:rPr>
                      <w:rFonts w:ascii="Times New Roman" w:hAnsi="Times New Roman" w:cs="Times New Roman"/>
                      <w:sz w:val="18"/>
                      <w:szCs w:val="18"/>
                    </w:rPr>
                  </w:pPr>
                  <w:r w:rsidRPr="001C0CD9">
                    <w:rPr>
                      <w:rFonts w:ascii="Times New Roman" w:hAnsi="Times New Roman" w:cs="Times New Roman"/>
                      <w:sz w:val="18"/>
                      <w:szCs w:val="18"/>
                    </w:rPr>
                    <w:t>5</w:t>
                  </w:r>
                </w:p>
              </w:tc>
            </w:tr>
            <w:tr w:rsidR="009F7B64" w:rsidRPr="001C0CD9" w:rsidTr="00025F14">
              <w:trPr>
                <w:gridAfter w:val="3"/>
                <w:wAfter w:w="1842" w:type="dxa"/>
                <w:trHeight w:val="276"/>
              </w:trPr>
              <w:tc>
                <w:tcPr>
                  <w:tcW w:w="414" w:type="dxa"/>
                  <w:tcBorders>
                    <w:top w:val="nil"/>
                    <w:left w:val="single" w:sz="4" w:space="0" w:color="auto"/>
                    <w:bottom w:val="single" w:sz="4" w:space="0" w:color="auto"/>
                    <w:right w:val="single" w:sz="4" w:space="0" w:color="auto"/>
                  </w:tcBorders>
                  <w:shd w:val="clear" w:color="auto" w:fill="auto"/>
                  <w:vAlign w:val="center"/>
                  <w:hideMark/>
                </w:tcPr>
                <w:p w:rsidR="009F7B64" w:rsidRPr="001C0CD9" w:rsidRDefault="009F7B64"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9F7B64" w:rsidRPr="001C0CD9" w:rsidRDefault="009F7B64"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9F7B64" w:rsidRPr="001C0CD9" w:rsidRDefault="009F7B64"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1143" w:type="dxa"/>
                  <w:gridSpan w:val="2"/>
                  <w:tcBorders>
                    <w:top w:val="nil"/>
                    <w:left w:val="nil"/>
                    <w:bottom w:val="single" w:sz="4" w:space="0" w:color="auto"/>
                    <w:right w:val="single" w:sz="4" w:space="0" w:color="auto"/>
                  </w:tcBorders>
                  <w:shd w:val="clear" w:color="auto" w:fill="auto"/>
                  <w:vAlign w:val="center"/>
                  <w:hideMark/>
                </w:tcPr>
                <w:p w:rsidR="009F7B64" w:rsidRPr="001C0CD9" w:rsidRDefault="009F7B64"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842" w:type="dxa"/>
                  <w:tcBorders>
                    <w:top w:val="nil"/>
                    <w:left w:val="nil"/>
                    <w:bottom w:val="single" w:sz="4" w:space="0" w:color="auto"/>
                    <w:right w:val="single" w:sz="4" w:space="0" w:color="auto"/>
                  </w:tcBorders>
                  <w:shd w:val="clear" w:color="auto" w:fill="auto"/>
                  <w:vAlign w:val="center"/>
                  <w:hideMark/>
                </w:tcPr>
                <w:p w:rsidR="009F7B64" w:rsidRPr="001C0CD9" w:rsidRDefault="009F7B64"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r>
            <w:tr w:rsidR="009F7B64" w:rsidRPr="001C0CD9" w:rsidTr="00025F14">
              <w:trPr>
                <w:gridAfter w:val="3"/>
                <w:wAfter w:w="1842" w:type="dxa"/>
                <w:trHeight w:val="276"/>
              </w:trPr>
              <w:tc>
                <w:tcPr>
                  <w:tcW w:w="414" w:type="dxa"/>
                  <w:tcBorders>
                    <w:top w:val="nil"/>
                    <w:left w:val="single" w:sz="4" w:space="0" w:color="auto"/>
                    <w:bottom w:val="single" w:sz="4" w:space="0" w:color="auto"/>
                    <w:right w:val="single" w:sz="4" w:space="0" w:color="auto"/>
                  </w:tcBorders>
                  <w:shd w:val="clear" w:color="auto" w:fill="auto"/>
                  <w:vAlign w:val="center"/>
                  <w:hideMark/>
                </w:tcPr>
                <w:p w:rsidR="009F7B64" w:rsidRPr="001C0CD9" w:rsidRDefault="009F7B64"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9F7B64" w:rsidRPr="001C0CD9" w:rsidRDefault="009F7B64"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9F7B64" w:rsidRPr="001C0CD9" w:rsidRDefault="009F7B64"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1143" w:type="dxa"/>
                  <w:gridSpan w:val="2"/>
                  <w:tcBorders>
                    <w:top w:val="nil"/>
                    <w:left w:val="nil"/>
                    <w:bottom w:val="single" w:sz="4" w:space="0" w:color="auto"/>
                    <w:right w:val="single" w:sz="4" w:space="0" w:color="auto"/>
                  </w:tcBorders>
                  <w:shd w:val="clear" w:color="auto" w:fill="auto"/>
                  <w:vAlign w:val="center"/>
                  <w:hideMark/>
                </w:tcPr>
                <w:p w:rsidR="009F7B64" w:rsidRPr="001C0CD9" w:rsidRDefault="009F7B64"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842" w:type="dxa"/>
                  <w:tcBorders>
                    <w:top w:val="nil"/>
                    <w:left w:val="nil"/>
                    <w:bottom w:val="single" w:sz="4" w:space="0" w:color="auto"/>
                    <w:right w:val="single" w:sz="4" w:space="0" w:color="auto"/>
                  </w:tcBorders>
                  <w:shd w:val="clear" w:color="auto" w:fill="auto"/>
                  <w:vAlign w:val="center"/>
                  <w:hideMark/>
                </w:tcPr>
                <w:p w:rsidR="009F7B64" w:rsidRPr="001C0CD9" w:rsidRDefault="009F7B64"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r>
            <w:tr w:rsidR="009F7B64" w:rsidRPr="001C0CD9" w:rsidTr="00025F14">
              <w:trPr>
                <w:gridAfter w:val="3"/>
                <w:wAfter w:w="1842" w:type="dxa"/>
                <w:trHeight w:val="276"/>
              </w:trPr>
              <w:tc>
                <w:tcPr>
                  <w:tcW w:w="414" w:type="dxa"/>
                  <w:tcBorders>
                    <w:top w:val="nil"/>
                    <w:left w:val="single" w:sz="4" w:space="0" w:color="auto"/>
                    <w:bottom w:val="single" w:sz="4" w:space="0" w:color="auto"/>
                    <w:right w:val="single" w:sz="4" w:space="0" w:color="auto"/>
                  </w:tcBorders>
                  <w:shd w:val="clear" w:color="auto" w:fill="auto"/>
                  <w:vAlign w:val="center"/>
                  <w:hideMark/>
                </w:tcPr>
                <w:p w:rsidR="009F7B64" w:rsidRPr="001C0CD9" w:rsidRDefault="009F7B64"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9F7B64" w:rsidRPr="001C0CD9" w:rsidRDefault="009F7B64"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9F7B64" w:rsidRPr="001C0CD9" w:rsidRDefault="009F7B64"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1143" w:type="dxa"/>
                  <w:gridSpan w:val="2"/>
                  <w:tcBorders>
                    <w:top w:val="nil"/>
                    <w:left w:val="nil"/>
                    <w:bottom w:val="single" w:sz="4" w:space="0" w:color="auto"/>
                    <w:right w:val="single" w:sz="4" w:space="0" w:color="auto"/>
                  </w:tcBorders>
                  <w:shd w:val="clear" w:color="auto" w:fill="auto"/>
                  <w:vAlign w:val="center"/>
                  <w:hideMark/>
                </w:tcPr>
                <w:p w:rsidR="009F7B64" w:rsidRPr="001C0CD9" w:rsidRDefault="009F7B64"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842" w:type="dxa"/>
                  <w:tcBorders>
                    <w:top w:val="nil"/>
                    <w:left w:val="nil"/>
                    <w:bottom w:val="single" w:sz="4" w:space="0" w:color="auto"/>
                    <w:right w:val="single" w:sz="4" w:space="0" w:color="auto"/>
                  </w:tcBorders>
                  <w:shd w:val="clear" w:color="auto" w:fill="auto"/>
                  <w:vAlign w:val="center"/>
                  <w:hideMark/>
                </w:tcPr>
                <w:p w:rsidR="009F7B64" w:rsidRPr="001C0CD9" w:rsidRDefault="009F7B64"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r>
            <w:tr w:rsidR="009F7B64" w:rsidRPr="001C0CD9" w:rsidTr="00025F14">
              <w:trPr>
                <w:gridAfter w:val="3"/>
                <w:wAfter w:w="1842" w:type="dxa"/>
                <w:trHeight w:val="276"/>
              </w:trPr>
              <w:tc>
                <w:tcPr>
                  <w:tcW w:w="414" w:type="dxa"/>
                  <w:tcBorders>
                    <w:top w:val="nil"/>
                    <w:left w:val="single" w:sz="4" w:space="0" w:color="auto"/>
                    <w:bottom w:val="single" w:sz="4" w:space="0" w:color="auto"/>
                    <w:right w:val="single" w:sz="4" w:space="0" w:color="auto"/>
                  </w:tcBorders>
                  <w:shd w:val="clear" w:color="auto" w:fill="auto"/>
                  <w:vAlign w:val="center"/>
                  <w:hideMark/>
                </w:tcPr>
                <w:p w:rsidR="009F7B64" w:rsidRPr="001C0CD9" w:rsidRDefault="009F7B64"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9F7B64" w:rsidRPr="001C0CD9" w:rsidRDefault="009F7B64"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9F7B64" w:rsidRPr="001C0CD9" w:rsidRDefault="009F7B64"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1143" w:type="dxa"/>
                  <w:gridSpan w:val="2"/>
                  <w:tcBorders>
                    <w:top w:val="nil"/>
                    <w:left w:val="nil"/>
                    <w:bottom w:val="single" w:sz="4" w:space="0" w:color="auto"/>
                    <w:right w:val="single" w:sz="4" w:space="0" w:color="auto"/>
                  </w:tcBorders>
                  <w:shd w:val="clear" w:color="auto" w:fill="auto"/>
                  <w:vAlign w:val="center"/>
                  <w:hideMark/>
                </w:tcPr>
                <w:p w:rsidR="009F7B64" w:rsidRPr="001C0CD9" w:rsidRDefault="009F7B64"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842" w:type="dxa"/>
                  <w:tcBorders>
                    <w:top w:val="nil"/>
                    <w:left w:val="nil"/>
                    <w:bottom w:val="single" w:sz="4" w:space="0" w:color="auto"/>
                    <w:right w:val="single" w:sz="4" w:space="0" w:color="auto"/>
                  </w:tcBorders>
                  <w:shd w:val="clear" w:color="auto" w:fill="auto"/>
                  <w:vAlign w:val="center"/>
                  <w:hideMark/>
                </w:tcPr>
                <w:p w:rsidR="009F7B64" w:rsidRPr="001C0CD9" w:rsidRDefault="009F7B64"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r>
            <w:tr w:rsidR="009F7B64" w:rsidRPr="001C0CD9" w:rsidTr="00025F14">
              <w:trPr>
                <w:trHeight w:val="390"/>
              </w:trPr>
              <w:tc>
                <w:tcPr>
                  <w:tcW w:w="435" w:type="dxa"/>
                  <w:gridSpan w:val="2"/>
                  <w:tcBorders>
                    <w:top w:val="nil"/>
                    <w:left w:val="nil"/>
                    <w:bottom w:val="nil"/>
                    <w:right w:val="nil"/>
                  </w:tcBorders>
                  <w:shd w:val="clear" w:color="auto" w:fill="auto"/>
                  <w:vAlign w:val="center"/>
                  <w:hideMark/>
                </w:tcPr>
                <w:p w:rsidR="009F7B64" w:rsidRPr="001C0CD9" w:rsidRDefault="009F7B64" w:rsidP="00BD5D39">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ab/>
                  </w:r>
                </w:p>
              </w:tc>
              <w:tc>
                <w:tcPr>
                  <w:tcW w:w="4348" w:type="dxa"/>
                  <w:gridSpan w:val="6"/>
                  <w:tcBorders>
                    <w:top w:val="nil"/>
                    <w:left w:val="nil"/>
                    <w:bottom w:val="nil"/>
                    <w:right w:val="nil"/>
                  </w:tcBorders>
                  <w:shd w:val="clear" w:color="auto" w:fill="auto"/>
                  <w:vAlign w:val="center"/>
                  <w:hideMark/>
                </w:tcPr>
                <w:p w:rsidR="009F7B64" w:rsidRPr="001C0CD9" w:rsidRDefault="009F7B64" w:rsidP="00BD5D39">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Достоверность и полноту настоящих сведений подтверждаю.</w:t>
                  </w:r>
                </w:p>
              </w:tc>
              <w:tc>
                <w:tcPr>
                  <w:tcW w:w="1449" w:type="dxa"/>
                  <w:gridSpan w:val="2"/>
                  <w:tcBorders>
                    <w:top w:val="nil"/>
                    <w:left w:val="nil"/>
                    <w:bottom w:val="nil"/>
                    <w:right w:val="nil"/>
                  </w:tcBorders>
                  <w:shd w:val="clear" w:color="auto" w:fill="auto"/>
                  <w:vAlign w:val="center"/>
                  <w:hideMark/>
                </w:tcPr>
                <w:p w:rsidR="009F7B64" w:rsidRPr="001C0CD9" w:rsidRDefault="009F7B64" w:rsidP="00BD5D39">
                  <w:pPr>
                    <w:spacing w:after="0" w:line="240" w:lineRule="auto"/>
                    <w:rPr>
                      <w:rFonts w:ascii="Times New Roman" w:hAnsi="Times New Roman" w:cs="Times New Roman"/>
                      <w:sz w:val="18"/>
                      <w:szCs w:val="18"/>
                    </w:rPr>
                  </w:pPr>
                </w:p>
              </w:tc>
            </w:tr>
            <w:tr w:rsidR="009F7B64" w:rsidRPr="001C0CD9" w:rsidTr="00025F14">
              <w:trPr>
                <w:trHeight w:val="390"/>
              </w:trPr>
              <w:tc>
                <w:tcPr>
                  <w:tcW w:w="435" w:type="dxa"/>
                  <w:gridSpan w:val="2"/>
                  <w:tcBorders>
                    <w:top w:val="nil"/>
                    <w:left w:val="nil"/>
                    <w:bottom w:val="nil"/>
                    <w:right w:val="nil"/>
                  </w:tcBorders>
                  <w:shd w:val="clear" w:color="auto" w:fill="auto"/>
                  <w:vAlign w:val="center"/>
                  <w:hideMark/>
                </w:tcPr>
                <w:p w:rsidR="009F7B64" w:rsidRPr="001C0CD9" w:rsidRDefault="009F7B64" w:rsidP="00BD5D39">
                  <w:pPr>
                    <w:spacing w:after="0" w:line="240" w:lineRule="auto"/>
                    <w:rPr>
                      <w:rFonts w:ascii="Times New Roman" w:hAnsi="Times New Roman" w:cs="Times New Roman"/>
                      <w:sz w:val="18"/>
                      <w:szCs w:val="18"/>
                    </w:rPr>
                  </w:pPr>
                </w:p>
              </w:tc>
              <w:tc>
                <w:tcPr>
                  <w:tcW w:w="2609" w:type="dxa"/>
                  <w:gridSpan w:val="3"/>
                  <w:tcBorders>
                    <w:top w:val="nil"/>
                    <w:left w:val="nil"/>
                    <w:bottom w:val="nil"/>
                    <w:right w:val="nil"/>
                  </w:tcBorders>
                  <w:shd w:val="clear" w:color="auto" w:fill="auto"/>
                  <w:vAlign w:val="center"/>
                  <w:hideMark/>
                </w:tcPr>
                <w:p w:rsidR="009F7B64" w:rsidRPr="001C0CD9" w:rsidRDefault="009F7B64" w:rsidP="00BD5D39">
                  <w:pPr>
                    <w:spacing w:after="0" w:line="240" w:lineRule="auto"/>
                    <w:rPr>
                      <w:rFonts w:ascii="Times New Roman" w:hAnsi="Times New Roman" w:cs="Times New Roman"/>
                      <w:sz w:val="18"/>
                      <w:szCs w:val="18"/>
                    </w:rPr>
                  </w:pPr>
                </w:p>
              </w:tc>
              <w:tc>
                <w:tcPr>
                  <w:tcW w:w="1739" w:type="dxa"/>
                  <w:gridSpan w:val="3"/>
                  <w:tcBorders>
                    <w:top w:val="nil"/>
                    <w:left w:val="nil"/>
                    <w:bottom w:val="nil"/>
                    <w:right w:val="nil"/>
                  </w:tcBorders>
                  <w:shd w:val="clear" w:color="auto" w:fill="auto"/>
                  <w:vAlign w:val="center"/>
                  <w:hideMark/>
                </w:tcPr>
                <w:p w:rsidR="009F7B64" w:rsidRPr="001C0CD9" w:rsidRDefault="009F7B64" w:rsidP="00BD5D39">
                  <w:pPr>
                    <w:spacing w:after="0" w:line="240" w:lineRule="auto"/>
                    <w:rPr>
                      <w:rFonts w:ascii="Times New Roman" w:hAnsi="Times New Roman" w:cs="Times New Roman"/>
                      <w:sz w:val="18"/>
                      <w:szCs w:val="18"/>
                    </w:rPr>
                  </w:pPr>
                </w:p>
              </w:tc>
              <w:tc>
                <w:tcPr>
                  <w:tcW w:w="676" w:type="dxa"/>
                  <w:tcBorders>
                    <w:top w:val="nil"/>
                    <w:left w:val="nil"/>
                    <w:bottom w:val="nil"/>
                    <w:right w:val="nil"/>
                  </w:tcBorders>
                  <w:shd w:val="clear" w:color="auto" w:fill="auto"/>
                  <w:vAlign w:val="center"/>
                  <w:hideMark/>
                </w:tcPr>
                <w:p w:rsidR="009F7B64" w:rsidRPr="001C0CD9" w:rsidRDefault="009F7B64" w:rsidP="00BD5D39">
                  <w:pPr>
                    <w:spacing w:after="0" w:line="240" w:lineRule="auto"/>
                    <w:rPr>
                      <w:rFonts w:ascii="Times New Roman" w:hAnsi="Times New Roman" w:cs="Times New Roman"/>
                      <w:sz w:val="18"/>
                      <w:szCs w:val="18"/>
                    </w:rPr>
                  </w:pPr>
                </w:p>
              </w:tc>
              <w:tc>
                <w:tcPr>
                  <w:tcW w:w="773" w:type="dxa"/>
                  <w:tcBorders>
                    <w:top w:val="nil"/>
                    <w:left w:val="nil"/>
                    <w:bottom w:val="nil"/>
                    <w:right w:val="nil"/>
                  </w:tcBorders>
                  <w:shd w:val="clear" w:color="auto" w:fill="auto"/>
                  <w:vAlign w:val="center"/>
                  <w:hideMark/>
                </w:tcPr>
                <w:p w:rsidR="009F7B64" w:rsidRPr="001C0CD9" w:rsidRDefault="009F7B64" w:rsidP="00BD5D39">
                  <w:pPr>
                    <w:spacing w:after="0" w:line="240" w:lineRule="auto"/>
                    <w:rPr>
                      <w:rFonts w:ascii="Times New Roman" w:hAnsi="Times New Roman" w:cs="Times New Roman"/>
                      <w:sz w:val="18"/>
                      <w:szCs w:val="18"/>
                    </w:rPr>
                  </w:pPr>
                </w:p>
              </w:tc>
            </w:tr>
            <w:tr w:rsidR="009F7B64" w:rsidRPr="001C0CD9" w:rsidTr="00025F14">
              <w:trPr>
                <w:trHeight w:val="390"/>
              </w:trPr>
              <w:tc>
                <w:tcPr>
                  <w:tcW w:w="435" w:type="dxa"/>
                  <w:gridSpan w:val="2"/>
                  <w:tcBorders>
                    <w:top w:val="nil"/>
                    <w:left w:val="nil"/>
                    <w:bottom w:val="nil"/>
                    <w:right w:val="nil"/>
                  </w:tcBorders>
                  <w:shd w:val="clear" w:color="auto" w:fill="auto"/>
                  <w:vAlign w:val="center"/>
                  <w:hideMark/>
                </w:tcPr>
                <w:p w:rsidR="009F7B64" w:rsidRPr="001C0CD9" w:rsidRDefault="009F7B64" w:rsidP="00BD5D39">
                  <w:pPr>
                    <w:spacing w:after="0" w:line="240" w:lineRule="auto"/>
                    <w:rPr>
                      <w:rFonts w:ascii="Times New Roman" w:hAnsi="Times New Roman" w:cs="Times New Roman"/>
                      <w:sz w:val="18"/>
                      <w:szCs w:val="18"/>
                    </w:rPr>
                  </w:pPr>
                </w:p>
              </w:tc>
              <w:tc>
                <w:tcPr>
                  <w:tcW w:w="2609" w:type="dxa"/>
                  <w:gridSpan w:val="3"/>
                  <w:tcBorders>
                    <w:top w:val="nil"/>
                    <w:left w:val="nil"/>
                    <w:bottom w:val="nil"/>
                    <w:right w:val="nil"/>
                  </w:tcBorders>
                  <w:shd w:val="clear" w:color="auto" w:fill="auto"/>
                  <w:vAlign w:val="center"/>
                  <w:hideMark/>
                </w:tcPr>
                <w:p w:rsidR="009F7B64" w:rsidRPr="001C0CD9" w:rsidRDefault="009F7B64" w:rsidP="00BD5D39">
                  <w:pPr>
                    <w:spacing w:after="0" w:line="240" w:lineRule="auto"/>
                    <w:rPr>
                      <w:rFonts w:ascii="Times New Roman" w:hAnsi="Times New Roman" w:cs="Times New Roman"/>
                      <w:sz w:val="18"/>
                      <w:szCs w:val="18"/>
                    </w:rPr>
                  </w:pPr>
                </w:p>
                <w:p w:rsidR="009F7B64" w:rsidRPr="001C0CD9" w:rsidRDefault="009F7B64" w:rsidP="00025F14">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xml:space="preserve">«___»_________20__ г. </w:t>
                  </w:r>
                </w:p>
              </w:tc>
              <w:tc>
                <w:tcPr>
                  <w:tcW w:w="1739" w:type="dxa"/>
                  <w:gridSpan w:val="3"/>
                  <w:tcBorders>
                    <w:top w:val="nil"/>
                    <w:left w:val="nil"/>
                    <w:bottom w:val="nil"/>
                    <w:right w:val="nil"/>
                  </w:tcBorders>
                  <w:shd w:val="clear" w:color="auto" w:fill="auto"/>
                  <w:vAlign w:val="center"/>
                  <w:hideMark/>
                </w:tcPr>
                <w:p w:rsidR="009F7B64" w:rsidRPr="001C0CD9" w:rsidRDefault="009F7B64" w:rsidP="00BD5D39">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xml:space="preserve">       /_____________/</w:t>
                  </w:r>
                </w:p>
              </w:tc>
              <w:tc>
                <w:tcPr>
                  <w:tcW w:w="1449" w:type="dxa"/>
                  <w:gridSpan w:val="2"/>
                  <w:tcBorders>
                    <w:top w:val="nil"/>
                    <w:left w:val="nil"/>
                    <w:bottom w:val="nil"/>
                    <w:right w:val="nil"/>
                  </w:tcBorders>
                  <w:shd w:val="clear" w:color="auto" w:fill="auto"/>
                  <w:vAlign w:val="center"/>
                  <w:hideMark/>
                </w:tcPr>
                <w:p w:rsidR="009F7B64" w:rsidRPr="001C0CD9" w:rsidRDefault="009F7B64" w:rsidP="00BD5D39">
                  <w:pPr>
                    <w:spacing w:after="0" w:line="240" w:lineRule="auto"/>
                    <w:rPr>
                      <w:rFonts w:ascii="Times New Roman" w:hAnsi="Times New Roman" w:cs="Times New Roman"/>
                      <w:sz w:val="18"/>
                      <w:szCs w:val="18"/>
                    </w:rPr>
                  </w:pPr>
                </w:p>
              </w:tc>
            </w:tr>
            <w:tr w:rsidR="009F7B64" w:rsidRPr="001C0CD9" w:rsidTr="00025F14">
              <w:trPr>
                <w:trHeight w:val="531"/>
              </w:trPr>
              <w:tc>
                <w:tcPr>
                  <w:tcW w:w="435" w:type="dxa"/>
                  <w:gridSpan w:val="2"/>
                  <w:tcBorders>
                    <w:top w:val="nil"/>
                    <w:left w:val="nil"/>
                    <w:bottom w:val="nil"/>
                    <w:right w:val="nil"/>
                  </w:tcBorders>
                  <w:shd w:val="clear" w:color="auto" w:fill="auto"/>
                  <w:vAlign w:val="center"/>
                  <w:hideMark/>
                </w:tcPr>
                <w:p w:rsidR="009F7B64" w:rsidRPr="001C0CD9" w:rsidRDefault="009F7B64" w:rsidP="00BD5D39">
                  <w:pPr>
                    <w:spacing w:after="0" w:line="240" w:lineRule="auto"/>
                    <w:rPr>
                      <w:rFonts w:ascii="Times New Roman" w:hAnsi="Times New Roman" w:cs="Times New Roman"/>
                      <w:sz w:val="18"/>
                      <w:szCs w:val="18"/>
                    </w:rPr>
                  </w:pPr>
                </w:p>
              </w:tc>
              <w:tc>
                <w:tcPr>
                  <w:tcW w:w="2609" w:type="dxa"/>
                  <w:gridSpan w:val="3"/>
                  <w:tcBorders>
                    <w:top w:val="nil"/>
                    <w:left w:val="nil"/>
                    <w:bottom w:val="nil"/>
                    <w:right w:val="nil"/>
                  </w:tcBorders>
                  <w:shd w:val="clear" w:color="auto" w:fill="auto"/>
                  <w:vAlign w:val="center"/>
                  <w:hideMark/>
                </w:tcPr>
                <w:p w:rsidR="009F7B64" w:rsidRPr="001C0CD9" w:rsidRDefault="009F7B64" w:rsidP="00BD5D39">
                  <w:pPr>
                    <w:spacing w:after="0" w:line="240" w:lineRule="auto"/>
                    <w:rPr>
                      <w:rFonts w:ascii="Times New Roman" w:hAnsi="Times New Roman" w:cs="Times New Roman"/>
                      <w:sz w:val="18"/>
                      <w:szCs w:val="18"/>
                    </w:rPr>
                  </w:pPr>
                </w:p>
              </w:tc>
              <w:tc>
                <w:tcPr>
                  <w:tcW w:w="1739" w:type="dxa"/>
                  <w:gridSpan w:val="3"/>
                  <w:tcBorders>
                    <w:top w:val="nil"/>
                    <w:left w:val="nil"/>
                    <w:bottom w:val="nil"/>
                    <w:right w:val="nil"/>
                  </w:tcBorders>
                  <w:shd w:val="clear" w:color="auto" w:fill="auto"/>
                  <w:vAlign w:val="center"/>
                  <w:hideMark/>
                </w:tcPr>
                <w:p w:rsidR="009F7B64" w:rsidRPr="001C0CD9" w:rsidRDefault="009F7B64" w:rsidP="00396522">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xml:space="preserve">(подпись лица-уполномоченного представителя </w:t>
                  </w:r>
                  <w:r>
                    <w:rPr>
                      <w:rFonts w:ascii="Times New Roman" w:hAnsi="Times New Roman" w:cs="Times New Roman"/>
                      <w:sz w:val="18"/>
                      <w:szCs w:val="18"/>
                    </w:rPr>
                    <w:t>юридического лица, предоставляющего информацию</w:t>
                  </w:r>
                  <w:r w:rsidRPr="001C0CD9">
                    <w:rPr>
                      <w:rFonts w:ascii="Times New Roman" w:hAnsi="Times New Roman" w:cs="Times New Roman"/>
                      <w:sz w:val="18"/>
                      <w:szCs w:val="18"/>
                    </w:rPr>
                    <w:t>)</w:t>
                  </w:r>
                </w:p>
              </w:tc>
              <w:tc>
                <w:tcPr>
                  <w:tcW w:w="1449" w:type="dxa"/>
                  <w:gridSpan w:val="2"/>
                  <w:tcBorders>
                    <w:top w:val="nil"/>
                    <w:left w:val="nil"/>
                    <w:bottom w:val="nil"/>
                    <w:right w:val="nil"/>
                  </w:tcBorders>
                  <w:shd w:val="clear" w:color="auto" w:fill="auto"/>
                  <w:vAlign w:val="center"/>
                  <w:hideMark/>
                </w:tcPr>
                <w:p w:rsidR="009F7B64" w:rsidRPr="001C0CD9" w:rsidRDefault="009F7B64" w:rsidP="00BD5D39">
                  <w:pPr>
                    <w:spacing w:after="0" w:line="240" w:lineRule="auto"/>
                    <w:rPr>
                      <w:rFonts w:ascii="Times New Roman" w:hAnsi="Times New Roman" w:cs="Times New Roman"/>
                      <w:sz w:val="18"/>
                      <w:szCs w:val="18"/>
                    </w:rPr>
                  </w:pPr>
                </w:p>
              </w:tc>
            </w:tr>
          </w:tbl>
          <w:p w:rsidR="009F7B64" w:rsidRPr="001C0CD9" w:rsidRDefault="009F7B64" w:rsidP="00BD5D39">
            <w:pPr>
              <w:pBdr>
                <w:bottom w:val="single" w:sz="4" w:space="1" w:color="auto"/>
              </w:pBdr>
              <w:shd w:val="clear" w:color="auto" w:fill="E0E0E0"/>
              <w:spacing w:after="200" w:line="276" w:lineRule="auto"/>
              <w:ind w:right="21" w:firstLine="709"/>
              <w:jc w:val="center"/>
              <w:rPr>
                <w:rFonts w:ascii="Times New Roman" w:hAnsi="Times New Roman" w:cs="Times New Roman"/>
                <w:b/>
                <w:bCs/>
                <w:color w:val="000000"/>
                <w:spacing w:val="36"/>
                <w:sz w:val="18"/>
                <w:szCs w:val="18"/>
              </w:rPr>
            </w:pPr>
            <w:r w:rsidRPr="001C0CD9">
              <w:rPr>
                <w:rFonts w:ascii="Times New Roman" w:hAnsi="Times New Roman" w:cs="Times New Roman"/>
                <w:b/>
                <w:sz w:val="18"/>
                <w:szCs w:val="18"/>
              </w:rPr>
              <w:t>КОНЕЦ ФОРМЫ № 1/АК</w:t>
            </w:r>
          </w:p>
          <w:p w:rsidR="009F7B64" w:rsidRPr="001C0CD9" w:rsidRDefault="009F7B64" w:rsidP="00A27D35">
            <w:pPr>
              <w:pStyle w:val="a4"/>
              <w:spacing w:after="0"/>
              <w:jc w:val="both"/>
              <w:rPr>
                <w:rFonts w:ascii="Times New Roman" w:hAnsi="Times New Roman" w:cs="Times New Roman"/>
                <w:sz w:val="18"/>
                <w:szCs w:val="18"/>
              </w:rPr>
            </w:pPr>
            <w:r w:rsidRPr="001C0CD9">
              <w:rPr>
                <w:rFonts w:ascii="Times New Roman" w:hAnsi="Times New Roman" w:cs="Times New Roman"/>
                <w:sz w:val="18"/>
                <w:szCs w:val="18"/>
              </w:rPr>
              <w:tab/>
            </w:r>
          </w:p>
          <w:p w:rsidR="009F7B64" w:rsidRPr="001C0CD9" w:rsidRDefault="009F7B64" w:rsidP="008A17D9">
            <w:pPr>
              <w:pStyle w:val="a4"/>
              <w:spacing w:after="0"/>
              <w:ind w:firstLine="720"/>
              <w:jc w:val="both"/>
              <w:rPr>
                <w:rFonts w:ascii="Times New Roman" w:hAnsi="Times New Roman" w:cs="Times New Roman"/>
                <w:sz w:val="18"/>
                <w:szCs w:val="18"/>
              </w:rPr>
            </w:pPr>
            <w:r w:rsidRPr="001C0CD9">
              <w:rPr>
                <w:rFonts w:ascii="Times New Roman" w:hAnsi="Times New Roman" w:cs="Times New Roman"/>
                <w:sz w:val="18"/>
                <w:szCs w:val="18"/>
              </w:rPr>
              <w:t>В случае изменений в цепочке собственников “Покупателя, включая бенефициаров (в том числе, конечных) и (или) в исполнительных органах Покупатель обязуется  в течение (5) пяти рабочих дней с даты внесения таких изменений предоставить соответствующую  информацию Продавцу.</w:t>
            </w:r>
          </w:p>
          <w:p w:rsidR="009F7B64" w:rsidRPr="001C0CD9" w:rsidRDefault="009F7B64" w:rsidP="008A17D9">
            <w:pPr>
              <w:pStyle w:val="a4"/>
              <w:spacing w:after="0"/>
              <w:ind w:firstLine="720"/>
              <w:jc w:val="both"/>
              <w:rPr>
                <w:rFonts w:ascii="Times New Roman" w:hAnsi="Times New Roman" w:cs="Times New Roman"/>
                <w:sz w:val="18"/>
                <w:szCs w:val="18"/>
              </w:rPr>
            </w:pPr>
            <w:r w:rsidRPr="001C0CD9">
              <w:rPr>
                <w:rFonts w:ascii="Times New Roman" w:hAnsi="Times New Roman" w:cs="Times New Roman"/>
                <w:sz w:val="18"/>
                <w:szCs w:val="18"/>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Продавца путем почтового отправления с описью вложения. Датой предоставления Информации является дата получения Продавцом почтового отправления. Дополнительно Информация предоставляется на электронном носителе. </w:t>
            </w:r>
          </w:p>
          <w:p w:rsidR="009F7B64" w:rsidRPr="001C0CD9" w:rsidRDefault="009F7B64" w:rsidP="008A17D9">
            <w:pPr>
              <w:pStyle w:val="a4"/>
              <w:spacing w:after="0"/>
              <w:ind w:firstLine="720"/>
              <w:jc w:val="both"/>
              <w:rPr>
                <w:rFonts w:ascii="Times New Roman" w:hAnsi="Times New Roman" w:cs="Times New Roman"/>
                <w:sz w:val="18"/>
                <w:szCs w:val="18"/>
              </w:rPr>
            </w:pPr>
            <w:r w:rsidRPr="001C0CD9">
              <w:rPr>
                <w:rFonts w:ascii="Times New Roman" w:hAnsi="Times New Roman" w:cs="Times New Roman"/>
                <w:sz w:val="18"/>
                <w:szCs w:val="18"/>
              </w:rPr>
              <w:t>Указанное в настоящем пункте условие является существенным условием настоящего Контракта в соответствии с ч. 1 ст. 432 ГК РФ.</w:t>
            </w:r>
          </w:p>
        </w:tc>
        <w:tc>
          <w:tcPr>
            <w:tcW w:w="4786" w:type="dxa"/>
          </w:tcPr>
          <w:p w:rsidR="009F7B64" w:rsidRPr="001C0CD9" w:rsidRDefault="009F7B64" w:rsidP="008A17D9">
            <w:pPr>
              <w:pStyle w:val="a4"/>
              <w:spacing w:after="0"/>
              <w:ind w:firstLine="720"/>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lastRenderedPageBreak/>
              <w:t>17.7. In order to hold anti-corruption checks, the Buyer shall, within (5) five business days since this Contract is concluded, and also at any time within the validity period hereof, at the Seller's written request, inform about the Buyer's chain of owners, including beneficiaries (including, the ultimate ones) as per the Form No. 1/АК, with the confirming documents attached (hereinafter the Information).</w:t>
            </w:r>
          </w:p>
          <w:p w:rsidR="009F7B64" w:rsidRPr="001C0CD9" w:rsidRDefault="009F7B64" w:rsidP="008A17D9">
            <w:pPr>
              <w:pStyle w:val="a4"/>
              <w:spacing w:after="0"/>
              <w:ind w:firstLine="720"/>
              <w:jc w:val="both"/>
              <w:rPr>
                <w:rFonts w:ascii="Times New Roman" w:hAnsi="Times New Roman" w:cs="Times New Roman"/>
                <w:sz w:val="18"/>
                <w:szCs w:val="18"/>
                <w:lang w:val="en-US"/>
              </w:rPr>
            </w:pPr>
          </w:p>
          <w:p w:rsidR="009F7B64" w:rsidRPr="001C0CD9" w:rsidRDefault="009F7B64" w:rsidP="008A17D9">
            <w:pPr>
              <w:pStyle w:val="a4"/>
              <w:spacing w:after="0"/>
              <w:ind w:firstLine="720"/>
              <w:jc w:val="both"/>
              <w:rPr>
                <w:rFonts w:ascii="Times New Roman" w:hAnsi="Times New Roman" w:cs="Times New Roman"/>
                <w:sz w:val="18"/>
                <w:szCs w:val="18"/>
                <w:lang w:val="en-US"/>
              </w:rPr>
            </w:pPr>
          </w:p>
          <w:p w:rsidR="009F7B64" w:rsidRPr="001C0CD9" w:rsidRDefault="009F7B64" w:rsidP="008A17D9">
            <w:pPr>
              <w:pStyle w:val="a4"/>
              <w:spacing w:after="0"/>
              <w:ind w:firstLine="720"/>
              <w:jc w:val="both"/>
              <w:rPr>
                <w:rFonts w:ascii="Times New Roman" w:hAnsi="Times New Roman" w:cs="Times New Roman"/>
                <w:sz w:val="18"/>
                <w:szCs w:val="18"/>
                <w:lang w:val="en-US"/>
              </w:rPr>
            </w:pPr>
          </w:p>
          <w:p w:rsidR="009F7B64" w:rsidRPr="001C0CD9" w:rsidRDefault="009F7B64" w:rsidP="00A27D35">
            <w:pPr>
              <w:pBdr>
                <w:top w:val="single" w:sz="4" w:space="1" w:color="auto"/>
              </w:pBdr>
              <w:shd w:val="clear" w:color="auto" w:fill="E0E0E0"/>
              <w:spacing w:after="200" w:line="276" w:lineRule="auto"/>
              <w:ind w:right="23"/>
              <w:jc w:val="center"/>
              <w:rPr>
                <w:rFonts w:ascii="Times New Roman" w:hAnsi="Times New Roman" w:cs="Times New Roman"/>
                <w:sz w:val="18"/>
                <w:szCs w:val="18"/>
                <w:lang w:val="en-US"/>
              </w:rPr>
            </w:pPr>
            <w:r w:rsidRPr="001C0CD9">
              <w:rPr>
                <w:rFonts w:ascii="Times New Roman" w:hAnsi="Times New Roman" w:cs="Times New Roman"/>
                <w:b/>
                <w:sz w:val="18"/>
                <w:szCs w:val="18"/>
                <w:lang w:val="en-US"/>
              </w:rPr>
              <w:t>TOP OF FORM №1/AK</w:t>
            </w:r>
          </w:p>
          <w:p w:rsidR="009F7B64" w:rsidRPr="001C0CD9" w:rsidRDefault="009F7B64" w:rsidP="00A27D35">
            <w:pPr>
              <w:widowControl w:val="0"/>
              <w:spacing w:after="200" w:line="276" w:lineRule="auto"/>
              <w:ind w:right="-2"/>
              <w:jc w:val="center"/>
              <w:rPr>
                <w:rFonts w:ascii="Times New Roman" w:hAnsi="Times New Roman" w:cs="Times New Roman"/>
                <w:b/>
                <w:i/>
                <w:color w:val="FF0000"/>
                <w:sz w:val="18"/>
                <w:szCs w:val="18"/>
                <w:lang w:val="en-US"/>
              </w:rPr>
            </w:pPr>
            <w:r w:rsidRPr="001C0CD9">
              <w:rPr>
                <w:rFonts w:ascii="Times New Roman" w:hAnsi="Times New Roman" w:cs="Times New Roman"/>
                <w:b/>
                <w:i/>
                <w:color w:val="FF0000"/>
                <w:sz w:val="18"/>
                <w:szCs w:val="18"/>
                <w:lang w:val="en-US"/>
              </w:rPr>
              <w:t>(Buyer’s Corporate Form)</w:t>
            </w:r>
          </w:p>
          <w:tbl>
            <w:tblPr>
              <w:tblW w:w="5274" w:type="dxa"/>
              <w:tblInd w:w="5" w:type="dxa"/>
              <w:tblLayout w:type="fixed"/>
              <w:tblLook w:val="04A0" w:firstRow="1" w:lastRow="0" w:firstColumn="1" w:lastColumn="0" w:noHBand="0" w:noVBand="1"/>
            </w:tblPr>
            <w:tblGrid>
              <w:gridCol w:w="88"/>
              <w:gridCol w:w="346"/>
              <w:gridCol w:w="21"/>
              <w:gridCol w:w="989"/>
              <w:gridCol w:w="996"/>
              <w:gridCol w:w="613"/>
              <w:gridCol w:w="521"/>
              <w:gridCol w:w="953"/>
              <w:gridCol w:w="181"/>
              <w:gridCol w:w="88"/>
              <w:gridCol w:w="236"/>
              <w:gridCol w:w="242"/>
            </w:tblGrid>
            <w:tr w:rsidR="009F7B64" w:rsidRPr="007A2294" w:rsidTr="00B234E5">
              <w:trPr>
                <w:gridBefore w:val="1"/>
                <w:gridAfter w:val="3"/>
                <w:wBefore w:w="88" w:type="dxa"/>
                <w:wAfter w:w="566" w:type="dxa"/>
                <w:trHeight w:val="825"/>
              </w:trPr>
              <w:tc>
                <w:tcPr>
                  <w:tcW w:w="4620" w:type="dxa"/>
                  <w:gridSpan w:val="8"/>
                  <w:tcBorders>
                    <w:top w:val="nil"/>
                    <w:left w:val="nil"/>
                    <w:bottom w:val="nil"/>
                    <w:right w:val="nil"/>
                  </w:tcBorders>
                  <w:shd w:val="clear" w:color="auto" w:fill="auto"/>
                  <w:vAlign w:val="center"/>
                  <w:hideMark/>
                </w:tcPr>
                <w:p w:rsidR="009F7B64" w:rsidRPr="001C0CD9" w:rsidRDefault="009F7B64" w:rsidP="00396522">
                  <w:pPr>
                    <w:spacing w:after="0" w:line="240" w:lineRule="auto"/>
                    <w:jc w:val="center"/>
                    <w:rPr>
                      <w:rFonts w:ascii="Times New Roman" w:hAnsi="Times New Roman" w:cs="Times New Roman"/>
                      <w:b/>
                      <w:bCs/>
                      <w:sz w:val="18"/>
                      <w:szCs w:val="18"/>
                      <w:lang w:val="en-US"/>
                    </w:rPr>
                  </w:pPr>
                  <w:r w:rsidRPr="001C0CD9">
                    <w:rPr>
                      <w:rFonts w:ascii="Times New Roman" w:hAnsi="Times New Roman" w:cs="Times New Roman"/>
                      <w:b/>
                      <w:bCs/>
                      <w:sz w:val="18"/>
                      <w:szCs w:val="18"/>
                      <w:lang w:val="en-US"/>
                    </w:rPr>
                    <w:lastRenderedPageBreak/>
                    <w:t xml:space="preserve">Information about the chain of owners </w:t>
                  </w:r>
                  <w:r>
                    <w:rPr>
                      <w:rFonts w:ascii="Times New Roman" w:hAnsi="Times New Roman" w:cs="Times New Roman"/>
                      <w:b/>
                      <w:bCs/>
                      <w:sz w:val="18"/>
                      <w:szCs w:val="18"/>
                      <w:lang w:val="en-US"/>
                    </w:rPr>
                    <w:t>of the legal entity</w:t>
                  </w:r>
                  <w:r w:rsidRPr="001C0CD9">
                    <w:rPr>
                      <w:rFonts w:ascii="Times New Roman" w:hAnsi="Times New Roman" w:cs="Times New Roman"/>
                      <w:b/>
                      <w:bCs/>
                      <w:sz w:val="18"/>
                      <w:szCs w:val="18"/>
                      <w:lang w:val="en-US"/>
                    </w:rPr>
                    <w:t>, including beneficiaries (including the final ones) as of  «___»_______ 20__</w:t>
                  </w:r>
                </w:p>
              </w:tc>
            </w:tr>
            <w:tr w:rsidR="009F7B64" w:rsidRPr="001C0CD9" w:rsidTr="00B234E5">
              <w:trPr>
                <w:gridAfter w:val="4"/>
                <w:wAfter w:w="747" w:type="dxa"/>
                <w:trHeight w:val="3197"/>
              </w:trPr>
              <w:tc>
                <w:tcPr>
                  <w:tcW w:w="455" w:type="dxa"/>
                  <w:gridSpan w:val="3"/>
                  <w:tcBorders>
                    <w:top w:val="single" w:sz="4" w:space="0" w:color="auto"/>
                    <w:left w:val="single" w:sz="4" w:space="0" w:color="auto"/>
                    <w:bottom w:val="nil"/>
                    <w:right w:val="single" w:sz="4" w:space="0" w:color="auto"/>
                  </w:tcBorders>
                  <w:shd w:val="clear" w:color="000000" w:fill="C0C0C0"/>
                  <w:vAlign w:val="center"/>
                  <w:hideMark/>
                </w:tcPr>
                <w:p w:rsidR="009F7B64" w:rsidRPr="001C0CD9" w:rsidRDefault="009F7B64" w:rsidP="00A27D35">
                  <w:pPr>
                    <w:spacing w:after="0" w:line="240" w:lineRule="auto"/>
                    <w:jc w:val="center"/>
                    <w:rPr>
                      <w:rFonts w:ascii="Times New Roman" w:hAnsi="Times New Roman" w:cs="Times New Roman"/>
                      <w:b/>
                      <w:sz w:val="18"/>
                      <w:szCs w:val="18"/>
                      <w:lang w:val="en-US"/>
                    </w:rPr>
                  </w:pPr>
                  <w:r w:rsidRPr="001C0CD9">
                    <w:rPr>
                      <w:rFonts w:ascii="Times New Roman" w:hAnsi="Times New Roman" w:cs="Times New Roman"/>
                      <w:b/>
                      <w:sz w:val="18"/>
                      <w:szCs w:val="18"/>
                      <w:lang w:val="en-US"/>
                    </w:rPr>
                    <w:t>No.</w:t>
                  </w:r>
                </w:p>
              </w:tc>
              <w:tc>
                <w:tcPr>
                  <w:tcW w:w="989" w:type="dxa"/>
                  <w:tcBorders>
                    <w:top w:val="single" w:sz="4" w:space="0" w:color="auto"/>
                    <w:left w:val="nil"/>
                    <w:bottom w:val="single" w:sz="4" w:space="0" w:color="auto"/>
                    <w:right w:val="single" w:sz="4" w:space="0" w:color="auto"/>
                  </w:tcBorders>
                  <w:shd w:val="clear" w:color="000000" w:fill="C0C0C0"/>
                  <w:vAlign w:val="center"/>
                  <w:hideMark/>
                </w:tcPr>
                <w:p w:rsidR="009F7B64" w:rsidRPr="001C0CD9" w:rsidRDefault="009F7B64" w:rsidP="00A27D35">
                  <w:pPr>
                    <w:spacing w:after="0" w:line="240" w:lineRule="auto"/>
                    <w:jc w:val="center"/>
                    <w:rPr>
                      <w:rFonts w:ascii="Times New Roman" w:hAnsi="Times New Roman" w:cs="Times New Roman"/>
                      <w:b/>
                      <w:sz w:val="18"/>
                      <w:szCs w:val="18"/>
                      <w:lang w:val="en-US"/>
                    </w:rPr>
                  </w:pPr>
                  <w:r>
                    <w:rPr>
                      <w:rFonts w:ascii="Times New Roman" w:hAnsi="Times New Roman" w:cs="Times New Roman"/>
                      <w:b/>
                      <w:sz w:val="18"/>
                      <w:szCs w:val="18"/>
                      <w:lang w:val="en-US"/>
                    </w:rPr>
                    <w:t>Name of legal entity</w:t>
                  </w:r>
                  <w:r w:rsidRPr="001C0CD9">
                    <w:rPr>
                      <w:rFonts w:ascii="Times New Roman" w:hAnsi="Times New Roman" w:cs="Times New Roman"/>
                      <w:b/>
                      <w:sz w:val="18"/>
                      <w:szCs w:val="18"/>
                      <w:lang w:val="en-US"/>
                    </w:rPr>
                    <w:t xml:space="preserve">                                               </w:t>
                  </w:r>
                  <w:r w:rsidRPr="001C0CD9">
                    <w:rPr>
                      <w:rFonts w:ascii="Times New Roman" w:hAnsi="Times New Roman" w:cs="Times New Roman"/>
                      <w:b/>
                      <w:color w:val="0000FF"/>
                      <w:sz w:val="18"/>
                      <w:szCs w:val="18"/>
                      <w:lang w:val="en-US"/>
                    </w:rPr>
                    <w:t xml:space="preserve"> (INN and type of activity) </w:t>
                  </w:r>
                </w:p>
              </w:tc>
              <w:tc>
                <w:tcPr>
                  <w:tcW w:w="996" w:type="dxa"/>
                  <w:tcBorders>
                    <w:top w:val="single" w:sz="4" w:space="0" w:color="auto"/>
                    <w:left w:val="nil"/>
                    <w:bottom w:val="single" w:sz="4" w:space="0" w:color="auto"/>
                    <w:right w:val="single" w:sz="4" w:space="0" w:color="auto"/>
                  </w:tcBorders>
                  <w:shd w:val="clear" w:color="000000" w:fill="C0C0C0"/>
                  <w:vAlign w:val="center"/>
                  <w:hideMark/>
                </w:tcPr>
                <w:p w:rsidR="009F7B64" w:rsidRPr="001C0CD9" w:rsidRDefault="009F7B64" w:rsidP="00B234E5">
                  <w:pPr>
                    <w:spacing w:after="0" w:line="240" w:lineRule="auto"/>
                    <w:jc w:val="center"/>
                    <w:rPr>
                      <w:rFonts w:ascii="Times New Roman" w:hAnsi="Times New Roman" w:cs="Times New Roman"/>
                      <w:b/>
                      <w:sz w:val="18"/>
                      <w:szCs w:val="18"/>
                      <w:lang w:val="en-US"/>
                    </w:rPr>
                  </w:pPr>
                  <w:r>
                    <w:rPr>
                      <w:rFonts w:ascii="Times New Roman" w:hAnsi="Times New Roman" w:cs="Times New Roman"/>
                      <w:b/>
                      <w:sz w:val="18"/>
                      <w:szCs w:val="18"/>
                      <w:lang w:val="en-US"/>
                    </w:rPr>
                    <w:t>Agreement/Contract (</w:t>
                  </w:r>
                  <w:r w:rsidRPr="001C0CD9">
                    <w:rPr>
                      <w:rFonts w:ascii="Times New Roman" w:hAnsi="Times New Roman" w:cs="Times New Roman"/>
                      <w:b/>
                      <w:sz w:val="18"/>
                      <w:szCs w:val="18"/>
                      <w:lang w:val="en-US"/>
                    </w:rPr>
                    <w:t>subject matter, price, validity period and other essential conditions)</w:t>
                  </w:r>
                </w:p>
              </w:tc>
              <w:tc>
                <w:tcPr>
                  <w:tcW w:w="1134" w:type="dxa"/>
                  <w:gridSpan w:val="2"/>
                  <w:tcBorders>
                    <w:top w:val="single" w:sz="4" w:space="0" w:color="auto"/>
                    <w:left w:val="nil"/>
                    <w:bottom w:val="single" w:sz="4" w:space="0" w:color="auto"/>
                    <w:right w:val="single" w:sz="4" w:space="0" w:color="auto"/>
                  </w:tcBorders>
                  <w:shd w:val="clear" w:color="000000" w:fill="C0C0C0"/>
                  <w:vAlign w:val="center"/>
                  <w:hideMark/>
                </w:tcPr>
                <w:p w:rsidR="009F7B64" w:rsidRPr="001C0CD9" w:rsidRDefault="009F7B64" w:rsidP="00B234E5">
                  <w:pPr>
                    <w:spacing w:after="0" w:line="240" w:lineRule="auto"/>
                    <w:jc w:val="center"/>
                    <w:rPr>
                      <w:rFonts w:ascii="Times New Roman" w:hAnsi="Times New Roman" w:cs="Times New Roman"/>
                      <w:b/>
                      <w:sz w:val="18"/>
                      <w:szCs w:val="18"/>
                      <w:lang w:val="en-US"/>
                    </w:rPr>
                  </w:pPr>
                  <w:r w:rsidRPr="001C0CD9">
                    <w:rPr>
                      <w:rFonts w:ascii="Times New Roman" w:hAnsi="Times New Roman" w:cs="Times New Roman"/>
                      <w:b/>
                      <w:sz w:val="18"/>
                      <w:szCs w:val="18"/>
                      <w:lang w:val="en-US"/>
                    </w:rPr>
                    <w:t>Information about the  chain of ownership</w:t>
                  </w:r>
                  <w:r>
                    <w:rPr>
                      <w:rFonts w:ascii="Times New Roman" w:hAnsi="Times New Roman" w:cs="Times New Roman"/>
                      <w:b/>
                      <w:sz w:val="18"/>
                      <w:szCs w:val="18"/>
                      <w:lang w:val="en-US"/>
                    </w:rPr>
                    <w:t xml:space="preserve"> of a legal entity</w:t>
                  </w:r>
                  <w:r w:rsidRPr="001C0CD9">
                    <w:rPr>
                      <w:rFonts w:ascii="Times New Roman" w:hAnsi="Times New Roman" w:cs="Times New Roman"/>
                      <w:b/>
                      <w:sz w:val="18"/>
                      <w:szCs w:val="18"/>
                      <w:lang w:val="en-US"/>
                    </w:rPr>
                    <w:t xml:space="preserve">, including beneficiaries  (including the final ones)                                                                    </w:t>
                  </w:r>
                  <w:r w:rsidRPr="001C0CD9">
                    <w:rPr>
                      <w:rFonts w:ascii="Times New Roman" w:hAnsi="Times New Roman" w:cs="Times New Roman"/>
                      <w:b/>
                      <w:color w:val="0000FF"/>
                      <w:sz w:val="18"/>
                      <w:szCs w:val="18"/>
                      <w:lang w:val="en-US"/>
                    </w:rPr>
                    <w:t>(Full name, passport details, INN)</w:t>
                  </w:r>
                </w:p>
              </w:tc>
              <w:tc>
                <w:tcPr>
                  <w:tcW w:w="953" w:type="dxa"/>
                  <w:tcBorders>
                    <w:top w:val="single" w:sz="4" w:space="0" w:color="auto"/>
                    <w:left w:val="nil"/>
                    <w:bottom w:val="single" w:sz="4" w:space="0" w:color="auto"/>
                    <w:right w:val="single" w:sz="4" w:space="0" w:color="auto"/>
                  </w:tcBorders>
                  <w:shd w:val="clear" w:color="000000" w:fill="C0C0C0"/>
                  <w:vAlign w:val="center"/>
                  <w:hideMark/>
                </w:tcPr>
                <w:p w:rsidR="009F7B64" w:rsidRPr="001C0CD9" w:rsidRDefault="009F7B64" w:rsidP="00A27D35">
                  <w:pPr>
                    <w:spacing w:after="0" w:line="240" w:lineRule="auto"/>
                    <w:jc w:val="center"/>
                    <w:rPr>
                      <w:rFonts w:ascii="Times New Roman" w:hAnsi="Times New Roman" w:cs="Times New Roman"/>
                      <w:b/>
                      <w:sz w:val="18"/>
                      <w:szCs w:val="18"/>
                    </w:rPr>
                  </w:pPr>
                  <w:r w:rsidRPr="001C0CD9">
                    <w:rPr>
                      <w:rFonts w:ascii="Times New Roman" w:hAnsi="Times New Roman" w:cs="Times New Roman"/>
                      <w:b/>
                      <w:sz w:val="18"/>
                      <w:szCs w:val="18"/>
                      <w:lang w:val="en-US"/>
                    </w:rPr>
                    <w:t>Supporting documents</w:t>
                  </w:r>
                  <w:r w:rsidRPr="001C0CD9">
                    <w:rPr>
                      <w:rFonts w:ascii="Times New Roman" w:hAnsi="Times New Roman" w:cs="Times New Roman"/>
                      <w:b/>
                      <w:sz w:val="18"/>
                      <w:szCs w:val="18"/>
                    </w:rPr>
                    <w:t xml:space="preserve">             </w:t>
                  </w:r>
                  <w:r w:rsidRPr="001C0CD9">
                    <w:rPr>
                      <w:rFonts w:ascii="Times New Roman" w:hAnsi="Times New Roman" w:cs="Times New Roman"/>
                      <w:b/>
                      <w:color w:val="0000FF"/>
                      <w:sz w:val="18"/>
                      <w:szCs w:val="18"/>
                    </w:rPr>
                    <w:t xml:space="preserve"> (</w:t>
                  </w:r>
                  <w:r w:rsidRPr="001C0CD9">
                    <w:rPr>
                      <w:rFonts w:ascii="Times New Roman" w:hAnsi="Times New Roman" w:cs="Times New Roman"/>
                      <w:b/>
                      <w:color w:val="0000FF"/>
                      <w:sz w:val="18"/>
                      <w:szCs w:val="18"/>
                      <w:lang w:val="en-US"/>
                    </w:rPr>
                    <w:t>name, details</w:t>
                  </w:r>
                  <w:r w:rsidRPr="001C0CD9">
                    <w:rPr>
                      <w:rFonts w:ascii="Times New Roman" w:hAnsi="Times New Roman" w:cs="Times New Roman"/>
                      <w:b/>
                      <w:color w:val="0000FF"/>
                      <w:sz w:val="18"/>
                      <w:szCs w:val="18"/>
                    </w:rPr>
                    <w:t>)</w:t>
                  </w:r>
                </w:p>
              </w:tc>
            </w:tr>
            <w:tr w:rsidR="009F7B64" w:rsidRPr="001C0CD9" w:rsidTr="00B234E5">
              <w:trPr>
                <w:gridAfter w:val="4"/>
                <w:wAfter w:w="747" w:type="dxa"/>
                <w:trHeight w:val="276"/>
              </w:trPr>
              <w:tc>
                <w:tcPr>
                  <w:tcW w:w="45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F7B64" w:rsidRPr="001C0CD9" w:rsidRDefault="009F7B64" w:rsidP="00A27D35">
                  <w:pPr>
                    <w:spacing w:after="0" w:line="240" w:lineRule="auto"/>
                    <w:jc w:val="center"/>
                    <w:rPr>
                      <w:rFonts w:ascii="Times New Roman" w:hAnsi="Times New Roman" w:cs="Times New Roman"/>
                      <w:sz w:val="18"/>
                      <w:szCs w:val="18"/>
                    </w:rPr>
                  </w:pPr>
                  <w:r w:rsidRPr="001C0CD9">
                    <w:rPr>
                      <w:rFonts w:ascii="Times New Roman" w:hAnsi="Times New Roman" w:cs="Times New Roman"/>
                      <w:sz w:val="18"/>
                      <w:szCs w:val="18"/>
                    </w:rPr>
                    <w:t>1</w:t>
                  </w:r>
                </w:p>
              </w:tc>
              <w:tc>
                <w:tcPr>
                  <w:tcW w:w="989" w:type="dxa"/>
                  <w:tcBorders>
                    <w:top w:val="nil"/>
                    <w:left w:val="nil"/>
                    <w:bottom w:val="single" w:sz="4" w:space="0" w:color="auto"/>
                    <w:right w:val="single" w:sz="4" w:space="0" w:color="auto"/>
                  </w:tcBorders>
                  <w:shd w:val="clear" w:color="auto" w:fill="auto"/>
                  <w:vAlign w:val="center"/>
                  <w:hideMark/>
                </w:tcPr>
                <w:p w:rsidR="009F7B64" w:rsidRPr="001C0CD9" w:rsidRDefault="009F7B64" w:rsidP="00A27D35">
                  <w:pPr>
                    <w:spacing w:after="0" w:line="240" w:lineRule="auto"/>
                    <w:jc w:val="center"/>
                    <w:rPr>
                      <w:rFonts w:ascii="Times New Roman" w:hAnsi="Times New Roman" w:cs="Times New Roman"/>
                      <w:sz w:val="18"/>
                      <w:szCs w:val="18"/>
                    </w:rPr>
                  </w:pPr>
                  <w:r w:rsidRPr="001C0CD9">
                    <w:rPr>
                      <w:rFonts w:ascii="Times New Roman" w:hAnsi="Times New Roman" w:cs="Times New Roman"/>
                      <w:sz w:val="18"/>
                      <w:szCs w:val="18"/>
                    </w:rPr>
                    <w:t>2</w:t>
                  </w:r>
                </w:p>
              </w:tc>
              <w:tc>
                <w:tcPr>
                  <w:tcW w:w="996" w:type="dxa"/>
                  <w:tcBorders>
                    <w:top w:val="nil"/>
                    <w:left w:val="nil"/>
                    <w:bottom w:val="single" w:sz="4" w:space="0" w:color="auto"/>
                    <w:right w:val="single" w:sz="4" w:space="0" w:color="auto"/>
                  </w:tcBorders>
                  <w:shd w:val="clear" w:color="auto" w:fill="auto"/>
                  <w:vAlign w:val="center"/>
                  <w:hideMark/>
                </w:tcPr>
                <w:p w:rsidR="009F7B64" w:rsidRPr="001C0CD9" w:rsidRDefault="009F7B64" w:rsidP="00A27D35">
                  <w:pPr>
                    <w:spacing w:after="0" w:line="240" w:lineRule="auto"/>
                    <w:jc w:val="center"/>
                    <w:rPr>
                      <w:rFonts w:ascii="Times New Roman" w:hAnsi="Times New Roman" w:cs="Times New Roman"/>
                      <w:sz w:val="18"/>
                      <w:szCs w:val="18"/>
                    </w:rPr>
                  </w:pPr>
                  <w:r w:rsidRPr="001C0CD9">
                    <w:rPr>
                      <w:rFonts w:ascii="Times New Roman" w:hAnsi="Times New Roman" w:cs="Times New Roman"/>
                      <w:sz w:val="18"/>
                      <w:szCs w:val="18"/>
                    </w:rPr>
                    <w:t>3</w:t>
                  </w:r>
                </w:p>
              </w:tc>
              <w:tc>
                <w:tcPr>
                  <w:tcW w:w="1134" w:type="dxa"/>
                  <w:gridSpan w:val="2"/>
                  <w:tcBorders>
                    <w:top w:val="nil"/>
                    <w:left w:val="nil"/>
                    <w:bottom w:val="single" w:sz="4" w:space="0" w:color="auto"/>
                    <w:right w:val="single" w:sz="4" w:space="0" w:color="auto"/>
                  </w:tcBorders>
                  <w:shd w:val="clear" w:color="auto" w:fill="auto"/>
                  <w:vAlign w:val="center"/>
                  <w:hideMark/>
                </w:tcPr>
                <w:p w:rsidR="009F7B64" w:rsidRPr="001C0CD9" w:rsidRDefault="009F7B64" w:rsidP="00A27D35">
                  <w:pPr>
                    <w:spacing w:after="0" w:line="240" w:lineRule="auto"/>
                    <w:jc w:val="center"/>
                    <w:rPr>
                      <w:rFonts w:ascii="Times New Roman" w:hAnsi="Times New Roman" w:cs="Times New Roman"/>
                      <w:sz w:val="18"/>
                      <w:szCs w:val="18"/>
                    </w:rPr>
                  </w:pPr>
                  <w:r w:rsidRPr="001C0CD9">
                    <w:rPr>
                      <w:rFonts w:ascii="Times New Roman" w:hAnsi="Times New Roman" w:cs="Times New Roman"/>
                      <w:sz w:val="18"/>
                      <w:szCs w:val="18"/>
                    </w:rPr>
                    <w:t>4</w:t>
                  </w:r>
                </w:p>
              </w:tc>
              <w:tc>
                <w:tcPr>
                  <w:tcW w:w="953" w:type="dxa"/>
                  <w:tcBorders>
                    <w:top w:val="nil"/>
                    <w:left w:val="nil"/>
                    <w:bottom w:val="single" w:sz="4" w:space="0" w:color="auto"/>
                    <w:right w:val="single" w:sz="4" w:space="0" w:color="auto"/>
                  </w:tcBorders>
                  <w:shd w:val="clear" w:color="auto" w:fill="auto"/>
                  <w:vAlign w:val="center"/>
                  <w:hideMark/>
                </w:tcPr>
                <w:p w:rsidR="009F7B64" w:rsidRPr="001C0CD9" w:rsidRDefault="009F7B64" w:rsidP="00A27D35">
                  <w:pPr>
                    <w:spacing w:after="0" w:line="240" w:lineRule="auto"/>
                    <w:jc w:val="center"/>
                    <w:rPr>
                      <w:rFonts w:ascii="Times New Roman" w:hAnsi="Times New Roman" w:cs="Times New Roman"/>
                      <w:sz w:val="18"/>
                      <w:szCs w:val="18"/>
                    </w:rPr>
                  </w:pPr>
                  <w:r w:rsidRPr="001C0CD9">
                    <w:rPr>
                      <w:rFonts w:ascii="Times New Roman" w:hAnsi="Times New Roman" w:cs="Times New Roman"/>
                      <w:sz w:val="18"/>
                      <w:szCs w:val="18"/>
                    </w:rPr>
                    <w:t>5</w:t>
                  </w:r>
                </w:p>
              </w:tc>
            </w:tr>
            <w:tr w:rsidR="009F7B64" w:rsidRPr="001C0CD9" w:rsidTr="00B234E5">
              <w:trPr>
                <w:gridAfter w:val="4"/>
                <w:wAfter w:w="747" w:type="dxa"/>
                <w:trHeight w:val="276"/>
              </w:trPr>
              <w:tc>
                <w:tcPr>
                  <w:tcW w:w="455" w:type="dxa"/>
                  <w:gridSpan w:val="3"/>
                  <w:tcBorders>
                    <w:top w:val="nil"/>
                    <w:left w:val="single" w:sz="4" w:space="0" w:color="auto"/>
                    <w:bottom w:val="single" w:sz="4" w:space="0" w:color="auto"/>
                    <w:right w:val="single" w:sz="4" w:space="0" w:color="auto"/>
                  </w:tcBorders>
                  <w:shd w:val="clear" w:color="auto" w:fill="auto"/>
                  <w:vAlign w:val="center"/>
                  <w:hideMark/>
                </w:tcPr>
                <w:p w:rsidR="009F7B64" w:rsidRPr="001C0CD9" w:rsidRDefault="009F7B64"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989" w:type="dxa"/>
                  <w:tcBorders>
                    <w:top w:val="nil"/>
                    <w:left w:val="nil"/>
                    <w:bottom w:val="single" w:sz="4" w:space="0" w:color="auto"/>
                    <w:right w:val="single" w:sz="4" w:space="0" w:color="auto"/>
                  </w:tcBorders>
                  <w:shd w:val="clear" w:color="auto" w:fill="auto"/>
                  <w:vAlign w:val="center"/>
                  <w:hideMark/>
                </w:tcPr>
                <w:p w:rsidR="009F7B64" w:rsidRPr="001C0CD9" w:rsidRDefault="009F7B64"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996" w:type="dxa"/>
                  <w:tcBorders>
                    <w:top w:val="nil"/>
                    <w:left w:val="nil"/>
                    <w:bottom w:val="single" w:sz="4" w:space="0" w:color="auto"/>
                    <w:right w:val="single" w:sz="4" w:space="0" w:color="auto"/>
                  </w:tcBorders>
                  <w:shd w:val="clear" w:color="auto" w:fill="auto"/>
                  <w:vAlign w:val="center"/>
                  <w:hideMark/>
                </w:tcPr>
                <w:p w:rsidR="009F7B64" w:rsidRPr="001C0CD9" w:rsidRDefault="009F7B64"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9F7B64" w:rsidRPr="001C0CD9" w:rsidRDefault="009F7B64"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953" w:type="dxa"/>
                  <w:tcBorders>
                    <w:top w:val="nil"/>
                    <w:left w:val="nil"/>
                    <w:bottom w:val="single" w:sz="4" w:space="0" w:color="auto"/>
                    <w:right w:val="single" w:sz="4" w:space="0" w:color="auto"/>
                  </w:tcBorders>
                  <w:shd w:val="clear" w:color="auto" w:fill="auto"/>
                  <w:vAlign w:val="center"/>
                  <w:hideMark/>
                </w:tcPr>
                <w:p w:rsidR="009F7B64" w:rsidRPr="001C0CD9" w:rsidRDefault="009F7B64"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r>
            <w:tr w:rsidR="009F7B64" w:rsidRPr="001C0CD9" w:rsidTr="00B234E5">
              <w:trPr>
                <w:gridAfter w:val="4"/>
                <w:wAfter w:w="747" w:type="dxa"/>
                <w:trHeight w:val="276"/>
              </w:trPr>
              <w:tc>
                <w:tcPr>
                  <w:tcW w:w="455" w:type="dxa"/>
                  <w:gridSpan w:val="3"/>
                  <w:tcBorders>
                    <w:top w:val="nil"/>
                    <w:left w:val="single" w:sz="4" w:space="0" w:color="auto"/>
                    <w:bottom w:val="single" w:sz="4" w:space="0" w:color="auto"/>
                    <w:right w:val="single" w:sz="4" w:space="0" w:color="auto"/>
                  </w:tcBorders>
                  <w:shd w:val="clear" w:color="auto" w:fill="auto"/>
                  <w:vAlign w:val="center"/>
                  <w:hideMark/>
                </w:tcPr>
                <w:p w:rsidR="009F7B64" w:rsidRPr="001C0CD9" w:rsidRDefault="009F7B64"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989" w:type="dxa"/>
                  <w:tcBorders>
                    <w:top w:val="nil"/>
                    <w:left w:val="nil"/>
                    <w:bottom w:val="single" w:sz="4" w:space="0" w:color="auto"/>
                    <w:right w:val="single" w:sz="4" w:space="0" w:color="auto"/>
                  </w:tcBorders>
                  <w:shd w:val="clear" w:color="auto" w:fill="auto"/>
                  <w:vAlign w:val="center"/>
                  <w:hideMark/>
                </w:tcPr>
                <w:p w:rsidR="009F7B64" w:rsidRPr="001C0CD9" w:rsidRDefault="009F7B64"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996" w:type="dxa"/>
                  <w:tcBorders>
                    <w:top w:val="nil"/>
                    <w:left w:val="nil"/>
                    <w:bottom w:val="single" w:sz="4" w:space="0" w:color="auto"/>
                    <w:right w:val="single" w:sz="4" w:space="0" w:color="auto"/>
                  </w:tcBorders>
                  <w:shd w:val="clear" w:color="auto" w:fill="auto"/>
                  <w:vAlign w:val="center"/>
                  <w:hideMark/>
                </w:tcPr>
                <w:p w:rsidR="009F7B64" w:rsidRPr="001C0CD9" w:rsidRDefault="009F7B64"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9F7B64" w:rsidRPr="001C0CD9" w:rsidRDefault="009F7B64"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953" w:type="dxa"/>
                  <w:tcBorders>
                    <w:top w:val="nil"/>
                    <w:left w:val="nil"/>
                    <w:bottom w:val="single" w:sz="4" w:space="0" w:color="auto"/>
                    <w:right w:val="single" w:sz="4" w:space="0" w:color="auto"/>
                  </w:tcBorders>
                  <w:shd w:val="clear" w:color="auto" w:fill="auto"/>
                  <w:vAlign w:val="center"/>
                  <w:hideMark/>
                </w:tcPr>
                <w:p w:rsidR="009F7B64" w:rsidRPr="001C0CD9" w:rsidRDefault="009F7B64"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r>
            <w:tr w:rsidR="009F7B64" w:rsidRPr="001C0CD9" w:rsidTr="00B234E5">
              <w:trPr>
                <w:gridAfter w:val="4"/>
                <w:wAfter w:w="747" w:type="dxa"/>
                <w:trHeight w:val="276"/>
              </w:trPr>
              <w:tc>
                <w:tcPr>
                  <w:tcW w:w="455" w:type="dxa"/>
                  <w:gridSpan w:val="3"/>
                  <w:tcBorders>
                    <w:top w:val="nil"/>
                    <w:left w:val="single" w:sz="4" w:space="0" w:color="auto"/>
                    <w:bottom w:val="single" w:sz="4" w:space="0" w:color="auto"/>
                    <w:right w:val="single" w:sz="4" w:space="0" w:color="auto"/>
                  </w:tcBorders>
                  <w:shd w:val="clear" w:color="auto" w:fill="auto"/>
                  <w:vAlign w:val="center"/>
                  <w:hideMark/>
                </w:tcPr>
                <w:p w:rsidR="009F7B64" w:rsidRPr="001C0CD9" w:rsidRDefault="009F7B64"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989" w:type="dxa"/>
                  <w:tcBorders>
                    <w:top w:val="nil"/>
                    <w:left w:val="nil"/>
                    <w:bottom w:val="single" w:sz="4" w:space="0" w:color="auto"/>
                    <w:right w:val="single" w:sz="4" w:space="0" w:color="auto"/>
                  </w:tcBorders>
                  <w:shd w:val="clear" w:color="auto" w:fill="auto"/>
                  <w:vAlign w:val="center"/>
                  <w:hideMark/>
                </w:tcPr>
                <w:p w:rsidR="009F7B64" w:rsidRPr="001C0CD9" w:rsidRDefault="009F7B64"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996" w:type="dxa"/>
                  <w:tcBorders>
                    <w:top w:val="nil"/>
                    <w:left w:val="nil"/>
                    <w:bottom w:val="single" w:sz="4" w:space="0" w:color="auto"/>
                    <w:right w:val="single" w:sz="4" w:space="0" w:color="auto"/>
                  </w:tcBorders>
                  <w:shd w:val="clear" w:color="auto" w:fill="auto"/>
                  <w:vAlign w:val="center"/>
                  <w:hideMark/>
                </w:tcPr>
                <w:p w:rsidR="009F7B64" w:rsidRPr="001C0CD9" w:rsidRDefault="009F7B64"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9F7B64" w:rsidRPr="001C0CD9" w:rsidRDefault="009F7B64"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953" w:type="dxa"/>
                  <w:tcBorders>
                    <w:top w:val="nil"/>
                    <w:left w:val="nil"/>
                    <w:bottom w:val="single" w:sz="4" w:space="0" w:color="auto"/>
                    <w:right w:val="single" w:sz="4" w:space="0" w:color="auto"/>
                  </w:tcBorders>
                  <w:shd w:val="clear" w:color="auto" w:fill="auto"/>
                  <w:vAlign w:val="center"/>
                  <w:hideMark/>
                </w:tcPr>
                <w:p w:rsidR="009F7B64" w:rsidRPr="001C0CD9" w:rsidRDefault="009F7B64"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r>
            <w:tr w:rsidR="009F7B64" w:rsidRPr="001C0CD9" w:rsidTr="00B234E5">
              <w:trPr>
                <w:gridAfter w:val="4"/>
                <w:wAfter w:w="747" w:type="dxa"/>
                <w:trHeight w:val="60"/>
              </w:trPr>
              <w:tc>
                <w:tcPr>
                  <w:tcW w:w="455" w:type="dxa"/>
                  <w:gridSpan w:val="3"/>
                  <w:tcBorders>
                    <w:top w:val="nil"/>
                    <w:left w:val="single" w:sz="4" w:space="0" w:color="auto"/>
                    <w:bottom w:val="single" w:sz="4" w:space="0" w:color="auto"/>
                    <w:right w:val="single" w:sz="4" w:space="0" w:color="auto"/>
                  </w:tcBorders>
                  <w:shd w:val="clear" w:color="auto" w:fill="auto"/>
                  <w:vAlign w:val="center"/>
                  <w:hideMark/>
                </w:tcPr>
                <w:p w:rsidR="009F7B64" w:rsidRPr="001C0CD9" w:rsidRDefault="009F7B64"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989" w:type="dxa"/>
                  <w:tcBorders>
                    <w:top w:val="nil"/>
                    <w:left w:val="nil"/>
                    <w:bottom w:val="single" w:sz="4" w:space="0" w:color="auto"/>
                    <w:right w:val="single" w:sz="4" w:space="0" w:color="auto"/>
                  </w:tcBorders>
                  <w:shd w:val="clear" w:color="auto" w:fill="auto"/>
                  <w:vAlign w:val="center"/>
                  <w:hideMark/>
                </w:tcPr>
                <w:p w:rsidR="009F7B64" w:rsidRPr="001C0CD9" w:rsidRDefault="009F7B64"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996" w:type="dxa"/>
                  <w:tcBorders>
                    <w:top w:val="nil"/>
                    <w:left w:val="nil"/>
                    <w:bottom w:val="single" w:sz="4" w:space="0" w:color="auto"/>
                    <w:right w:val="single" w:sz="4" w:space="0" w:color="auto"/>
                  </w:tcBorders>
                  <w:shd w:val="clear" w:color="auto" w:fill="auto"/>
                  <w:vAlign w:val="center"/>
                  <w:hideMark/>
                </w:tcPr>
                <w:p w:rsidR="009F7B64" w:rsidRPr="001C0CD9" w:rsidRDefault="009F7B64"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9F7B64" w:rsidRPr="001C0CD9" w:rsidRDefault="009F7B64"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953" w:type="dxa"/>
                  <w:tcBorders>
                    <w:top w:val="nil"/>
                    <w:left w:val="nil"/>
                    <w:bottom w:val="single" w:sz="4" w:space="0" w:color="auto"/>
                    <w:right w:val="single" w:sz="4" w:space="0" w:color="auto"/>
                  </w:tcBorders>
                  <w:shd w:val="clear" w:color="auto" w:fill="auto"/>
                  <w:vAlign w:val="center"/>
                  <w:hideMark/>
                </w:tcPr>
                <w:p w:rsidR="009F7B64" w:rsidRPr="001C0CD9" w:rsidRDefault="009F7B64"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r>
            <w:tr w:rsidR="009F7B64" w:rsidRPr="007A2294" w:rsidTr="00B234E5">
              <w:trPr>
                <w:gridAfter w:val="1"/>
                <w:wAfter w:w="242" w:type="dxa"/>
                <w:trHeight w:val="390"/>
              </w:trPr>
              <w:tc>
                <w:tcPr>
                  <w:tcW w:w="434" w:type="dxa"/>
                  <w:gridSpan w:val="2"/>
                  <w:tcBorders>
                    <w:top w:val="nil"/>
                    <w:left w:val="nil"/>
                    <w:bottom w:val="nil"/>
                    <w:right w:val="nil"/>
                  </w:tcBorders>
                  <w:shd w:val="clear" w:color="auto" w:fill="auto"/>
                  <w:vAlign w:val="center"/>
                  <w:hideMark/>
                </w:tcPr>
                <w:p w:rsidR="009F7B64" w:rsidRPr="001C0CD9" w:rsidRDefault="009F7B64" w:rsidP="00BD5D39">
                  <w:pPr>
                    <w:spacing w:after="0" w:line="240" w:lineRule="auto"/>
                    <w:rPr>
                      <w:rFonts w:ascii="Times New Roman" w:hAnsi="Times New Roman" w:cs="Times New Roman"/>
                      <w:sz w:val="18"/>
                      <w:szCs w:val="18"/>
                    </w:rPr>
                  </w:pPr>
                </w:p>
              </w:tc>
              <w:tc>
                <w:tcPr>
                  <w:tcW w:w="4362" w:type="dxa"/>
                  <w:gridSpan w:val="8"/>
                  <w:tcBorders>
                    <w:top w:val="nil"/>
                    <w:left w:val="nil"/>
                    <w:bottom w:val="nil"/>
                    <w:right w:val="nil"/>
                  </w:tcBorders>
                  <w:shd w:val="clear" w:color="auto" w:fill="auto"/>
                  <w:vAlign w:val="center"/>
                  <w:hideMark/>
                </w:tcPr>
                <w:p w:rsidR="009F7B64" w:rsidRPr="001C0CD9" w:rsidRDefault="009F7B64" w:rsidP="00BD5D39">
                  <w:pPr>
                    <w:spacing w:after="0" w:line="240" w:lineRule="auto"/>
                    <w:rPr>
                      <w:rFonts w:ascii="Times New Roman" w:hAnsi="Times New Roman" w:cs="Times New Roman"/>
                      <w:sz w:val="18"/>
                      <w:szCs w:val="18"/>
                      <w:lang w:val="en-US"/>
                    </w:rPr>
                  </w:pPr>
                  <w:r w:rsidRPr="001C0CD9">
                    <w:rPr>
                      <w:rFonts w:ascii="Times New Roman" w:hAnsi="Times New Roman" w:cs="Times New Roman"/>
                      <w:sz w:val="18"/>
                      <w:szCs w:val="18"/>
                      <w:lang w:val="en"/>
                    </w:rPr>
                    <w:t>I confirm the accuracy and completeness of this information</w:t>
                  </w:r>
                  <w:r w:rsidRPr="001C0CD9">
                    <w:rPr>
                      <w:rFonts w:ascii="Times New Roman" w:hAnsi="Times New Roman" w:cs="Times New Roman"/>
                      <w:sz w:val="18"/>
                      <w:szCs w:val="18"/>
                      <w:lang w:val="en-US"/>
                    </w:rPr>
                    <w:t>.</w:t>
                  </w:r>
                </w:p>
              </w:tc>
              <w:tc>
                <w:tcPr>
                  <w:tcW w:w="236" w:type="dxa"/>
                  <w:tcBorders>
                    <w:top w:val="nil"/>
                    <w:left w:val="nil"/>
                    <w:bottom w:val="nil"/>
                    <w:right w:val="nil"/>
                  </w:tcBorders>
                  <w:shd w:val="clear" w:color="auto" w:fill="auto"/>
                  <w:vAlign w:val="center"/>
                  <w:hideMark/>
                </w:tcPr>
                <w:p w:rsidR="009F7B64" w:rsidRPr="001C0CD9" w:rsidRDefault="009F7B64" w:rsidP="00BD5D39">
                  <w:pPr>
                    <w:spacing w:after="0" w:line="240" w:lineRule="auto"/>
                    <w:rPr>
                      <w:rFonts w:ascii="Times New Roman" w:hAnsi="Times New Roman" w:cs="Times New Roman"/>
                      <w:sz w:val="18"/>
                      <w:szCs w:val="18"/>
                      <w:lang w:val="en-US"/>
                    </w:rPr>
                  </w:pPr>
                </w:p>
              </w:tc>
            </w:tr>
            <w:tr w:rsidR="009F7B64" w:rsidRPr="007A2294" w:rsidTr="00B234E5">
              <w:trPr>
                <w:trHeight w:val="390"/>
              </w:trPr>
              <w:tc>
                <w:tcPr>
                  <w:tcW w:w="434" w:type="dxa"/>
                  <w:gridSpan w:val="2"/>
                  <w:tcBorders>
                    <w:top w:val="nil"/>
                    <w:left w:val="nil"/>
                    <w:bottom w:val="nil"/>
                    <w:right w:val="nil"/>
                  </w:tcBorders>
                  <w:shd w:val="clear" w:color="auto" w:fill="auto"/>
                  <w:vAlign w:val="center"/>
                  <w:hideMark/>
                </w:tcPr>
                <w:p w:rsidR="009F7B64" w:rsidRPr="001C0CD9" w:rsidRDefault="009F7B64" w:rsidP="00BD5D39">
                  <w:pPr>
                    <w:spacing w:after="0" w:line="240" w:lineRule="auto"/>
                    <w:rPr>
                      <w:rFonts w:ascii="Times New Roman" w:hAnsi="Times New Roman" w:cs="Times New Roman"/>
                      <w:sz w:val="18"/>
                      <w:szCs w:val="18"/>
                      <w:lang w:val="en-US"/>
                    </w:rPr>
                  </w:pPr>
                </w:p>
              </w:tc>
              <w:tc>
                <w:tcPr>
                  <w:tcW w:w="2619" w:type="dxa"/>
                  <w:gridSpan w:val="4"/>
                  <w:tcBorders>
                    <w:top w:val="nil"/>
                    <w:left w:val="nil"/>
                    <w:bottom w:val="nil"/>
                    <w:right w:val="nil"/>
                  </w:tcBorders>
                  <w:shd w:val="clear" w:color="auto" w:fill="auto"/>
                  <w:vAlign w:val="center"/>
                  <w:hideMark/>
                </w:tcPr>
                <w:p w:rsidR="009F7B64" w:rsidRPr="001C0CD9" w:rsidRDefault="009F7B64" w:rsidP="00BD5D39">
                  <w:pPr>
                    <w:spacing w:after="0" w:line="240" w:lineRule="auto"/>
                    <w:rPr>
                      <w:rFonts w:ascii="Times New Roman" w:hAnsi="Times New Roman" w:cs="Times New Roman"/>
                      <w:sz w:val="18"/>
                      <w:szCs w:val="18"/>
                      <w:lang w:val="en-US"/>
                    </w:rPr>
                  </w:pPr>
                </w:p>
              </w:tc>
              <w:tc>
                <w:tcPr>
                  <w:tcW w:w="1743" w:type="dxa"/>
                  <w:gridSpan w:val="4"/>
                  <w:tcBorders>
                    <w:top w:val="nil"/>
                    <w:left w:val="nil"/>
                    <w:bottom w:val="nil"/>
                    <w:right w:val="nil"/>
                  </w:tcBorders>
                  <w:shd w:val="clear" w:color="auto" w:fill="auto"/>
                  <w:vAlign w:val="center"/>
                  <w:hideMark/>
                </w:tcPr>
                <w:p w:rsidR="009F7B64" w:rsidRPr="001C0CD9" w:rsidRDefault="009F7B64" w:rsidP="00BD5D39">
                  <w:pPr>
                    <w:spacing w:after="0" w:line="240" w:lineRule="auto"/>
                    <w:rPr>
                      <w:rFonts w:ascii="Times New Roman" w:hAnsi="Times New Roman" w:cs="Times New Roman"/>
                      <w:sz w:val="18"/>
                      <w:szCs w:val="18"/>
                      <w:lang w:val="en-US"/>
                    </w:rPr>
                  </w:pPr>
                </w:p>
              </w:tc>
              <w:tc>
                <w:tcPr>
                  <w:tcW w:w="236" w:type="dxa"/>
                  <w:tcBorders>
                    <w:top w:val="nil"/>
                    <w:left w:val="nil"/>
                    <w:bottom w:val="nil"/>
                    <w:right w:val="nil"/>
                  </w:tcBorders>
                  <w:shd w:val="clear" w:color="auto" w:fill="auto"/>
                  <w:vAlign w:val="center"/>
                  <w:hideMark/>
                </w:tcPr>
                <w:p w:rsidR="009F7B64" w:rsidRPr="001C0CD9" w:rsidRDefault="009F7B64" w:rsidP="00BD5D39">
                  <w:pPr>
                    <w:spacing w:after="0" w:line="240" w:lineRule="auto"/>
                    <w:rPr>
                      <w:rFonts w:ascii="Times New Roman" w:hAnsi="Times New Roman" w:cs="Times New Roman"/>
                      <w:sz w:val="18"/>
                      <w:szCs w:val="18"/>
                      <w:lang w:val="en-US"/>
                    </w:rPr>
                  </w:pPr>
                </w:p>
              </w:tc>
              <w:tc>
                <w:tcPr>
                  <w:tcW w:w="242" w:type="dxa"/>
                  <w:tcBorders>
                    <w:top w:val="nil"/>
                    <w:left w:val="nil"/>
                    <w:bottom w:val="nil"/>
                    <w:right w:val="nil"/>
                  </w:tcBorders>
                  <w:shd w:val="clear" w:color="auto" w:fill="auto"/>
                  <w:vAlign w:val="center"/>
                  <w:hideMark/>
                </w:tcPr>
                <w:p w:rsidR="009F7B64" w:rsidRPr="001C0CD9" w:rsidRDefault="009F7B64" w:rsidP="00BD5D39">
                  <w:pPr>
                    <w:spacing w:after="0" w:line="240" w:lineRule="auto"/>
                    <w:rPr>
                      <w:rFonts w:ascii="Times New Roman" w:hAnsi="Times New Roman" w:cs="Times New Roman"/>
                      <w:sz w:val="18"/>
                      <w:szCs w:val="18"/>
                      <w:lang w:val="en-US"/>
                    </w:rPr>
                  </w:pPr>
                </w:p>
              </w:tc>
            </w:tr>
            <w:tr w:rsidR="009F7B64" w:rsidRPr="001C0CD9" w:rsidTr="00B234E5">
              <w:trPr>
                <w:gridAfter w:val="1"/>
                <w:wAfter w:w="242" w:type="dxa"/>
                <w:trHeight w:val="390"/>
              </w:trPr>
              <w:tc>
                <w:tcPr>
                  <w:tcW w:w="434" w:type="dxa"/>
                  <w:gridSpan w:val="2"/>
                  <w:tcBorders>
                    <w:top w:val="nil"/>
                    <w:left w:val="nil"/>
                    <w:bottom w:val="nil"/>
                    <w:right w:val="nil"/>
                  </w:tcBorders>
                  <w:shd w:val="clear" w:color="auto" w:fill="auto"/>
                  <w:vAlign w:val="center"/>
                  <w:hideMark/>
                </w:tcPr>
                <w:p w:rsidR="009F7B64" w:rsidRPr="001C0CD9" w:rsidRDefault="009F7B64" w:rsidP="00BD5D39">
                  <w:pPr>
                    <w:spacing w:after="0" w:line="240" w:lineRule="auto"/>
                    <w:rPr>
                      <w:rFonts w:ascii="Times New Roman" w:hAnsi="Times New Roman" w:cs="Times New Roman"/>
                      <w:sz w:val="18"/>
                      <w:szCs w:val="18"/>
                      <w:lang w:val="en-US"/>
                    </w:rPr>
                  </w:pPr>
                </w:p>
              </w:tc>
              <w:tc>
                <w:tcPr>
                  <w:tcW w:w="2619" w:type="dxa"/>
                  <w:gridSpan w:val="4"/>
                  <w:tcBorders>
                    <w:top w:val="nil"/>
                    <w:left w:val="nil"/>
                    <w:bottom w:val="nil"/>
                    <w:right w:val="nil"/>
                  </w:tcBorders>
                  <w:shd w:val="clear" w:color="auto" w:fill="auto"/>
                  <w:vAlign w:val="center"/>
                  <w:hideMark/>
                </w:tcPr>
                <w:p w:rsidR="009F7B64" w:rsidRPr="001C0CD9" w:rsidRDefault="009F7B64" w:rsidP="00BD5D39">
                  <w:pPr>
                    <w:spacing w:after="0" w:line="240" w:lineRule="auto"/>
                    <w:rPr>
                      <w:rFonts w:ascii="Times New Roman" w:hAnsi="Times New Roman" w:cs="Times New Roman"/>
                      <w:sz w:val="18"/>
                      <w:szCs w:val="18"/>
                      <w:lang w:val="en-US"/>
                    </w:rPr>
                  </w:pPr>
                </w:p>
                <w:p w:rsidR="009F7B64" w:rsidRPr="001C0CD9" w:rsidRDefault="009F7B64" w:rsidP="00BD5D39">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«___»_____</w:t>
                  </w:r>
                  <w:r w:rsidRPr="001C0CD9">
                    <w:rPr>
                      <w:rFonts w:ascii="Times New Roman" w:hAnsi="Times New Roman" w:cs="Times New Roman"/>
                      <w:sz w:val="18"/>
                      <w:szCs w:val="18"/>
                      <w:lang w:val="en-US"/>
                    </w:rPr>
                    <w:t>____</w:t>
                  </w:r>
                  <w:r w:rsidRPr="001C0CD9">
                    <w:rPr>
                      <w:rFonts w:ascii="Times New Roman" w:hAnsi="Times New Roman" w:cs="Times New Roman"/>
                      <w:sz w:val="18"/>
                      <w:szCs w:val="18"/>
                    </w:rPr>
                    <w:t xml:space="preserve">20__  </w:t>
                  </w:r>
                </w:p>
              </w:tc>
              <w:tc>
                <w:tcPr>
                  <w:tcW w:w="1743" w:type="dxa"/>
                  <w:gridSpan w:val="4"/>
                  <w:tcBorders>
                    <w:top w:val="nil"/>
                    <w:left w:val="nil"/>
                    <w:bottom w:val="nil"/>
                    <w:right w:val="nil"/>
                  </w:tcBorders>
                  <w:shd w:val="clear" w:color="auto" w:fill="auto"/>
                  <w:vAlign w:val="center"/>
                  <w:hideMark/>
                </w:tcPr>
                <w:p w:rsidR="009F7B64" w:rsidRPr="001C0CD9" w:rsidRDefault="009F7B64" w:rsidP="00BD5D39">
                  <w:pPr>
                    <w:spacing w:after="0" w:line="240" w:lineRule="auto"/>
                    <w:rPr>
                      <w:rFonts w:ascii="Times New Roman" w:hAnsi="Times New Roman" w:cs="Times New Roman"/>
                      <w:sz w:val="18"/>
                      <w:szCs w:val="18"/>
                    </w:rPr>
                  </w:pPr>
                </w:p>
                <w:p w:rsidR="009F7B64" w:rsidRPr="001C0CD9" w:rsidRDefault="009F7B64" w:rsidP="00BD5D39">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/_____________/</w:t>
                  </w:r>
                </w:p>
              </w:tc>
              <w:tc>
                <w:tcPr>
                  <w:tcW w:w="236" w:type="dxa"/>
                  <w:tcBorders>
                    <w:top w:val="nil"/>
                    <w:left w:val="nil"/>
                    <w:bottom w:val="nil"/>
                    <w:right w:val="nil"/>
                  </w:tcBorders>
                  <w:shd w:val="clear" w:color="auto" w:fill="auto"/>
                  <w:vAlign w:val="center"/>
                  <w:hideMark/>
                </w:tcPr>
                <w:p w:rsidR="009F7B64" w:rsidRPr="001C0CD9" w:rsidRDefault="009F7B64" w:rsidP="00BD5D39">
                  <w:pPr>
                    <w:spacing w:after="0" w:line="240" w:lineRule="auto"/>
                    <w:rPr>
                      <w:rFonts w:ascii="Times New Roman" w:hAnsi="Times New Roman" w:cs="Times New Roman"/>
                      <w:sz w:val="18"/>
                      <w:szCs w:val="18"/>
                    </w:rPr>
                  </w:pPr>
                </w:p>
              </w:tc>
            </w:tr>
            <w:tr w:rsidR="009F7B64" w:rsidRPr="007A2294" w:rsidTr="00B234E5">
              <w:trPr>
                <w:gridAfter w:val="1"/>
                <w:wAfter w:w="242" w:type="dxa"/>
                <w:trHeight w:val="531"/>
              </w:trPr>
              <w:tc>
                <w:tcPr>
                  <w:tcW w:w="434" w:type="dxa"/>
                  <w:gridSpan w:val="2"/>
                  <w:tcBorders>
                    <w:top w:val="nil"/>
                    <w:left w:val="nil"/>
                    <w:bottom w:val="nil"/>
                    <w:right w:val="nil"/>
                  </w:tcBorders>
                  <w:shd w:val="clear" w:color="auto" w:fill="auto"/>
                  <w:vAlign w:val="center"/>
                  <w:hideMark/>
                </w:tcPr>
                <w:p w:rsidR="009F7B64" w:rsidRPr="001C0CD9" w:rsidRDefault="009F7B64" w:rsidP="00BD5D39">
                  <w:pPr>
                    <w:spacing w:after="0" w:line="240" w:lineRule="auto"/>
                    <w:rPr>
                      <w:rFonts w:ascii="Times New Roman" w:hAnsi="Times New Roman" w:cs="Times New Roman"/>
                      <w:sz w:val="18"/>
                      <w:szCs w:val="18"/>
                    </w:rPr>
                  </w:pPr>
                </w:p>
              </w:tc>
              <w:tc>
                <w:tcPr>
                  <w:tcW w:w="2619" w:type="dxa"/>
                  <w:gridSpan w:val="4"/>
                  <w:tcBorders>
                    <w:top w:val="nil"/>
                    <w:left w:val="nil"/>
                    <w:bottom w:val="nil"/>
                    <w:right w:val="nil"/>
                  </w:tcBorders>
                  <w:shd w:val="clear" w:color="auto" w:fill="auto"/>
                  <w:vAlign w:val="center"/>
                  <w:hideMark/>
                </w:tcPr>
                <w:p w:rsidR="009F7B64" w:rsidRPr="001C0CD9" w:rsidRDefault="009F7B64" w:rsidP="00BD5D39">
                  <w:pPr>
                    <w:spacing w:after="0" w:line="240" w:lineRule="auto"/>
                    <w:rPr>
                      <w:rFonts w:ascii="Times New Roman" w:hAnsi="Times New Roman" w:cs="Times New Roman"/>
                      <w:sz w:val="18"/>
                      <w:szCs w:val="18"/>
                    </w:rPr>
                  </w:pPr>
                </w:p>
              </w:tc>
              <w:tc>
                <w:tcPr>
                  <w:tcW w:w="1743" w:type="dxa"/>
                  <w:gridSpan w:val="4"/>
                  <w:tcBorders>
                    <w:top w:val="nil"/>
                    <w:left w:val="nil"/>
                    <w:bottom w:val="nil"/>
                    <w:right w:val="nil"/>
                  </w:tcBorders>
                  <w:shd w:val="clear" w:color="auto" w:fill="auto"/>
                  <w:vAlign w:val="center"/>
                  <w:hideMark/>
                </w:tcPr>
                <w:p w:rsidR="009F7B64" w:rsidRPr="00816B0E" w:rsidRDefault="009F7B64" w:rsidP="00BD5D39">
                  <w:pPr>
                    <w:spacing w:after="0" w:line="240" w:lineRule="auto"/>
                    <w:rPr>
                      <w:rFonts w:ascii="Times New Roman" w:hAnsi="Times New Roman" w:cs="Times New Roman"/>
                      <w:sz w:val="18"/>
                      <w:szCs w:val="18"/>
                      <w:lang w:val="en-US"/>
                    </w:rPr>
                  </w:pPr>
                  <w:r w:rsidRPr="001C0CD9">
                    <w:rPr>
                      <w:rFonts w:ascii="Times New Roman" w:hAnsi="Times New Roman" w:cs="Times New Roman"/>
                      <w:sz w:val="18"/>
                      <w:szCs w:val="18"/>
                      <w:lang w:val="en-US"/>
                    </w:rPr>
                    <w:t>(</w:t>
                  </w:r>
                  <w:r w:rsidRPr="00396522">
                    <w:rPr>
                      <w:rFonts w:ascii="Times New Roman" w:hAnsi="Times New Roman" w:cs="Times New Roman"/>
                      <w:sz w:val="18"/>
                      <w:szCs w:val="18"/>
                      <w:lang w:val="en"/>
                    </w:rPr>
                    <w:t>signature of the person being an authorized representative of the legal entity providing the information</w:t>
                  </w:r>
                  <w:r w:rsidRPr="001C0CD9">
                    <w:rPr>
                      <w:rFonts w:ascii="Times New Roman" w:hAnsi="Times New Roman" w:cs="Times New Roman"/>
                      <w:sz w:val="18"/>
                      <w:szCs w:val="18"/>
                      <w:lang w:val="en-US"/>
                    </w:rPr>
                    <w:t>)</w:t>
                  </w:r>
                </w:p>
              </w:tc>
              <w:tc>
                <w:tcPr>
                  <w:tcW w:w="236" w:type="dxa"/>
                  <w:tcBorders>
                    <w:top w:val="nil"/>
                    <w:left w:val="nil"/>
                    <w:bottom w:val="nil"/>
                    <w:right w:val="nil"/>
                  </w:tcBorders>
                  <w:shd w:val="clear" w:color="auto" w:fill="auto"/>
                  <w:vAlign w:val="center"/>
                  <w:hideMark/>
                </w:tcPr>
                <w:p w:rsidR="009F7B64" w:rsidRPr="001C0CD9" w:rsidRDefault="009F7B64" w:rsidP="00BD5D39">
                  <w:pPr>
                    <w:spacing w:after="0" w:line="240" w:lineRule="auto"/>
                    <w:rPr>
                      <w:rFonts w:ascii="Times New Roman" w:hAnsi="Times New Roman" w:cs="Times New Roman"/>
                      <w:sz w:val="18"/>
                      <w:szCs w:val="18"/>
                      <w:lang w:val="en-US"/>
                    </w:rPr>
                  </w:pPr>
                </w:p>
              </w:tc>
            </w:tr>
          </w:tbl>
          <w:p w:rsidR="009F7B64" w:rsidRPr="001C0CD9" w:rsidRDefault="009F7B64" w:rsidP="00BD5D39">
            <w:pPr>
              <w:pBdr>
                <w:bottom w:val="single" w:sz="4" w:space="1" w:color="auto"/>
              </w:pBdr>
              <w:shd w:val="clear" w:color="auto" w:fill="E0E0E0"/>
              <w:spacing w:after="200" w:line="276" w:lineRule="auto"/>
              <w:ind w:right="21" w:firstLine="709"/>
              <w:jc w:val="center"/>
              <w:rPr>
                <w:rFonts w:ascii="Times New Roman" w:hAnsi="Times New Roman" w:cs="Times New Roman"/>
                <w:b/>
                <w:bCs/>
                <w:color w:val="000000"/>
                <w:spacing w:val="36"/>
                <w:sz w:val="18"/>
                <w:szCs w:val="18"/>
                <w:lang w:val="en-US"/>
              </w:rPr>
            </w:pPr>
            <w:r w:rsidRPr="001C0CD9">
              <w:rPr>
                <w:rFonts w:ascii="Times New Roman" w:hAnsi="Times New Roman" w:cs="Times New Roman"/>
                <w:b/>
                <w:sz w:val="18"/>
                <w:szCs w:val="18"/>
                <w:lang w:val="en-US"/>
              </w:rPr>
              <w:t>END OF FORM №1/</w:t>
            </w:r>
            <w:r w:rsidRPr="001C0CD9">
              <w:rPr>
                <w:rFonts w:ascii="Times New Roman" w:hAnsi="Times New Roman" w:cs="Times New Roman"/>
                <w:b/>
                <w:sz w:val="18"/>
                <w:szCs w:val="18"/>
              </w:rPr>
              <w:t>АК</w:t>
            </w:r>
          </w:p>
          <w:p w:rsidR="009F7B64" w:rsidRPr="001C0CD9" w:rsidRDefault="009F7B64" w:rsidP="008A17D9">
            <w:pPr>
              <w:pStyle w:val="a4"/>
              <w:spacing w:after="0"/>
              <w:ind w:firstLine="720"/>
              <w:jc w:val="both"/>
              <w:rPr>
                <w:rFonts w:ascii="Times New Roman" w:hAnsi="Times New Roman" w:cs="Times New Roman"/>
                <w:sz w:val="18"/>
                <w:szCs w:val="18"/>
                <w:lang w:val="en-US"/>
              </w:rPr>
            </w:pPr>
          </w:p>
          <w:p w:rsidR="009F7B64" w:rsidRPr="001C0CD9" w:rsidRDefault="009F7B64" w:rsidP="008A17D9">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In the event the Buyer's chain of owners is altered, including the change of beneficiaries (including, the ultimate ones) and (or) in the executive bodies, the Buyer shall, on or before the 5th (fifth) business day after such changes, inform the Seller to that effect.</w:t>
            </w:r>
          </w:p>
          <w:p w:rsidR="009F7B64" w:rsidRPr="001C0CD9" w:rsidRDefault="009F7B64" w:rsidP="008A17D9">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Information shall be provided on paper and shall be certified by a signature of the Director General (or any other official being the sole executive body of the counter-party) or by the person authorized by the power of attorney and shall be filed to the Seller by post, with a list of enclosures. The date of Information shall be the day when the Seller's receives the postal item. Additional Information will be provided on electronic media. </w:t>
            </w:r>
          </w:p>
          <w:p w:rsidR="009F7B64" w:rsidRPr="001C0CD9" w:rsidRDefault="009F7B64" w:rsidP="008A17D9">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The condition of this clause shall be a material one for this Contract pursuant to Part 1 of the Article 432 of the Civil Code of the Russian Federation.</w:t>
            </w:r>
          </w:p>
          <w:p w:rsidR="009F7B64" w:rsidRPr="001C0CD9" w:rsidRDefault="009F7B64" w:rsidP="008A17D9">
            <w:pPr>
              <w:pStyle w:val="a4"/>
              <w:spacing w:after="0"/>
              <w:ind w:firstLine="720"/>
              <w:jc w:val="both"/>
              <w:rPr>
                <w:rFonts w:ascii="Times New Roman" w:hAnsi="Times New Roman" w:cs="Times New Roman"/>
                <w:sz w:val="18"/>
                <w:szCs w:val="18"/>
                <w:lang w:val="en-GB"/>
              </w:rPr>
            </w:pPr>
          </w:p>
        </w:tc>
        <w:tc>
          <w:tcPr>
            <w:tcW w:w="4786" w:type="dxa"/>
          </w:tcPr>
          <w:p w:rsidR="009F7B64" w:rsidRPr="001C0CD9" w:rsidRDefault="009F7B64" w:rsidP="008A17D9">
            <w:pPr>
              <w:pStyle w:val="a4"/>
              <w:spacing w:after="0"/>
              <w:ind w:firstLine="720"/>
              <w:jc w:val="both"/>
              <w:rPr>
                <w:rFonts w:ascii="Times New Roman" w:hAnsi="Times New Roman" w:cs="Times New Roman"/>
                <w:sz w:val="18"/>
                <w:szCs w:val="18"/>
                <w:lang w:val="en-GB"/>
              </w:rPr>
            </w:pPr>
          </w:p>
        </w:tc>
      </w:tr>
      <w:tr w:rsidR="009F7B64" w:rsidRPr="001C0CD9" w:rsidTr="009F7B64">
        <w:tc>
          <w:tcPr>
            <w:tcW w:w="4785" w:type="dxa"/>
          </w:tcPr>
          <w:p w:rsidR="009F7B64" w:rsidRPr="009E12C7" w:rsidRDefault="009F7B64" w:rsidP="00BD5D39">
            <w:pPr>
              <w:pStyle w:val="a4"/>
              <w:spacing w:after="0"/>
              <w:ind w:firstLine="720"/>
              <w:jc w:val="both"/>
              <w:rPr>
                <w:rFonts w:ascii="Times New Roman" w:hAnsi="Times New Roman" w:cs="Times New Roman"/>
                <w:sz w:val="18"/>
                <w:szCs w:val="18"/>
              </w:rPr>
            </w:pPr>
            <w:r w:rsidRPr="001C0CD9">
              <w:rPr>
                <w:rFonts w:ascii="Times New Roman" w:hAnsi="Times New Roman" w:cs="Times New Roman"/>
                <w:sz w:val="18"/>
                <w:szCs w:val="18"/>
              </w:rPr>
              <w:t xml:space="preserve">17.8. Одновременно с предоставлением Информации о цепочке собственников Покупателя, включая бенефициаров (в том числе конечных), Покупатель обязан предоставить Продавцу  подтверждение наличия согласия на обработку персональных данных и </w:t>
            </w:r>
            <w:r w:rsidRPr="001C0CD9">
              <w:rPr>
                <w:rFonts w:ascii="Times New Roman" w:hAnsi="Times New Roman" w:cs="Times New Roman"/>
                <w:sz w:val="18"/>
                <w:szCs w:val="18"/>
              </w:rPr>
              <w:lastRenderedPageBreak/>
              <w:t>направления уведомлений об осуществлении обработки персональных данных, получаемых в составе информации о цепочке собственников Покупателя, включая бенефициаров (в том числе конечных), по Форме №2/ПД.</w:t>
            </w:r>
          </w:p>
          <w:p w:rsidR="009F7B64" w:rsidRPr="009E12C7" w:rsidRDefault="009F7B64" w:rsidP="00BD5D39">
            <w:pPr>
              <w:pStyle w:val="a4"/>
              <w:spacing w:after="0"/>
              <w:ind w:firstLine="720"/>
              <w:jc w:val="both"/>
              <w:rPr>
                <w:rFonts w:ascii="Times New Roman" w:hAnsi="Times New Roman" w:cs="Times New Roman"/>
                <w:sz w:val="18"/>
                <w:szCs w:val="18"/>
              </w:rPr>
            </w:pPr>
          </w:p>
          <w:p w:rsidR="009F7B64" w:rsidRPr="001C0CD9" w:rsidRDefault="009F7B64" w:rsidP="00BD5D39">
            <w:pPr>
              <w:pStyle w:val="a4"/>
              <w:spacing w:after="0"/>
              <w:ind w:firstLine="720"/>
              <w:jc w:val="both"/>
              <w:rPr>
                <w:rFonts w:ascii="Times New Roman" w:hAnsi="Times New Roman" w:cs="Times New Roman"/>
                <w:sz w:val="18"/>
                <w:szCs w:val="18"/>
              </w:rPr>
            </w:pPr>
          </w:p>
          <w:p w:rsidR="009F7B64" w:rsidRPr="001C0CD9" w:rsidRDefault="009F7B64" w:rsidP="00025F14">
            <w:pPr>
              <w:pBdr>
                <w:top w:val="single" w:sz="4" w:space="1" w:color="auto"/>
              </w:pBdr>
              <w:shd w:val="clear" w:color="auto" w:fill="E0E0E0"/>
              <w:spacing w:after="200" w:line="276" w:lineRule="auto"/>
              <w:ind w:right="23" w:firstLine="709"/>
              <w:jc w:val="center"/>
              <w:rPr>
                <w:rFonts w:ascii="Times New Roman" w:hAnsi="Times New Roman" w:cs="Times New Roman"/>
                <w:b/>
                <w:bCs/>
                <w:color w:val="000000"/>
                <w:spacing w:val="36"/>
                <w:sz w:val="18"/>
                <w:szCs w:val="18"/>
              </w:rPr>
            </w:pPr>
            <w:r w:rsidRPr="001C0CD9">
              <w:rPr>
                <w:rFonts w:ascii="Times New Roman" w:hAnsi="Times New Roman" w:cs="Times New Roman"/>
                <w:b/>
                <w:sz w:val="18"/>
                <w:szCs w:val="18"/>
              </w:rPr>
              <w:t>НАЧАЛО ФОРМЫ №2/ПД</w:t>
            </w:r>
          </w:p>
          <w:p w:rsidR="009F7B64" w:rsidRPr="001C0CD9" w:rsidRDefault="009F7B64" w:rsidP="00025F14">
            <w:pPr>
              <w:widowControl w:val="0"/>
              <w:spacing w:after="200" w:line="276" w:lineRule="auto"/>
              <w:ind w:right="-2" w:firstLine="709"/>
              <w:jc w:val="center"/>
              <w:rPr>
                <w:rFonts w:ascii="Times New Roman" w:hAnsi="Times New Roman" w:cs="Times New Roman"/>
                <w:b/>
                <w:i/>
                <w:color w:val="FF0000"/>
                <w:sz w:val="18"/>
                <w:szCs w:val="18"/>
              </w:rPr>
            </w:pPr>
            <w:r w:rsidRPr="001C0CD9">
              <w:rPr>
                <w:rFonts w:ascii="Times New Roman" w:hAnsi="Times New Roman" w:cs="Times New Roman"/>
                <w:b/>
                <w:i/>
                <w:color w:val="FF0000"/>
                <w:sz w:val="18"/>
                <w:szCs w:val="18"/>
              </w:rPr>
              <w:t>(фирменный бланк Покупателя)</w:t>
            </w:r>
          </w:p>
          <w:p w:rsidR="009F7B64" w:rsidRPr="001C0CD9" w:rsidRDefault="009F7B64" w:rsidP="00DE1F00">
            <w:pPr>
              <w:widowControl w:val="0"/>
              <w:spacing w:after="200"/>
              <w:ind w:right="-2" w:firstLine="709"/>
              <w:jc w:val="center"/>
              <w:rPr>
                <w:rFonts w:ascii="Times New Roman" w:hAnsi="Times New Roman" w:cs="Times New Roman"/>
                <w:b/>
                <w:sz w:val="18"/>
                <w:szCs w:val="18"/>
              </w:rPr>
            </w:pPr>
            <w:r w:rsidRPr="001C0CD9">
              <w:rPr>
                <w:rFonts w:ascii="Times New Roman" w:hAnsi="Times New Roman" w:cs="Times New Roman"/>
                <w:b/>
                <w:sz w:val="18"/>
                <w:szCs w:val="18"/>
              </w:rPr>
              <w:t>Подтверждение наличия согласия на обработку персональных данных</w:t>
            </w:r>
          </w:p>
          <w:p w:rsidR="009F7B64" w:rsidRPr="001C0CD9" w:rsidRDefault="009F7B64" w:rsidP="00DE1F00">
            <w:pPr>
              <w:widowControl w:val="0"/>
              <w:spacing w:after="200"/>
              <w:ind w:right="-2" w:firstLine="709"/>
              <w:jc w:val="center"/>
              <w:rPr>
                <w:rFonts w:ascii="Times New Roman" w:hAnsi="Times New Roman" w:cs="Times New Roman"/>
                <w:b/>
                <w:sz w:val="18"/>
                <w:szCs w:val="18"/>
              </w:rPr>
            </w:pPr>
            <w:r w:rsidRPr="001C0CD9">
              <w:rPr>
                <w:rFonts w:ascii="Times New Roman" w:hAnsi="Times New Roman" w:cs="Times New Roman"/>
                <w:b/>
                <w:sz w:val="18"/>
                <w:szCs w:val="18"/>
              </w:rPr>
              <w:t xml:space="preserve"> и направления уведомлений об осуществлении обработки персональных данных</w:t>
            </w:r>
          </w:p>
          <w:p w:rsidR="009F7B64" w:rsidRPr="001C0CD9" w:rsidRDefault="009F7B64" w:rsidP="00DE1F00">
            <w:pPr>
              <w:widowControl w:val="0"/>
              <w:spacing w:after="200"/>
              <w:ind w:right="-2" w:firstLine="709"/>
              <w:jc w:val="center"/>
              <w:rPr>
                <w:rFonts w:ascii="Times New Roman" w:hAnsi="Times New Roman" w:cs="Times New Roman"/>
                <w:b/>
                <w:sz w:val="18"/>
                <w:szCs w:val="18"/>
              </w:rPr>
            </w:pPr>
          </w:p>
          <w:p w:rsidR="009F7B64" w:rsidRPr="001C0CD9" w:rsidRDefault="009F7B64" w:rsidP="00025F14">
            <w:pPr>
              <w:widowControl w:val="0"/>
              <w:spacing w:after="200" w:line="276" w:lineRule="auto"/>
              <w:ind w:right="-2"/>
              <w:jc w:val="both"/>
              <w:rPr>
                <w:rFonts w:ascii="Times New Roman" w:hAnsi="Times New Roman" w:cs="Times New Roman"/>
                <w:sz w:val="18"/>
                <w:szCs w:val="18"/>
              </w:rPr>
            </w:pPr>
            <w:r w:rsidRPr="001C0CD9">
              <w:rPr>
                <w:rFonts w:ascii="Times New Roman" w:hAnsi="Times New Roman" w:cs="Times New Roman"/>
                <w:sz w:val="18"/>
                <w:szCs w:val="18"/>
              </w:rPr>
              <w:t>Настоящим, ___________________________,</w:t>
            </w:r>
          </w:p>
          <w:p w:rsidR="009F7B64" w:rsidRPr="001C0CD9" w:rsidRDefault="009F7B64" w:rsidP="00025F14">
            <w:pPr>
              <w:widowControl w:val="0"/>
              <w:spacing w:after="200" w:line="276" w:lineRule="auto"/>
              <w:ind w:right="-2" w:firstLine="709"/>
              <w:jc w:val="center"/>
              <w:rPr>
                <w:rFonts w:ascii="Times New Roman" w:hAnsi="Times New Roman" w:cs="Times New Roman"/>
                <w:sz w:val="18"/>
                <w:szCs w:val="18"/>
              </w:rPr>
            </w:pPr>
            <w:r w:rsidRPr="001C0CD9">
              <w:rPr>
                <w:rFonts w:ascii="Times New Roman" w:hAnsi="Times New Roman" w:cs="Times New Roman"/>
                <w:sz w:val="18"/>
                <w:szCs w:val="18"/>
              </w:rPr>
              <w:t>(наименование контрагента)</w:t>
            </w:r>
          </w:p>
          <w:p w:rsidR="009F7B64" w:rsidRPr="001C0CD9" w:rsidRDefault="009F7B64" w:rsidP="00025F14">
            <w:pPr>
              <w:widowControl w:val="0"/>
              <w:spacing w:after="200" w:line="276" w:lineRule="auto"/>
              <w:ind w:right="-2"/>
              <w:rPr>
                <w:rFonts w:ascii="Times New Roman" w:hAnsi="Times New Roman" w:cs="Times New Roman"/>
                <w:sz w:val="18"/>
                <w:szCs w:val="18"/>
              </w:rPr>
            </w:pPr>
            <w:r>
              <w:rPr>
                <w:rFonts w:ascii="Times New Roman" w:hAnsi="Times New Roman" w:cs="Times New Roman"/>
                <w:sz w:val="18"/>
                <w:szCs w:val="18"/>
              </w:rPr>
              <w:t>Место нахождения (юридический адрес): _</w:t>
            </w:r>
            <w:r w:rsidRPr="001C0CD9">
              <w:rPr>
                <w:rFonts w:ascii="Times New Roman" w:hAnsi="Times New Roman" w:cs="Times New Roman"/>
                <w:sz w:val="18"/>
                <w:szCs w:val="18"/>
              </w:rPr>
              <w:t>_____________,</w:t>
            </w:r>
          </w:p>
          <w:p w:rsidR="009F7B64" w:rsidRPr="001C0CD9" w:rsidRDefault="009F7B64" w:rsidP="00025F14">
            <w:pPr>
              <w:widowControl w:val="0"/>
              <w:spacing w:after="200" w:line="276" w:lineRule="auto"/>
              <w:ind w:right="-2"/>
              <w:rPr>
                <w:rFonts w:ascii="Times New Roman" w:hAnsi="Times New Roman" w:cs="Times New Roman"/>
                <w:sz w:val="18"/>
                <w:szCs w:val="18"/>
              </w:rPr>
            </w:pPr>
            <w:r w:rsidRPr="001C0CD9">
              <w:rPr>
                <w:rFonts w:ascii="Times New Roman" w:hAnsi="Times New Roman" w:cs="Times New Roman"/>
                <w:sz w:val="18"/>
                <w:szCs w:val="18"/>
              </w:rPr>
              <w:t>Фактический адрес: ________________________,</w:t>
            </w:r>
          </w:p>
          <w:p w:rsidR="009F7B64" w:rsidRPr="001C0CD9" w:rsidRDefault="009F7B64" w:rsidP="00025F14">
            <w:pPr>
              <w:widowControl w:val="0"/>
              <w:spacing w:after="200" w:line="276" w:lineRule="auto"/>
              <w:ind w:right="-2"/>
              <w:rPr>
                <w:rFonts w:ascii="Times New Roman" w:hAnsi="Times New Roman" w:cs="Times New Roman"/>
                <w:sz w:val="18"/>
                <w:szCs w:val="18"/>
              </w:rPr>
            </w:pPr>
            <w:r w:rsidRPr="001C0CD9">
              <w:rPr>
                <w:rFonts w:ascii="Times New Roman" w:hAnsi="Times New Roman" w:cs="Times New Roman"/>
                <w:sz w:val="18"/>
                <w:szCs w:val="18"/>
              </w:rPr>
              <w:t>Документ о регистрации: ___________________</w:t>
            </w:r>
          </w:p>
          <w:p w:rsidR="009F7B64" w:rsidRPr="001C0CD9" w:rsidRDefault="009F7B64" w:rsidP="00025F14">
            <w:pPr>
              <w:widowControl w:val="0"/>
              <w:spacing w:after="200" w:line="276" w:lineRule="auto"/>
              <w:ind w:right="-2" w:firstLine="709"/>
              <w:jc w:val="both"/>
              <w:rPr>
                <w:rFonts w:ascii="Times New Roman" w:hAnsi="Times New Roman" w:cs="Times New Roman"/>
                <w:sz w:val="18"/>
                <w:szCs w:val="18"/>
              </w:rPr>
            </w:pPr>
            <w:r w:rsidRPr="001C0CD9">
              <w:rPr>
                <w:rFonts w:ascii="Times New Roman" w:hAnsi="Times New Roman" w:cs="Times New Roman"/>
                <w:sz w:val="18"/>
                <w:szCs w:val="18"/>
              </w:rPr>
              <w:t>(наименование документа, №, сведения о дате выдачи документа и выдавшем его органе)</w:t>
            </w:r>
          </w:p>
          <w:p w:rsidR="009F7B64" w:rsidRPr="001C0CD9" w:rsidRDefault="009F7B64" w:rsidP="00025F14">
            <w:pPr>
              <w:widowControl w:val="0"/>
              <w:spacing w:after="200" w:line="276" w:lineRule="auto"/>
              <w:ind w:right="-2" w:firstLine="709"/>
              <w:jc w:val="both"/>
              <w:rPr>
                <w:rFonts w:ascii="Times New Roman" w:hAnsi="Times New Roman" w:cs="Times New Roman"/>
                <w:sz w:val="18"/>
                <w:szCs w:val="18"/>
              </w:rPr>
            </w:pPr>
          </w:p>
          <w:p w:rsidR="009F7B64" w:rsidRPr="001C0CD9" w:rsidRDefault="009F7B64" w:rsidP="00025F14">
            <w:pPr>
              <w:widowControl w:val="0"/>
              <w:spacing w:after="200" w:line="276" w:lineRule="auto"/>
              <w:ind w:right="-2" w:firstLine="709"/>
              <w:jc w:val="both"/>
              <w:rPr>
                <w:rFonts w:ascii="Times New Roman" w:hAnsi="Times New Roman" w:cs="Times New Roman"/>
                <w:sz w:val="18"/>
                <w:szCs w:val="18"/>
              </w:rPr>
            </w:pPr>
            <w:r w:rsidRPr="001C0CD9">
              <w:rPr>
                <w:rFonts w:ascii="Times New Roman" w:hAnsi="Times New Roman" w:cs="Times New Roman"/>
                <w:sz w:val="18"/>
                <w:szCs w:val="18"/>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ООО «РН-Битум» договора от _____________ № ______________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«___»________ 20___г., а также направление в адрес таких субъектов персональных данных уведомлений об осуществлении обработки их персональных данных в ООО «РН-Битум», 119071, г. Москва, ул. Малая калужская, д. 19 (адрес места нахождения) в целях обеспечения прозрачности финансово-хозяйственной деятельности ПАО «НК «Роснефть» и Обществ, прямо или косвенно контролируемых ПАО «НК «Роснефть», в том числе исключения случаев конфликта интересов и злоупотреблений, связанных с выполнением менеджментом ПАО «НК «Роснефть» и Обществ, прямо или косвенно контролируемых ПАО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9F7B64" w:rsidRPr="001C0CD9" w:rsidRDefault="009F7B64" w:rsidP="00025F14">
            <w:pPr>
              <w:widowControl w:val="0"/>
              <w:spacing w:after="200" w:line="276" w:lineRule="auto"/>
              <w:ind w:right="-2"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Перечень сведений, составляющих персональные </w:t>
            </w:r>
            <w:r w:rsidRPr="001C0CD9">
              <w:rPr>
                <w:rFonts w:ascii="Times New Roman" w:hAnsi="Times New Roman" w:cs="Times New Roman"/>
                <w:sz w:val="18"/>
                <w:szCs w:val="18"/>
              </w:rPr>
              <w:lastRenderedPageBreak/>
              <w:t>данные, в отношении которых получено согласие субъекта персональных данных и направлено уведомление об осуществлении ООО «РН-Битум»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rsidR="009F7B64" w:rsidRPr="001C0CD9" w:rsidRDefault="009F7B64" w:rsidP="00025F14">
            <w:pPr>
              <w:widowControl w:val="0"/>
              <w:spacing w:after="200" w:line="276" w:lineRule="auto"/>
              <w:ind w:right="-2" w:firstLine="709"/>
              <w:jc w:val="both"/>
              <w:rPr>
                <w:rFonts w:ascii="Times New Roman" w:hAnsi="Times New Roman" w:cs="Times New Roman"/>
                <w:sz w:val="18"/>
                <w:szCs w:val="18"/>
              </w:rPr>
            </w:pPr>
            <w:r w:rsidRPr="001C0CD9">
              <w:rPr>
                <w:rFonts w:ascii="Times New Roman" w:hAnsi="Times New Roman" w:cs="Times New Roman"/>
                <w:sz w:val="18"/>
                <w:szCs w:val="18"/>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9F7B64" w:rsidRPr="001C0CD9" w:rsidRDefault="009F7B64" w:rsidP="00025F14">
            <w:pPr>
              <w:widowControl w:val="0"/>
              <w:spacing w:after="200" w:line="276" w:lineRule="auto"/>
              <w:ind w:right="-2" w:firstLine="709"/>
              <w:jc w:val="both"/>
              <w:rPr>
                <w:rFonts w:ascii="Times New Roman" w:hAnsi="Times New Roman" w:cs="Times New Roman"/>
                <w:sz w:val="18"/>
                <w:szCs w:val="18"/>
              </w:rPr>
            </w:pPr>
            <w:r w:rsidRPr="001C0CD9">
              <w:rPr>
                <w:rFonts w:ascii="Times New Roman" w:hAnsi="Times New Roman" w:cs="Times New Roman"/>
                <w:sz w:val="18"/>
                <w:szCs w:val="18"/>
              </w:rPr>
              <w:t>Условием прекращения обработки персональных данных является получение ООО «РН-Битум» письменного уведомления  Контрагента об отзыве согласия на обработку персональных данных.</w:t>
            </w:r>
          </w:p>
          <w:p w:rsidR="009F7B64" w:rsidRPr="001C0CD9" w:rsidRDefault="009F7B64" w:rsidP="00025F14">
            <w:pPr>
              <w:widowControl w:val="0"/>
              <w:spacing w:after="200" w:line="276" w:lineRule="auto"/>
              <w:ind w:right="-2" w:firstLine="709"/>
              <w:jc w:val="both"/>
              <w:rPr>
                <w:rFonts w:ascii="Times New Roman" w:hAnsi="Times New Roman" w:cs="Times New Roman"/>
                <w:sz w:val="18"/>
                <w:szCs w:val="18"/>
              </w:rPr>
            </w:pPr>
            <w:r w:rsidRPr="001C0CD9">
              <w:rPr>
                <w:rFonts w:ascii="Times New Roman" w:hAnsi="Times New Roman" w:cs="Times New Roman"/>
                <w:sz w:val="18"/>
                <w:szCs w:val="18"/>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9F7B64" w:rsidRPr="001C0CD9" w:rsidRDefault="009F7B64" w:rsidP="00025F14">
            <w:pPr>
              <w:widowControl w:val="0"/>
              <w:spacing w:after="200" w:line="276" w:lineRule="auto"/>
              <w:ind w:right="-2"/>
              <w:rPr>
                <w:rFonts w:ascii="Times New Roman" w:hAnsi="Times New Roman" w:cs="Times New Roman"/>
                <w:sz w:val="18"/>
                <w:szCs w:val="18"/>
              </w:rPr>
            </w:pPr>
            <w:r w:rsidRPr="001C0CD9">
              <w:rPr>
                <w:rFonts w:ascii="Times New Roman" w:hAnsi="Times New Roman" w:cs="Times New Roman"/>
                <w:sz w:val="18"/>
                <w:szCs w:val="18"/>
              </w:rPr>
              <w:t xml:space="preserve">  «___»_______ 20__ г. _______(___________)</w:t>
            </w:r>
          </w:p>
          <w:p w:rsidR="009F7B64" w:rsidRPr="001C0CD9" w:rsidRDefault="009F7B64" w:rsidP="00025F14">
            <w:pPr>
              <w:widowControl w:val="0"/>
              <w:spacing w:after="200" w:line="276" w:lineRule="auto"/>
              <w:ind w:right="-2"/>
              <w:jc w:val="both"/>
              <w:rPr>
                <w:rFonts w:ascii="Times New Roman" w:hAnsi="Times New Roman" w:cs="Times New Roman"/>
                <w:sz w:val="18"/>
                <w:szCs w:val="18"/>
              </w:rPr>
            </w:pPr>
            <w:r w:rsidRPr="001C0CD9">
              <w:rPr>
                <w:rFonts w:ascii="Times New Roman" w:hAnsi="Times New Roman" w:cs="Times New Roman"/>
                <w:sz w:val="18"/>
                <w:szCs w:val="18"/>
              </w:rPr>
              <w:t xml:space="preserve"> М.П.                      (подпись) (ФИО и должность)                                 </w:t>
            </w:r>
          </w:p>
          <w:p w:rsidR="009F7B64" w:rsidRPr="009F129F" w:rsidRDefault="009F7B64" w:rsidP="009F129F">
            <w:pPr>
              <w:pBdr>
                <w:bottom w:val="single" w:sz="4" w:space="1" w:color="auto"/>
              </w:pBdr>
              <w:shd w:val="clear" w:color="auto" w:fill="E0E0E0"/>
              <w:spacing w:after="200" w:line="276" w:lineRule="auto"/>
              <w:ind w:right="21" w:firstLine="709"/>
              <w:jc w:val="center"/>
              <w:rPr>
                <w:rFonts w:ascii="Times New Roman" w:hAnsi="Times New Roman" w:cs="Times New Roman"/>
                <w:b/>
                <w:bCs/>
                <w:color w:val="000000"/>
                <w:spacing w:val="36"/>
                <w:sz w:val="18"/>
                <w:szCs w:val="18"/>
                <w:lang w:val="en-US"/>
              </w:rPr>
            </w:pPr>
            <w:r w:rsidRPr="001C0CD9">
              <w:rPr>
                <w:rFonts w:ascii="Times New Roman" w:hAnsi="Times New Roman" w:cs="Times New Roman"/>
                <w:b/>
                <w:sz w:val="18"/>
                <w:szCs w:val="18"/>
              </w:rPr>
              <w:t>КОНЕЦ ФОРМЫ</w:t>
            </w:r>
            <w:r w:rsidRPr="001C0CD9">
              <w:rPr>
                <w:rFonts w:ascii="Times New Roman" w:hAnsi="Times New Roman" w:cs="Times New Roman"/>
                <w:b/>
                <w:sz w:val="18"/>
                <w:szCs w:val="18"/>
                <w:lang w:val="en-US"/>
              </w:rPr>
              <w:t xml:space="preserve"> </w:t>
            </w:r>
            <w:r w:rsidRPr="001C0CD9">
              <w:rPr>
                <w:rFonts w:ascii="Times New Roman" w:hAnsi="Times New Roman" w:cs="Times New Roman"/>
                <w:b/>
                <w:sz w:val="18"/>
                <w:szCs w:val="18"/>
              </w:rPr>
              <w:t>№2/ПД</w:t>
            </w:r>
          </w:p>
        </w:tc>
        <w:tc>
          <w:tcPr>
            <w:tcW w:w="4786" w:type="dxa"/>
          </w:tcPr>
          <w:p w:rsidR="009F7B64" w:rsidRPr="001C0CD9" w:rsidRDefault="009F7B64" w:rsidP="008A17D9">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lastRenderedPageBreak/>
              <w:t xml:space="preserve">17.8. At the same time with informing about the chain of owners of the Buyer, including the beneficiaries (including the ultimate ones), the Buyer shall affirm consent to the Seller on processing personal data and filing the notices on processing of personal data received within Information about the Buyer's </w:t>
            </w:r>
            <w:r w:rsidRPr="001C0CD9">
              <w:rPr>
                <w:rFonts w:ascii="Times New Roman" w:hAnsi="Times New Roman" w:cs="Times New Roman"/>
                <w:sz w:val="18"/>
                <w:szCs w:val="18"/>
                <w:lang w:val="en-GB"/>
              </w:rPr>
              <w:lastRenderedPageBreak/>
              <w:t>chain of owners, including the beneficiaries (including the ultimate ones), as per the Form No.2/PD.</w:t>
            </w:r>
          </w:p>
          <w:p w:rsidR="009F7B64" w:rsidRPr="001C0CD9" w:rsidRDefault="009F7B64" w:rsidP="008A17D9">
            <w:pPr>
              <w:pStyle w:val="a4"/>
              <w:spacing w:after="0"/>
              <w:ind w:firstLine="720"/>
              <w:jc w:val="both"/>
              <w:rPr>
                <w:rFonts w:ascii="Times New Roman" w:hAnsi="Times New Roman" w:cs="Times New Roman"/>
                <w:sz w:val="18"/>
                <w:szCs w:val="18"/>
                <w:lang w:val="en-US"/>
              </w:rPr>
            </w:pPr>
          </w:p>
          <w:p w:rsidR="009F7B64" w:rsidRPr="001C0CD9" w:rsidRDefault="009F7B64" w:rsidP="008A17D9">
            <w:pPr>
              <w:pStyle w:val="a4"/>
              <w:spacing w:after="0"/>
              <w:ind w:firstLine="720"/>
              <w:jc w:val="both"/>
              <w:rPr>
                <w:rFonts w:ascii="Times New Roman" w:hAnsi="Times New Roman" w:cs="Times New Roman"/>
                <w:sz w:val="18"/>
                <w:szCs w:val="18"/>
                <w:lang w:val="en-US"/>
              </w:rPr>
            </w:pPr>
          </w:p>
          <w:p w:rsidR="009F7B64" w:rsidRDefault="009F7B64" w:rsidP="008A17D9">
            <w:pPr>
              <w:pStyle w:val="a4"/>
              <w:spacing w:after="0"/>
              <w:ind w:firstLine="720"/>
              <w:jc w:val="both"/>
              <w:rPr>
                <w:rFonts w:ascii="Times New Roman" w:hAnsi="Times New Roman" w:cs="Times New Roman"/>
                <w:sz w:val="18"/>
                <w:szCs w:val="18"/>
                <w:lang w:val="en-US"/>
              </w:rPr>
            </w:pPr>
          </w:p>
          <w:p w:rsidR="009F7B64" w:rsidRPr="001C0CD9" w:rsidRDefault="009F7B64" w:rsidP="008A17D9">
            <w:pPr>
              <w:pStyle w:val="a4"/>
              <w:spacing w:after="0"/>
              <w:ind w:firstLine="720"/>
              <w:jc w:val="both"/>
              <w:rPr>
                <w:rFonts w:ascii="Times New Roman" w:hAnsi="Times New Roman" w:cs="Times New Roman"/>
                <w:sz w:val="18"/>
                <w:szCs w:val="18"/>
                <w:lang w:val="en-US"/>
              </w:rPr>
            </w:pPr>
          </w:p>
          <w:p w:rsidR="009F7B64" w:rsidRPr="001C0CD9" w:rsidRDefault="009F7B64" w:rsidP="008A17D9">
            <w:pPr>
              <w:pStyle w:val="a4"/>
              <w:spacing w:after="0"/>
              <w:ind w:firstLine="720"/>
              <w:jc w:val="both"/>
              <w:rPr>
                <w:rFonts w:ascii="Times New Roman" w:hAnsi="Times New Roman" w:cs="Times New Roman"/>
                <w:sz w:val="18"/>
                <w:szCs w:val="18"/>
                <w:lang w:val="en-US"/>
              </w:rPr>
            </w:pPr>
          </w:p>
          <w:p w:rsidR="009F7B64" w:rsidRPr="001C0CD9" w:rsidRDefault="009F7B64" w:rsidP="00025F14">
            <w:pPr>
              <w:pBdr>
                <w:top w:val="single" w:sz="4" w:space="1" w:color="auto"/>
              </w:pBdr>
              <w:shd w:val="clear" w:color="auto" w:fill="E0E0E0"/>
              <w:spacing w:after="200" w:line="276" w:lineRule="auto"/>
              <w:ind w:right="23" w:firstLine="709"/>
              <w:jc w:val="center"/>
              <w:rPr>
                <w:rFonts w:ascii="Times New Roman" w:hAnsi="Times New Roman" w:cs="Times New Roman"/>
                <w:b/>
                <w:bCs/>
                <w:color w:val="000000"/>
                <w:spacing w:val="36"/>
                <w:sz w:val="18"/>
                <w:szCs w:val="18"/>
                <w:lang w:val="en-US"/>
              </w:rPr>
            </w:pPr>
            <w:r w:rsidRPr="001C0CD9">
              <w:rPr>
                <w:rFonts w:ascii="Times New Roman" w:hAnsi="Times New Roman" w:cs="Times New Roman"/>
                <w:b/>
                <w:sz w:val="18"/>
                <w:szCs w:val="18"/>
                <w:lang w:val="en-US"/>
              </w:rPr>
              <w:t>TOP OF FORM №2/PD</w:t>
            </w:r>
          </w:p>
          <w:p w:rsidR="009F7B64" w:rsidRPr="001C0CD9" w:rsidRDefault="009F7B64" w:rsidP="00025F14">
            <w:pPr>
              <w:widowControl w:val="0"/>
              <w:spacing w:after="200" w:line="276" w:lineRule="auto"/>
              <w:ind w:right="-2" w:firstLine="709"/>
              <w:jc w:val="center"/>
              <w:rPr>
                <w:rFonts w:ascii="Times New Roman" w:hAnsi="Times New Roman" w:cs="Times New Roman"/>
                <w:b/>
                <w:i/>
                <w:color w:val="FF0000"/>
                <w:sz w:val="18"/>
                <w:szCs w:val="18"/>
                <w:lang w:val="en-US"/>
              </w:rPr>
            </w:pPr>
            <w:r w:rsidRPr="001C0CD9">
              <w:rPr>
                <w:rFonts w:ascii="Times New Roman" w:hAnsi="Times New Roman" w:cs="Times New Roman"/>
                <w:b/>
                <w:i/>
                <w:color w:val="FF0000"/>
                <w:sz w:val="18"/>
                <w:szCs w:val="18"/>
                <w:lang w:val="en-US"/>
              </w:rPr>
              <w:t>(Buyer’s Corporate Form)</w:t>
            </w:r>
          </w:p>
          <w:p w:rsidR="009F7B64" w:rsidRPr="001C0CD9" w:rsidRDefault="009F7B64" w:rsidP="00025F14">
            <w:pPr>
              <w:spacing w:after="200" w:line="276" w:lineRule="auto"/>
              <w:jc w:val="center"/>
              <w:rPr>
                <w:rFonts w:ascii="Times New Roman" w:hAnsi="Times New Roman" w:cs="Times New Roman"/>
                <w:b/>
                <w:sz w:val="18"/>
                <w:szCs w:val="18"/>
                <w:lang w:val="en"/>
              </w:rPr>
            </w:pPr>
            <w:r w:rsidRPr="001C0CD9">
              <w:rPr>
                <w:rFonts w:ascii="Times New Roman" w:hAnsi="Times New Roman" w:cs="Times New Roman"/>
                <w:b/>
                <w:sz w:val="18"/>
                <w:szCs w:val="18"/>
                <w:lang w:val="en"/>
              </w:rPr>
              <w:t>Confirmation of Consent to the Personal Data Processing and sending Notices of Implementation of the Personal Data Processing</w:t>
            </w:r>
          </w:p>
          <w:p w:rsidR="009F7B64" w:rsidRPr="001C0CD9" w:rsidRDefault="009F7B64" w:rsidP="00025F14">
            <w:pPr>
              <w:widowControl w:val="0"/>
              <w:spacing w:after="200" w:line="276" w:lineRule="auto"/>
              <w:ind w:right="-2" w:firstLine="709"/>
              <w:jc w:val="both"/>
              <w:rPr>
                <w:rFonts w:ascii="Times New Roman" w:hAnsi="Times New Roman" w:cs="Times New Roman"/>
                <w:sz w:val="18"/>
                <w:szCs w:val="18"/>
                <w:lang w:val="en"/>
              </w:rPr>
            </w:pPr>
          </w:p>
          <w:p w:rsidR="009F7B64" w:rsidRPr="001C0CD9" w:rsidRDefault="009F7B64" w:rsidP="00025F14">
            <w:pPr>
              <w:widowControl w:val="0"/>
              <w:spacing w:after="200" w:line="276" w:lineRule="auto"/>
              <w:ind w:right="-2"/>
              <w:jc w:val="both"/>
              <w:rPr>
                <w:rFonts w:ascii="Times New Roman" w:hAnsi="Times New Roman" w:cs="Times New Roman"/>
                <w:sz w:val="18"/>
                <w:szCs w:val="18"/>
                <w:lang w:val="en"/>
              </w:rPr>
            </w:pPr>
          </w:p>
          <w:p w:rsidR="009F7B64" w:rsidRPr="001C0CD9" w:rsidRDefault="009F7B64" w:rsidP="00025F14">
            <w:pPr>
              <w:widowControl w:val="0"/>
              <w:spacing w:after="200" w:line="276" w:lineRule="auto"/>
              <w:ind w:right="-2"/>
              <w:jc w:val="both"/>
              <w:rPr>
                <w:rFonts w:ascii="Times New Roman" w:hAnsi="Times New Roman" w:cs="Times New Roman"/>
                <w:sz w:val="18"/>
                <w:szCs w:val="18"/>
                <w:lang w:val="en-US"/>
              </w:rPr>
            </w:pPr>
            <w:r w:rsidRPr="001C0CD9">
              <w:rPr>
                <w:rFonts w:ascii="Times New Roman" w:hAnsi="Times New Roman" w:cs="Times New Roman"/>
                <w:sz w:val="18"/>
                <w:szCs w:val="18"/>
                <w:lang w:val="en-US"/>
              </w:rPr>
              <w:t>Hereby, __________________________________,</w:t>
            </w:r>
          </w:p>
          <w:p w:rsidR="009F7B64" w:rsidRPr="001C0CD9" w:rsidRDefault="009F7B64" w:rsidP="00025F14">
            <w:pPr>
              <w:widowControl w:val="0"/>
              <w:spacing w:after="200" w:line="276" w:lineRule="auto"/>
              <w:ind w:right="-2" w:firstLine="709"/>
              <w:jc w:val="center"/>
              <w:rPr>
                <w:rFonts w:ascii="Times New Roman" w:hAnsi="Times New Roman" w:cs="Times New Roman"/>
                <w:sz w:val="18"/>
                <w:szCs w:val="18"/>
                <w:lang w:val="en-US"/>
              </w:rPr>
            </w:pPr>
            <w:r w:rsidRPr="001C0CD9">
              <w:rPr>
                <w:rFonts w:ascii="Times New Roman" w:hAnsi="Times New Roman" w:cs="Times New Roman"/>
                <w:sz w:val="18"/>
                <w:szCs w:val="18"/>
                <w:lang w:val="en-US"/>
              </w:rPr>
              <w:t>(Counterparty’s name)</w:t>
            </w:r>
          </w:p>
          <w:p w:rsidR="009F7B64" w:rsidRPr="001C0CD9" w:rsidRDefault="009F7B64" w:rsidP="00025F14">
            <w:pPr>
              <w:widowControl w:val="0"/>
              <w:spacing w:after="200" w:line="276" w:lineRule="auto"/>
              <w:ind w:right="-2"/>
              <w:rPr>
                <w:rFonts w:ascii="Times New Roman" w:hAnsi="Times New Roman" w:cs="Times New Roman"/>
                <w:sz w:val="18"/>
                <w:szCs w:val="18"/>
                <w:lang w:val="en-US"/>
              </w:rPr>
            </w:pPr>
            <w:r w:rsidRPr="00396522">
              <w:rPr>
                <w:rFonts w:ascii="Times New Roman" w:hAnsi="Times New Roman" w:cs="Times New Roman"/>
                <w:sz w:val="18"/>
                <w:szCs w:val="18"/>
                <w:lang w:val="en-US"/>
              </w:rPr>
              <w:t xml:space="preserve">Location (registered office address): </w:t>
            </w:r>
            <w:r w:rsidRPr="001C0CD9">
              <w:rPr>
                <w:rFonts w:ascii="Times New Roman" w:hAnsi="Times New Roman" w:cs="Times New Roman"/>
                <w:sz w:val="18"/>
                <w:szCs w:val="18"/>
                <w:lang w:val="en-US"/>
              </w:rPr>
              <w:t>________________,</w:t>
            </w:r>
          </w:p>
          <w:p w:rsidR="009F7B64" w:rsidRPr="001C0CD9" w:rsidRDefault="009F7B64" w:rsidP="00025F14">
            <w:pPr>
              <w:widowControl w:val="0"/>
              <w:spacing w:after="200" w:line="276" w:lineRule="auto"/>
              <w:ind w:right="-2"/>
              <w:rPr>
                <w:rFonts w:ascii="Times New Roman" w:hAnsi="Times New Roman" w:cs="Times New Roman"/>
                <w:sz w:val="18"/>
                <w:szCs w:val="18"/>
                <w:lang w:val="en-US"/>
              </w:rPr>
            </w:pPr>
            <w:r w:rsidRPr="001C0CD9">
              <w:rPr>
                <w:rFonts w:ascii="Times New Roman" w:hAnsi="Times New Roman" w:cs="Times New Roman"/>
                <w:sz w:val="18"/>
                <w:szCs w:val="18"/>
                <w:lang w:val="en-US"/>
              </w:rPr>
              <w:t>Actual address: ____________________________,</w:t>
            </w:r>
          </w:p>
          <w:p w:rsidR="009F7B64" w:rsidRPr="001C0CD9" w:rsidRDefault="009F7B64" w:rsidP="00025F14">
            <w:pPr>
              <w:widowControl w:val="0"/>
              <w:spacing w:after="200" w:line="276" w:lineRule="auto"/>
              <w:ind w:right="-2"/>
              <w:rPr>
                <w:rFonts w:ascii="Times New Roman" w:hAnsi="Times New Roman" w:cs="Times New Roman"/>
                <w:sz w:val="18"/>
                <w:szCs w:val="18"/>
                <w:lang w:val="en-US"/>
              </w:rPr>
            </w:pPr>
            <w:r w:rsidRPr="001C0CD9">
              <w:rPr>
                <w:rFonts w:ascii="Times New Roman" w:hAnsi="Times New Roman" w:cs="Times New Roman"/>
                <w:sz w:val="18"/>
                <w:szCs w:val="18"/>
                <w:lang w:val="en-US"/>
              </w:rPr>
              <w:t>Certificate of Registration: ____________________</w:t>
            </w:r>
          </w:p>
          <w:p w:rsidR="009F7B64" w:rsidRPr="00816B0E" w:rsidRDefault="009F7B64" w:rsidP="00025F14">
            <w:pPr>
              <w:widowControl w:val="0"/>
              <w:spacing w:after="200" w:line="276" w:lineRule="auto"/>
              <w:ind w:right="-2"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US"/>
              </w:rPr>
              <w:t>(</w:t>
            </w:r>
            <w:r w:rsidRPr="001C0CD9">
              <w:rPr>
                <w:rFonts w:ascii="Times New Roman" w:hAnsi="Times New Roman" w:cs="Times New Roman"/>
                <w:sz w:val="18"/>
                <w:szCs w:val="18"/>
                <w:lang w:val="en"/>
              </w:rPr>
              <w:t>Name of the document, No., information about the date of issue of the document and the issuing authority</w:t>
            </w:r>
            <w:r w:rsidRPr="001C0CD9">
              <w:rPr>
                <w:rFonts w:ascii="Times New Roman" w:hAnsi="Times New Roman" w:cs="Times New Roman"/>
                <w:sz w:val="18"/>
                <w:szCs w:val="18"/>
                <w:lang w:val="en-US"/>
              </w:rPr>
              <w:t>)</w:t>
            </w:r>
          </w:p>
          <w:p w:rsidR="009F7B64" w:rsidRPr="00816B0E" w:rsidRDefault="009F7B64" w:rsidP="00025F14">
            <w:pPr>
              <w:widowControl w:val="0"/>
              <w:spacing w:after="200" w:line="276" w:lineRule="auto"/>
              <w:ind w:right="-2" w:firstLine="709"/>
              <w:jc w:val="both"/>
              <w:rPr>
                <w:rFonts w:ascii="Times New Roman" w:hAnsi="Times New Roman" w:cs="Times New Roman"/>
                <w:sz w:val="18"/>
                <w:szCs w:val="18"/>
                <w:lang w:val="en-US"/>
              </w:rPr>
            </w:pPr>
          </w:p>
          <w:p w:rsidR="009F7B64" w:rsidRPr="001C0CD9" w:rsidRDefault="009F7B64" w:rsidP="00025F14">
            <w:pPr>
              <w:spacing w:after="200" w:line="276" w:lineRule="auto"/>
              <w:ind w:firstLine="708"/>
              <w:jc w:val="both"/>
              <w:rPr>
                <w:rFonts w:ascii="Times New Roman" w:hAnsi="Times New Roman" w:cs="Times New Roman"/>
                <w:sz w:val="18"/>
                <w:szCs w:val="18"/>
                <w:lang w:val="en"/>
              </w:rPr>
            </w:pPr>
            <w:r w:rsidRPr="001C0CD9">
              <w:rPr>
                <w:rFonts w:ascii="Times New Roman" w:hAnsi="Times New Roman" w:cs="Times New Roman"/>
                <w:sz w:val="18"/>
                <w:szCs w:val="18"/>
                <w:lang w:val="en"/>
              </w:rPr>
              <w:t xml:space="preserve">According to the Federal Law of the Russian Federation dated 27.07.2006 No.152-FL "On Personal Data" (hereinafter referred to as the - Law 152-FL), shall confirm its receipt for the purpose of providing in accordance with the terms and conditions of Agreement dated _____________ No. ______________ all required in accordance with applicable Russian legislation (including personal information), concluded with RN-Bitum LLC, of all consents to the transfer and processing of the personal data of the personal data subjects, referred to in the Information about the Counterparty’s chain of owners, including beneficiaries (including the final ones), as of ________ ___ 20__, required in accordance with the current legislation of the Russian Federation, and also sending notices to the address of such personal data subjects of implementation of the processing of their personal data in RN-Bitum LLC, 119071, Moscow, Malaya Kaluzhskaya Str., h.19 (location) </w:t>
            </w:r>
            <w:r w:rsidRPr="001C0CD9">
              <w:rPr>
                <w:rFonts w:ascii="Times New Roman" w:hAnsi="Times New Roman" w:cs="Times New Roman"/>
                <w:sz w:val="18"/>
                <w:szCs w:val="18"/>
                <w:lang w:val="en-US"/>
              </w:rPr>
              <w:t>for the purpose of</w:t>
            </w:r>
            <w:r w:rsidRPr="001C0CD9">
              <w:rPr>
                <w:rFonts w:ascii="Times New Roman" w:hAnsi="Times New Roman" w:cs="Times New Roman"/>
                <w:sz w:val="18"/>
                <w:szCs w:val="18"/>
                <w:lang w:val="en"/>
              </w:rPr>
              <w:t xml:space="preserve"> ensuring the transparency of the financial and economic activity of </w:t>
            </w:r>
            <w:r w:rsidRPr="001C0CD9">
              <w:rPr>
                <w:rFonts w:ascii="Times New Roman" w:hAnsi="Times New Roman" w:cs="Times New Roman"/>
                <w:sz w:val="18"/>
                <w:szCs w:val="18"/>
                <w:lang w:val="en-US"/>
              </w:rPr>
              <w:t xml:space="preserve">OC </w:t>
            </w:r>
            <w:r w:rsidRPr="001C0CD9">
              <w:rPr>
                <w:rFonts w:ascii="Times New Roman" w:hAnsi="Times New Roman" w:cs="Times New Roman"/>
                <w:sz w:val="18"/>
                <w:szCs w:val="18"/>
                <w:lang w:val="en"/>
              </w:rPr>
              <w:t xml:space="preserve">Rosneft </w:t>
            </w:r>
            <w:r w:rsidRPr="001C0CD9">
              <w:rPr>
                <w:rFonts w:ascii="Times New Roman" w:hAnsi="Times New Roman" w:cs="Times New Roman"/>
                <w:sz w:val="18"/>
                <w:szCs w:val="18"/>
                <w:lang w:val="en-US"/>
              </w:rPr>
              <w:t>PJSC</w:t>
            </w:r>
            <w:r w:rsidRPr="001C0CD9">
              <w:rPr>
                <w:rFonts w:ascii="Times New Roman" w:hAnsi="Times New Roman" w:cs="Times New Roman"/>
                <w:sz w:val="18"/>
                <w:szCs w:val="18"/>
                <w:lang w:val="en"/>
              </w:rPr>
              <w:t xml:space="preserve"> and the Companies, directly or indirectly controlled by OC Rosneft </w:t>
            </w:r>
            <w:r w:rsidRPr="001C0CD9">
              <w:rPr>
                <w:rFonts w:ascii="Times New Roman" w:hAnsi="Times New Roman" w:cs="Times New Roman"/>
                <w:sz w:val="18"/>
                <w:szCs w:val="18"/>
                <w:lang w:val="en-US"/>
              </w:rPr>
              <w:t>PJSC</w:t>
            </w:r>
            <w:r w:rsidRPr="001C0CD9">
              <w:rPr>
                <w:rFonts w:ascii="Times New Roman" w:hAnsi="Times New Roman" w:cs="Times New Roman"/>
                <w:sz w:val="18"/>
                <w:szCs w:val="18"/>
                <w:lang w:val="en"/>
              </w:rPr>
              <w:t xml:space="preserve">, including the exclusion of cases of conflict of interest and abuse, connected with implementation of the management of OC Rosneft PJSC and the Companies, directly or indirectly controlled by OC Rosneft </w:t>
            </w:r>
            <w:r w:rsidRPr="001C0CD9">
              <w:rPr>
                <w:rFonts w:ascii="Times New Roman" w:hAnsi="Times New Roman" w:cs="Times New Roman"/>
                <w:sz w:val="18"/>
                <w:szCs w:val="18"/>
                <w:lang w:val="en-US"/>
              </w:rPr>
              <w:t>PJSC</w:t>
            </w:r>
            <w:r w:rsidRPr="001C0CD9">
              <w:rPr>
                <w:rFonts w:ascii="Times New Roman" w:hAnsi="Times New Roman" w:cs="Times New Roman"/>
                <w:sz w:val="18"/>
                <w:szCs w:val="18"/>
                <w:lang w:val="en"/>
              </w:rPr>
              <w:t xml:space="preserve">, official duties, and prevention from its involvement in corrupt activities, i.e. taking actions, provided for by paragraph 3 of Article 3 of the Law 152-FL. </w:t>
            </w:r>
          </w:p>
          <w:p w:rsidR="009F7B64" w:rsidRPr="001C0CD9" w:rsidRDefault="009F7B64" w:rsidP="00025F14">
            <w:pPr>
              <w:spacing w:after="200" w:line="276" w:lineRule="auto"/>
              <w:ind w:firstLine="708"/>
              <w:jc w:val="both"/>
              <w:rPr>
                <w:rFonts w:ascii="Times New Roman" w:hAnsi="Times New Roman" w:cs="Times New Roman"/>
                <w:sz w:val="18"/>
                <w:szCs w:val="18"/>
                <w:lang w:val="en"/>
              </w:rPr>
            </w:pPr>
            <w:r w:rsidRPr="001C0CD9">
              <w:rPr>
                <w:rFonts w:ascii="Times New Roman" w:hAnsi="Times New Roman" w:cs="Times New Roman"/>
                <w:sz w:val="18"/>
                <w:szCs w:val="18"/>
                <w:lang w:val="en"/>
              </w:rPr>
              <w:t xml:space="preserve">The list of information constituting the personal data in relation thereof the consent of the subject of the personal data </w:t>
            </w:r>
            <w:r w:rsidRPr="001C0CD9">
              <w:rPr>
                <w:rFonts w:ascii="Times New Roman" w:hAnsi="Times New Roman" w:cs="Times New Roman"/>
                <w:sz w:val="18"/>
                <w:szCs w:val="18"/>
                <w:lang w:val="en"/>
              </w:rPr>
              <w:lastRenderedPageBreak/>
              <w:t>was received and a notice was sent regarding implementation of the personal data processing by RN-Bitum LLC, shall include: first name, last name, patronymic, date and place of birth; passport data; information about education (specifying educational institutions); information about employment, specifying the name of the organization and position (including part-time); information about participation (membership) in other legal entities’ management bodies; biographical information, photo, contact information, personal signature, and other personal data, specified in the Information</w:t>
            </w:r>
            <w:r w:rsidRPr="001C0CD9">
              <w:rPr>
                <w:rFonts w:ascii="Times New Roman" w:hAnsi="Times New Roman" w:cs="Times New Roman"/>
                <w:sz w:val="18"/>
                <w:szCs w:val="18"/>
                <w:lang w:val="en-US"/>
              </w:rPr>
              <w:t xml:space="preserve"> about the Counterparty’s</w:t>
            </w:r>
            <w:r w:rsidRPr="001C0CD9">
              <w:rPr>
                <w:rFonts w:ascii="Times New Roman" w:hAnsi="Times New Roman" w:cs="Times New Roman"/>
                <w:sz w:val="18"/>
                <w:szCs w:val="18"/>
                <w:lang w:val="en"/>
              </w:rPr>
              <w:t xml:space="preserve"> chain of owners, including beneficiaries (including the final ones).</w:t>
            </w:r>
          </w:p>
          <w:p w:rsidR="009F7B64" w:rsidRPr="001C0CD9" w:rsidRDefault="009F7B64" w:rsidP="00025F14">
            <w:pPr>
              <w:spacing w:after="200" w:line="276" w:lineRule="auto"/>
              <w:ind w:firstLine="708"/>
              <w:jc w:val="both"/>
              <w:rPr>
                <w:rFonts w:ascii="Times New Roman" w:hAnsi="Times New Roman" w:cs="Times New Roman"/>
                <w:sz w:val="18"/>
                <w:szCs w:val="18"/>
                <w:lang w:val="en-US"/>
              </w:rPr>
            </w:pPr>
          </w:p>
          <w:p w:rsidR="009F7B64" w:rsidRPr="001C0CD9" w:rsidRDefault="009F7B64" w:rsidP="00025F14">
            <w:pPr>
              <w:spacing w:after="200" w:line="276" w:lineRule="auto"/>
              <w:ind w:firstLine="708"/>
              <w:jc w:val="both"/>
              <w:rPr>
                <w:rFonts w:ascii="Times New Roman" w:hAnsi="Times New Roman" w:cs="Times New Roman"/>
                <w:sz w:val="18"/>
                <w:szCs w:val="18"/>
                <w:lang w:val="en"/>
              </w:rPr>
            </w:pPr>
            <w:r w:rsidRPr="001C0CD9">
              <w:rPr>
                <w:rFonts w:ascii="Times New Roman" w:hAnsi="Times New Roman" w:cs="Times New Roman"/>
                <w:sz w:val="18"/>
                <w:szCs w:val="18"/>
                <w:lang w:val="en"/>
              </w:rPr>
              <w:t>The list of actions with the personal data in relation thereof the consent of the personal data subjects was received, specified in the Information</w:t>
            </w:r>
            <w:r w:rsidRPr="001C0CD9">
              <w:rPr>
                <w:rFonts w:ascii="Times New Roman" w:hAnsi="Times New Roman" w:cs="Times New Roman"/>
                <w:sz w:val="18"/>
                <w:szCs w:val="18"/>
                <w:lang w:val="en-US"/>
              </w:rPr>
              <w:t xml:space="preserve"> about the Counterparty’s</w:t>
            </w:r>
            <w:r w:rsidRPr="001C0CD9">
              <w:rPr>
                <w:rFonts w:ascii="Times New Roman" w:hAnsi="Times New Roman" w:cs="Times New Roman"/>
                <w:sz w:val="18"/>
                <w:szCs w:val="18"/>
                <w:lang w:val="en"/>
              </w:rPr>
              <w:t xml:space="preserve"> chain of owners, shall include: processing (including collection, systematization, accumulation, storage, clarification (updating, change), use, depersonalization, blocking, destruction </w:t>
            </w:r>
            <w:r w:rsidRPr="001C0CD9">
              <w:rPr>
                <w:rFonts w:ascii="Times New Roman" w:hAnsi="Times New Roman" w:cs="Times New Roman"/>
                <w:sz w:val="18"/>
                <w:szCs w:val="18"/>
                <w:lang w:val="en-US"/>
              </w:rPr>
              <w:t xml:space="preserve">of the </w:t>
            </w:r>
            <w:r w:rsidRPr="001C0CD9">
              <w:rPr>
                <w:rFonts w:ascii="Times New Roman" w:hAnsi="Times New Roman" w:cs="Times New Roman"/>
                <w:sz w:val="18"/>
                <w:szCs w:val="18"/>
                <w:lang w:val="en"/>
              </w:rPr>
              <w:t>personal data), and in this case the general description of the aforementioned methods of the data processing  is given in the Law 152-FL, as well as to the transfer of such information to third parties, in the cases stipulated by the current legislation.</w:t>
            </w:r>
          </w:p>
          <w:p w:rsidR="009F7B64" w:rsidRPr="00816B0E" w:rsidRDefault="009F7B64" w:rsidP="00025F14">
            <w:pPr>
              <w:spacing w:after="200" w:line="276" w:lineRule="auto"/>
              <w:ind w:firstLine="708"/>
              <w:jc w:val="both"/>
              <w:rPr>
                <w:rFonts w:ascii="Times New Roman" w:hAnsi="Times New Roman" w:cs="Times New Roman"/>
                <w:sz w:val="18"/>
                <w:szCs w:val="18"/>
                <w:lang w:val="en-US"/>
              </w:rPr>
            </w:pPr>
          </w:p>
          <w:p w:rsidR="009F7B64" w:rsidRPr="001C0CD9" w:rsidRDefault="009F7B64" w:rsidP="00025F14">
            <w:pPr>
              <w:spacing w:after="200" w:line="276" w:lineRule="auto"/>
              <w:ind w:firstLine="708"/>
              <w:jc w:val="both"/>
              <w:rPr>
                <w:rFonts w:ascii="Times New Roman" w:hAnsi="Times New Roman" w:cs="Times New Roman"/>
                <w:sz w:val="18"/>
                <w:szCs w:val="18"/>
                <w:lang w:val="en"/>
              </w:rPr>
            </w:pPr>
            <w:r w:rsidRPr="001C0CD9">
              <w:rPr>
                <w:rFonts w:ascii="Times New Roman" w:hAnsi="Times New Roman" w:cs="Times New Roman"/>
                <w:sz w:val="18"/>
                <w:szCs w:val="18"/>
                <w:lang w:val="en"/>
              </w:rPr>
              <w:t>The condition for termination of the personal data processing shall be the receipt of the Counterparty’s written notice by RN-Bitum LLC on revocation of the consent to the personal data processing.</w:t>
            </w:r>
          </w:p>
          <w:p w:rsidR="009F7B64" w:rsidRPr="001C0CD9" w:rsidRDefault="009F7B64" w:rsidP="00025F14">
            <w:pPr>
              <w:spacing w:after="200" w:line="276" w:lineRule="auto"/>
              <w:ind w:firstLine="708"/>
              <w:jc w:val="both"/>
              <w:rPr>
                <w:rFonts w:ascii="Times New Roman" w:hAnsi="Times New Roman" w:cs="Times New Roman"/>
                <w:sz w:val="18"/>
                <w:szCs w:val="18"/>
                <w:lang w:val="en"/>
              </w:rPr>
            </w:pPr>
            <w:r w:rsidRPr="001C0CD9">
              <w:rPr>
                <w:rFonts w:ascii="Times New Roman" w:hAnsi="Times New Roman" w:cs="Times New Roman"/>
                <w:sz w:val="18"/>
                <w:szCs w:val="18"/>
                <w:lang w:val="en"/>
              </w:rPr>
              <w:t>This confirmation shall be valid from the date of its signature for a period of 5 years (or until the date of its revocation by the subject of the personal data in writing).</w:t>
            </w:r>
          </w:p>
          <w:p w:rsidR="009F7B64" w:rsidRPr="001C0CD9" w:rsidRDefault="009F7B64" w:rsidP="00025F14">
            <w:pPr>
              <w:widowControl w:val="0"/>
              <w:spacing w:after="200" w:line="276" w:lineRule="auto"/>
              <w:ind w:right="-2"/>
              <w:rPr>
                <w:rFonts w:ascii="Times New Roman" w:hAnsi="Times New Roman" w:cs="Times New Roman"/>
                <w:sz w:val="18"/>
                <w:szCs w:val="18"/>
                <w:lang w:val="en-US"/>
              </w:rPr>
            </w:pPr>
            <w:r w:rsidRPr="001C0CD9">
              <w:rPr>
                <w:rFonts w:ascii="Times New Roman" w:hAnsi="Times New Roman" w:cs="Times New Roman"/>
                <w:sz w:val="18"/>
                <w:szCs w:val="18"/>
                <w:lang w:val="en-US"/>
              </w:rPr>
              <w:t>«____»________20_   ________ (_____________)</w:t>
            </w:r>
          </w:p>
          <w:p w:rsidR="009F7B64" w:rsidRPr="001C0CD9" w:rsidRDefault="009F7B64" w:rsidP="00025F14">
            <w:pPr>
              <w:widowControl w:val="0"/>
              <w:spacing w:after="200" w:line="276" w:lineRule="auto"/>
              <w:ind w:right="-2"/>
              <w:jc w:val="both"/>
              <w:rPr>
                <w:rFonts w:ascii="Times New Roman" w:hAnsi="Times New Roman" w:cs="Times New Roman"/>
                <w:sz w:val="18"/>
                <w:szCs w:val="18"/>
                <w:lang w:val="en-US"/>
              </w:rPr>
            </w:pPr>
            <w:r w:rsidRPr="001C0CD9">
              <w:rPr>
                <w:rFonts w:ascii="Times New Roman" w:hAnsi="Times New Roman" w:cs="Times New Roman"/>
                <w:sz w:val="18"/>
                <w:szCs w:val="18"/>
                <w:lang w:val="en-US"/>
              </w:rPr>
              <w:t>L.S.           (Signature)      (Full name and Position)</w:t>
            </w:r>
          </w:p>
          <w:p w:rsidR="009F7B64" w:rsidRPr="009F129F" w:rsidRDefault="009F7B64" w:rsidP="009F129F">
            <w:pPr>
              <w:pBdr>
                <w:bottom w:val="single" w:sz="4" w:space="1" w:color="auto"/>
              </w:pBdr>
              <w:shd w:val="clear" w:color="auto" w:fill="E0E0E0"/>
              <w:spacing w:after="200" w:line="276" w:lineRule="auto"/>
              <w:ind w:right="21" w:firstLine="709"/>
              <w:jc w:val="center"/>
              <w:rPr>
                <w:rFonts w:ascii="Times New Roman" w:hAnsi="Times New Roman" w:cs="Times New Roman"/>
                <w:b/>
                <w:bCs/>
                <w:color w:val="000000"/>
                <w:spacing w:val="36"/>
                <w:sz w:val="18"/>
                <w:szCs w:val="18"/>
                <w:lang w:val="en-US"/>
              </w:rPr>
            </w:pPr>
            <w:r w:rsidRPr="001C0CD9">
              <w:rPr>
                <w:rFonts w:ascii="Times New Roman" w:hAnsi="Times New Roman" w:cs="Times New Roman"/>
                <w:b/>
                <w:sz w:val="18"/>
                <w:szCs w:val="18"/>
                <w:lang w:val="en-US"/>
              </w:rPr>
              <w:t>END</w:t>
            </w:r>
            <w:r w:rsidRPr="001C0CD9">
              <w:rPr>
                <w:rFonts w:ascii="Times New Roman" w:hAnsi="Times New Roman" w:cs="Times New Roman"/>
                <w:b/>
                <w:sz w:val="18"/>
                <w:szCs w:val="18"/>
              </w:rPr>
              <w:t xml:space="preserve"> </w:t>
            </w:r>
            <w:r w:rsidRPr="001C0CD9">
              <w:rPr>
                <w:rFonts w:ascii="Times New Roman" w:hAnsi="Times New Roman" w:cs="Times New Roman"/>
                <w:b/>
                <w:sz w:val="18"/>
                <w:szCs w:val="18"/>
                <w:lang w:val="en-US"/>
              </w:rPr>
              <w:t>OF</w:t>
            </w:r>
            <w:r w:rsidRPr="001C0CD9">
              <w:rPr>
                <w:rFonts w:ascii="Times New Roman" w:hAnsi="Times New Roman" w:cs="Times New Roman"/>
                <w:b/>
                <w:sz w:val="18"/>
                <w:szCs w:val="18"/>
              </w:rPr>
              <w:t xml:space="preserve"> </w:t>
            </w:r>
            <w:r w:rsidRPr="001C0CD9">
              <w:rPr>
                <w:rFonts w:ascii="Times New Roman" w:hAnsi="Times New Roman" w:cs="Times New Roman"/>
                <w:b/>
                <w:sz w:val="18"/>
                <w:szCs w:val="18"/>
                <w:lang w:val="en-US"/>
              </w:rPr>
              <w:t>FORM</w:t>
            </w:r>
            <w:r w:rsidRPr="001C0CD9">
              <w:rPr>
                <w:rFonts w:ascii="Times New Roman" w:hAnsi="Times New Roman" w:cs="Times New Roman"/>
                <w:b/>
                <w:sz w:val="18"/>
                <w:szCs w:val="18"/>
              </w:rPr>
              <w:t xml:space="preserve"> №</w:t>
            </w:r>
            <w:r w:rsidRPr="001C0CD9">
              <w:rPr>
                <w:rFonts w:ascii="Times New Roman" w:hAnsi="Times New Roman" w:cs="Times New Roman"/>
                <w:b/>
                <w:sz w:val="18"/>
                <w:szCs w:val="18"/>
                <w:lang w:val="en-US"/>
              </w:rPr>
              <w:t>2/PD</w:t>
            </w:r>
          </w:p>
        </w:tc>
        <w:tc>
          <w:tcPr>
            <w:tcW w:w="4786" w:type="dxa"/>
          </w:tcPr>
          <w:p w:rsidR="009F7B64" w:rsidRPr="001C0CD9" w:rsidRDefault="009F7B64" w:rsidP="008A17D9">
            <w:pPr>
              <w:pStyle w:val="a4"/>
              <w:spacing w:after="0"/>
              <w:ind w:firstLine="720"/>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8A17D9">
            <w:pPr>
              <w:pStyle w:val="a4"/>
              <w:spacing w:after="0"/>
              <w:ind w:firstLine="720"/>
              <w:jc w:val="both"/>
              <w:rPr>
                <w:rFonts w:ascii="Times New Roman" w:hAnsi="Times New Roman" w:cs="Times New Roman"/>
                <w:sz w:val="18"/>
                <w:szCs w:val="18"/>
              </w:rPr>
            </w:pPr>
            <w:r w:rsidRPr="001C0CD9">
              <w:rPr>
                <w:rFonts w:ascii="Times New Roman" w:hAnsi="Times New Roman" w:cs="Times New Roman"/>
                <w:sz w:val="18"/>
                <w:szCs w:val="18"/>
              </w:rPr>
              <w:lastRenderedPageBreak/>
              <w:t>17.9. Покупатель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№152-ФЗ.</w:t>
            </w:r>
          </w:p>
        </w:tc>
        <w:tc>
          <w:tcPr>
            <w:tcW w:w="4786" w:type="dxa"/>
          </w:tcPr>
          <w:p w:rsidR="009F7B64" w:rsidRPr="001C0CD9" w:rsidRDefault="009F7B64" w:rsidP="008A17D9">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17.9. The Buyer shall affirm that consent of the personal data owners for processing of their personal data is executed pursuant to the RF Federal Law "On Personal Data" dated 27.07.2006 No.152-ФЗ.</w:t>
            </w:r>
          </w:p>
          <w:p w:rsidR="009F7B64" w:rsidRPr="001C0CD9" w:rsidRDefault="009F7B64" w:rsidP="008A17D9">
            <w:pPr>
              <w:pStyle w:val="a4"/>
              <w:spacing w:after="0"/>
              <w:ind w:firstLine="720"/>
              <w:jc w:val="both"/>
              <w:rPr>
                <w:rFonts w:ascii="Times New Roman" w:hAnsi="Times New Roman" w:cs="Times New Roman"/>
                <w:sz w:val="18"/>
                <w:szCs w:val="18"/>
                <w:lang w:val="en-GB"/>
              </w:rPr>
            </w:pPr>
          </w:p>
        </w:tc>
        <w:tc>
          <w:tcPr>
            <w:tcW w:w="4786" w:type="dxa"/>
          </w:tcPr>
          <w:p w:rsidR="009F7B64" w:rsidRPr="001C0CD9" w:rsidRDefault="009F7B64" w:rsidP="008A17D9">
            <w:pPr>
              <w:pStyle w:val="a4"/>
              <w:spacing w:after="0"/>
              <w:ind w:firstLine="720"/>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8A17D9">
            <w:pPr>
              <w:pStyle w:val="a4"/>
              <w:spacing w:after="0"/>
              <w:ind w:firstLine="720"/>
              <w:jc w:val="both"/>
              <w:rPr>
                <w:rFonts w:ascii="Times New Roman" w:hAnsi="Times New Roman" w:cs="Times New Roman"/>
                <w:sz w:val="18"/>
                <w:szCs w:val="18"/>
              </w:rPr>
            </w:pPr>
            <w:r w:rsidRPr="001C0CD9">
              <w:rPr>
                <w:rFonts w:ascii="Times New Roman" w:hAnsi="Times New Roman" w:cs="Times New Roman"/>
                <w:sz w:val="18"/>
                <w:szCs w:val="18"/>
              </w:rPr>
              <w:t xml:space="preserve">17.10. В случае если Продавец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w:t>
            </w:r>
            <w:r>
              <w:rPr>
                <w:rFonts w:ascii="Times New Roman" w:hAnsi="Times New Roman" w:cs="Times New Roman"/>
                <w:sz w:val="18"/>
                <w:szCs w:val="18"/>
                <w:lang w:val="en-US"/>
              </w:rPr>
              <w:t>c</w:t>
            </w:r>
            <w:r w:rsidRPr="00396522">
              <w:rPr>
                <w:rFonts w:ascii="Times New Roman" w:hAnsi="Times New Roman" w:cs="Times New Roman"/>
                <w:sz w:val="18"/>
                <w:szCs w:val="18"/>
              </w:rPr>
              <w:t xml:space="preserve"> </w:t>
            </w:r>
            <w:r w:rsidRPr="001C0CD9">
              <w:rPr>
                <w:rFonts w:ascii="Times New Roman" w:hAnsi="Times New Roman" w:cs="Times New Roman"/>
                <w:sz w:val="18"/>
                <w:szCs w:val="18"/>
              </w:rPr>
              <w:t xml:space="preserve">отсутствием согласия субъекта на обработку его персональных данных, либо Продавец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w:t>
            </w:r>
            <w:r>
              <w:rPr>
                <w:rFonts w:ascii="Times New Roman" w:hAnsi="Times New Roman" w:cs="Times New Roman"/>
                <w:sz w:val="18"/>
                <w:szCs w:val="18"/>
                <w:lang w:val="en-US"/>
              </w:rPr>
              <w:t>c</w:t>
            </w:r>
            <w:r w:rsidRPr="00396522">
              <w:rPr>
                <w:rFonts w:ascii="Times New Roman" w:hAnsi="Times New Roman" w:cs="Times New Roman"/>
                <w:sz w:val="18"/>
                <w:szCs w:val="18"/>
              </w:rPr>
              <w:t xml:space="preserve"> </w:t>
            </w:r>
            <w:r w:rsidRPr="001C0CD9">
              <w:rPr>
                <w:rFonts w:ascii="Times New Roman" w:hAnsi="Times New Roman" w:cs="Times New Roman"/>
                <w:sz w:val="18"/>
                <w:szCs w:val="18"/>
              </w:rPr>
              <w:t xml:space="preserve">отсутствием согласия такого субъекта на обработку его персональных данных, Покупатель обязан возместить Продавцу суммы таких штрафов и/или расходов на основании вступивших в законную силу решения (постановления) уполномоченного государственного </w:t>
            </w:r>
            <w:r w:rsidRPr="001C0CD9">
              <w:rPr>
                <w:rFonts w:ascii="Times New Roman" w:hAnsi="Times New Roman" w:cs="Times New Roman"/>
                <w:sz w:val="18"/>
                <w:szCs w:val="18"/>
              </w:rPr>
              <w:lastRenderedPageBreak/>
              <w:t>органа и/или решения суда о возмещении морального и/или имущественного вреда, причиненного субъекту персональных данных.</w:t>
            </w:r>
          </w:p>
        </w:tc>
        <w:tc>
          <w:tcPr>
            <w:tcW w:w="4786" w:type="dxa"/>
          </w:tcPr>
          <w:p w:rsidR="009F7B64" w:rsidRPr="001C0CD9" w:rsidRDefault="009F7B64" w:rsidP="008A17D9">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lastRenderedPageBreak/>
              <w:t>17.10. Should the Seller be made answerable in the form of penalties imposed by the governmental authorities for violating the RF Federal Law "On Personal Data" dated 27.07.2006 No.152-ФЗ in respect of no consent for processing of the owner's personal data, of if the expenses have incurred to the Seller as reimbursements of moral and/or property damage to be compensated to the personal data owner for violating the RF Federal Law "On Personal Data" dated 27.07.2006 No.152-ФЗ in respect of no consent for processing of the owner's personal data, the Buyer shall reimburse the amounts of such penalties to the Seller and/or the expenses subject to the final and binding resolution (determination) of the authorized governmental body, and/or subject to the court's award on reimbursement of the moral and/or property damage as caused to the personal data owner.</w:t>
            </w:r>
          </w:p>
          <w:p w:rsidR="009F7B64" w:rsidRPr="001C0CD9" w:rsidRDefault="009F7B64" w:rsidP="008A17D9">
            <w:pPr>
              <w:pStyle w:val="a4"/>
              <w:spacing w:after="0"/>
              <w:ind w:firstLine="720"/>
              <w:jc w:val="both"/>
              <w:rPr>
                <w:rFonts w:ascii="Times New Roman" w:hAnsi="Times New Roman" w:cs="Times New Roman"/>
                <w:sz w:val="18"/>
                <w:szCs w:val="18"/>
                <w:lang w:val="en-GB"/>
              </w:rPr>
            </w:pPr>
          </w:p>
        </w:tc>
        <w:tc>
          <w:tcPr>
            <w:tcW w:w="4786" w:type="dxa"/>
          </w:tcPr>
          <w:p w:rsidR="009F7B64" w:rsidRPr="001C0CD9" w:rsidRDefault="009F7B64" w:rsidP="008A17D9">
            <w:pPr>
              <w:pStyle w:val="a4"/>
              <w:spacing w:after="0"/>
              <w:ind w:firstLine="720"/>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8A17D9">
            <w:pPr>
              <w:pStyle w:val="a4"/>
              <w:spacing w:after="0"/>
              <w:ind w:firstLine="720"/>
              <w:jc w:val="both"/>
              <w:rPr>
                <w:rFonts w:ascii="Times New Roman" w:hAnsi="Times New Roman" w:cs="Times New Roman"/>
                <w:sz w:val="18"/>
                <w:szCs w:val="18"/>
              </w:rPr>
            </w:pPr>
            <w:r w:rsidRPr="001C0CD9">
              <w:rPr>
                <w:rFonts w:ascii="Times New Roman" w:hAnsi="Times New Roman" w:cs="Times New Roman"/>
                <w:sz w:val="18"/>
                <w:szCs w:val="18"/>
              </w:rPr>
              <w:t>17.11. Стороны признают, что их возможные неправомерные действия и нарушение антикоррупционных условий настоящего Контракта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Контракта.</w:t>
            </w:r>
          </w:p>
        </w:tc>
        <w:tc>
          <w:tcPr>
            <w:tcW w:w="4786" w:type="dxa"/>
          </w:tcPr>
          <w:p w:rsidR="009F7B64" w:rsidRPr="001C0CD9" w:rsidRDefault="009F7B64" w:rsidP="008A17D9">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17.11. The Parties acknowledge that their potential wrongful actions and violation of anti-corruption conditions of this Contract may cause unfavourable consequences: from downgrade of the counterparty's reliability ranking to considerable restrictions on interaction with the counterparty, up to termination of this Contract.</w:t>
            </w:r>
          </w:p>
          <w:p w:rsidR="009F7B64" w:rsidRPr="001C0CD9" w:rsidRDefault="009F7B64" w:rsidP="008A17D9">
            <w:pPr>
              <w:pStyle w:val="a4"/>
              <w:spacing w:after="0"/>
              <w:ind w:firstLine="720"/>
              <w:jc w:val="both"/>
              <w:rPr>
                <w:rFonts w:ascii="Times New Roman" w:hAnsi="Times New Roman" w:cs="Times New Roman"/>
                <w:sz w:val="18"/>
                <w:szCs w:val="18"/>
                <w:lang w:val="en-GB"/>
              </w:rPr>
            </w:pPr>
          </w:p>
        </w:tc>
        <w:tc>
          <w:tcPr>
            <w:tcW w:w="4786" w:type="dxa"/>
          </w:tcPr>
          <w:p w:rsidR="009F7B64" w:rsidRPr="001C0CD9" w:rsidRDefault="009F7B64" w:rsidP="008A17D9">
            <w:pPr>
              <w:pStyle w:val="a4"/>
              <w:spacing w:after="0"/>
              <w:ind w:firstLine="720"/>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8A17D9">
            <w:pPr>
              <w:pStyle w:val="a4"/>
              <w:spacing w:after="0"/>
              <w:ind w:firstLine="720"/>
              <w:jc w:val="both"/>
              <w:rPr>
                <w:rFonts w:ascii="Times New Roman" w:hAnsi="Times New Roman" w:cs="Times New Roman"/>
                <w:sz w:val="18"/>
                <w:szCs w:val="18"/>
              </w:rPr>
            </w:pPr>
            <w:r w:rsidRPr="001C0CD9">
              <w:rPr>
                <w:rFonts w:ascii="Times New Roman" w:hAnsi="Times New Roman" w:cs="Times New Roman"/>
                <w:sz w:val="18"/>
                <w:szCs w:val="18"/>
              </w:rPr>
              <w:t>17.12. Стороны гарантируют осуществление надлежащего разбирательства по представленным в рамках исполнения настоящего Контракта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tc>
        <w:tc>
          <w:tcPr>
            <w:tcW w:w="4786" w:type="dxa"/>
          </w:tcPr>
          <w:p w:rsidR="009F7B64" w:rsidRPr="001C0CD9" w:rsidRDefault="009F7B64" w:rsidP="008A17D9">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17.12. The Parties shall guarantee the due proceeding on the facts as provided within the performance hereof in compliance with the confidentiality principles and application of the efficient provisions to remove the practical obstacles and to prevent potential conflicting situations.</w:t>
            </w:r>
          </w:p>
          <w:p w:rsidR="009F7B64" w:rsidRPr="001C0CD9" w:rsidRDefault="009F7B64" w:rsidP="008A17D9">
            <w:pPr>
              <w:pStyle w:val="a4"/>
              <w:spacing w:after="0"/>
              <w:ind w:firstLine="720"/>
              <w:jc w:val="both"/>
              <w:rPr>
                <w:rFonts w:ascii="Times New Roman" w:hAnsi="Times New Roman" w:cs="Times New Roman"/>
                <w:sz w:val="18"/>
                <w:szCs w:val="18"/>
                <w:lang w:val="en-GB"/>
              </w:rPr>
            </w:pPr>
          </w:p>
        </w:tc>
        <w:tc>
          <w:tcPr>
            <w:tcW w:w="4786" w:type="dxa"/>
          </w:tcPr>
          <w:p w:rsidR="009F7B64" w:rsidRPr="001C0CD9" w:rsidRDefault="009F7B64" w:rsidP="008A17D9">
            <w:pPr>
              <w:pStyle w:val="a4"/>
              <w:spacing w:after="0"/>
              <w:ind w:firstLine="720"/>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8A17D9">
            <w:pPr>
              <w:pStyle w:val="a4"/>
              <w:spacing w:after="0"/>
              <w:ind w:firstLine="720"/>
              <w:jc w:val="both"/>
              <w:rPr>
                <w:rFonts w:ascii="Times New Roman" w:hAnsi="Times New Roman" w:cs="Times New Roman"/>
                <w:sz w:val="18"/>
                <w:szCs w:val="18"/>
              </w:rPr>
            </w:pPr>
            <w:r w:rsidRPr="001C0CD9">
              <w:rPr>
                <w:rFonts w:ascii="Times New Roman" w:hAnsi="Times New Roman" w:cs="Times New Roman"/>
                <w:sz w:val="18"/>
                <w:szCs w:val="18"/>
              </w:rPr>
              <w:t>17.13. Стороны гарантируют полную конфиденциальность при исполнении антикоррупционных условий настоящего Контракта,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tc>
        <w:tc>
          <w:tcPr>
            <w:tcW w:w="4786" w:type="dxa"/>
          </w:tcPr>
          <w:p w:rsidR="009F7B64" w:rsidRPr="001C0CD9" w:rsidRDefault="009F7B64" w:rsidP="008A17D9">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17.13. The Parties shall guarantee the full confidentiality while performing the anti-corruption conditions hereof, and that there will be no adverse consequences either for the applying Party as whole, or for its specific employees, who have communicated about the fact of violations.</w:t>
            </w:r>
          </w:p>
        </w:tc>
        <w:tc>
          <w:tcPr>
            <w:tcW w:w="4786" w:type="dxa"/>
          </w:tcPr>
          <w:p w:rsidR="009F7B64" w:rsidRPr="001C0CD9" w:rsidRDefault="009F7B64" w:rsidP="008A17D9">
            <w:pPr>
              <w:pStyle w:val="a4"/>
              <w:spacing w:after="0"/>
              <w:ind w:firstLine="720"/>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5337DD">
            <w:pPr>
              <w:pStyle w:val="a4"/>
              <w:spacing w:after="0"/>
              <w:ind w:firstLine="720"/>
              <w:jc w:val="both"/>
              <w:rPr>
                <w:rFonts w:ascii="Times New Roman" w:hAnsi="Times New Roman" w:cs="Times New Roman"/>
                <w:sz w:val="18"/>
                <w:szCs w:val="18"/>
              </w:rPr>
            </w:pPr>
            <w:r w:rsidRPr="001C0CD9">
              <w:rPr>
                <w:rFonts w:ascii="Times New Roman" w:hAnsi="Times New Roman" w:cs="Times New Roman"/>
                <w:sz w:val="18"/>
                <w:szCs w:val="18"/>
              </w:rPr>
              <w:t>17.14. В случае отказа Покупателя от предоставления Информации, согласно п. 17.7 настоящего Контракта, фактического непредставления такой Информации, предоставления Информации с нарушением сроков, установленных в настоящем Контракте, или предоставления недостоверной Информации, Продавец вправе в одностороннем порядке отказаться от исполнения Контракта путем направления письменного уведомления о прекращении Контракта в течение 5 (пяти) рабочих дней с момента направления уведомления.</w:t>
            </w:r>
          </w:p>
        </w:tc>
        <w:tc>
          <w:tcPr>
            <w:tcW w:w="4786" w:type="dxa"/>
          </w:tcPr>
          <w:p w:rsidR="009F7B64" w:rsidRPr="001C0CD9" w:rsidRDefault="009F7B64" w:rsidP="008A17D9">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17.14. Should the Buyer refuse from provision of Information pursuant to clause 17.7 hereof, in case such Information is not actually provided, if it is provided out of time as prescribed herein, or if the provided Information is untrue, the Seller may unilaterally waive the Contract through sending a written notice on termination within 5 (five) business days since the notice.</w:t>
            </w:r>
          </w:p>
          <w:p w:rsidR="009F7B64" w:rsidRPr="001C0CD9" w:rsidRDefault="009F7B64" w:rsidP="008A17D9">
            <w:pPr>
              <w:pStyle w:val="a4"/>
              <w:spacing w:after="0"/>
              <w:ind w:firstLine="720"/>
              <w:jc w:val="both"/>
              <w:rPr>
                <w:rFonts w:ascii="Times New Roman" w:hAnsi="Times New Roman" w:cs="Times New Roman"/>
                <w:sz w:val="18"/>
                <w:szCs w:val="18"/>
                <w:lang w:val="en-GB"/>
              </w:rPr>
            </w:pPr>
          </w:p>
        </w:tc>
        <w:tc>
          <w:tcPr>
            <w:tcW w:w="4786" w:type="dxa"/>
          </w:tcPr>
          <w:p w:rsidR="009F7B64" w:rsidRPr="001C0CD9" w:rsidRDefault="009F7B64" w:rsidP="008A17D9">
            <w:pPr>
              <w:pStyle w:val="a4"/>
              <w:spacing w:after="0"/>
              <w:ind w:firstLine="720"/>
              <w:jc w:val="both"/>
              <w:rPr>
                <w:rFonts w:ascii="Times New Roman" w:hAnsi="Times New Roman" w:cs="Times New Roman"/>
                <w:sz w:val="18"/>
                <w:szCs w:val="18"/>
                <w:lang w:val="en-GB"/>
              </w:rPr>
            </w:pPr>
          </w:p>
        </w:tc>
      </w:tr>
      <w:tr w:rsidR="009F7B64" w:rsidRPr="007A2294" w:rsidTr="009F7B64">
        <w:tc>
          <w:tcPr>
            <w:tcW w:w="4785" w:type="dxa"/>
          </w:tcPr>
          <w:p w:rsidR="009F7B64" w:rsidRPr="009E12C7" w:rsidRDefault="009F7B64" w:rsidP="00E3644D">
            <w:pPr>
              <w:pStyle w:val="a4"/>
              <w:spacing w:after="0"/>
              <w:ind w:firstLine="720"/>
              <w:jc w:val="both"/>
              <w:rPr>
                <w:rFonts w:ascii="Times New Roman" w:hAnsi="Times New Roman" w:cs="Times New Roman"/>
                <w:sz w:val="18"/>
                <w:szCs w:val="18"/>
              </w:rPr>
            </w:pPr>
            <w:r w:rsidRPr="001C0CD9">
              <w:rPr>
                <w:rFonts w:ascii="Times New Roman" w:hAnsi="Times New Roman" w:cs="Times New Roman"/>
                <w:sz w:val="18"/>
                <w:szCs w:val="18"/>
              </w:rPr>
              <w:t>17.15. В случае предоставления Информации не в полном объеме (т.е. непредставление какой-либо информации указанной в Форме №1/АК) Продавец направляет повторный запрос о предоставлении Информации по форме, указанной в п. 17.7 настоящего Контракта,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Продавец вправе в одностороннем порядке отказаться от исполнения Контракта путем направления письменного уведомления о прекращении Контракта в течение 5 (пяти) рабочих дней с момента направления уведомления.</w:t>
            </w:r>
          </w:p>
          <w:p w:rsidR="009F7B64" w:rsidRPr="009E12C7" w:rsidRDefault="009F7B64" w:rsidP="00E3644D">
            <w:pPr>
              <w:pStyle w:val="a4"/>
              <w:spacing w:after="0"/>
              <w:ind w:firstLine="720"/>
              <w:jc w:val="both"/>
              <w:rPr>
                <w:rFonts w:ascii="Times New Roman" w:hAnsi="Times New Roman" w:cs="Times New Roman"/>
                <w:sz w:val="18"/>
                <w:szCs w:val="18"/>
              </w:rPr>
            </w:pPr>
          </w:p>
        </w:tc>
        <w:tc>
          <w:tcPr>
            <w:tcW w:w="4786" w:type="dxa"/>
          </w:tcPr>
          <w:p w:rsidR="009F7B64" w:rsidRPr="001C0CD9" w:rsidRDefault="009F7B64" w:rsidP="008A17D9">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17.15. Should Information be provided not to the fullest extent (i.e. a failure of any Information as set out in the form (</w:t>
            </w:r>
            <w:r w:rsidRPr="001C0CD9">
              <w:rPr>
                <w:rFonts w:ascii="Times New Roman" w:hAnsi="Times New Roman" w:cs="Times New Roman"/>
                <w:sz w:val="18"/>
                <w:szCs w:val="18"/>
                <w:lang w:val="en-US"/>
              </w:rPr>
              <w:t xml:space="preserve">Form </w:t>
            </w:r>
            <w:r w:rsidRPr="001C0CD9">
              <w:rPr>
                <w:rFonts w:ascii="Times New Roman" w:hAnsi="Times New Roman" w:cs="Times New Roman"/>
                <w:sz w:val="18"/>
                <w:szCs w:val="18"/>
                <w:lang w:val="en-GB"/>
              </w:rPr>
              <w:t>No.1/АК hereto)), the Seller shall send the secondary request for Information as per the form in clause 17.7 of this Contract to be supplemented with the missing Information, with indication of time for provision of the same. In case such Information is not provided, if time for provision of the same is disregarded, or if the provided Information is untrue again, the Seller may unilaterally waive the Contract through sending a written notice on termination within 5 (five) business days since the notice.</w:t>
            </w:r>
          </w:p>
          <w:p w:rsidR="009F7B64" w:rsidRPr="001C0CD9" w:rsidRDefault="009F7B64" w:rsidP="008A17D9">
            <w:pPr>
              <w:pStyle w:val="a4"/>
              <w:spacing w:after="0"/>
              <w:ind w:firstLine="720"/>
              <w:jc w:val="both"/>
              <w:rPr>
                <w:rFonts w:ascii="Times New Roman" w:hAnsi="Times New Roman" w:cs="Times New Roman"/>
                <w:sz w:val="18"/>
                <w:szCs w:val="18"/>
                <w:lang w:val="en-GB"/>
              </w:rPr>
            </w:pPr>
          </w:p>
        </w:tc>
        <w:tc>
          <w:tcPr>
            <w:tcW w:w="4786" w:type="dxa"/>
          </w:tcPr>
          <w:p w:rsidR="009F7B64" w:rsidRPr="001C0CD9" w:rsidRDefault="009F7B64" w:rsidP="008A17D9">
            <w:pPr>
              <w:pStyle w:val="a4"/>
              <w:spacing w:after="0"/>
              <w:ind w:firstLine="720"/>
              <w:jc w:val="both"/>
              <w:rPr>
                <w:rFonts w:ascii="Times New Roman" w:hAnsi="Times New Roman" w:cs="Times New Roman"/>
                <w:sz w:val="18"/>
                <w:szCs w:val="18"/>
                <w:lang w:val="en-GB"/>
              </w:rPr>
            </w:pPr>
          </w:p>
        </w:tc>
      </w:tr>
      <w:tr w:rsidR="009F7B64" w:rsidRPr="007A2294" w:rsidTr="009F7B64">
        <w:tc>
          <w:tcPr>
            <w:tcW w:w="4785" w:type="dxa"/>
          </w:tcPr>
          <w:p w:rsidR="009F7B64" w:rsidRPr="001C0CD9" w:rsidRDefault="009F7B64" w:rsidP="003075C0">
            <w:pPr>
              <w:jc w:val="center"/>
              <w:rPr>
                <w:rFonts w:ascii="Times New Roman" w:hAnsi="Times New Roman" w:cs="Times New Roman"/>
                <w:sz w:val="18"/>
                <w:szCs w:val="18"/>
              </w:rPr>
            </w:pPr>
            <w:r w:rsidRPr="001C0CD9">
              <w:rPr>
                <w:rFonts w:ascii="Times New Roman" w:hAnsi="Times New Roman" w:cs="Times New Roman"/>
                <w:b/>
                <w:sz w:val="18"/>
                <w:szCs w:val="18"/>
              </w:rPr>
              <w:t>1</w:t>
            </w:r>
            <w:r>
              <w:rPr>
                <w:rFonts w:ascii="Times New Roman" w:hAnsi="Times New Roman" w:cs="Times New Roman"/>
                <w:b/>
                <w:sz w:val="18"/>
                <w:szCs w:val="18"/>
              </w:rPr>
              <w:t>8</w:t>
            </w:r>
            <w:r w:rsidRPr="001C0CD9">
              <w:rPr>
                <w:rFonts w:ascii="Times New Roman" w:hAnsi="Times New Roman" w:cs="Times New Roman"/>
                <w:b/>
                <w:sz w:val="18"/>
                <w:szCs w:val="18"/>
              </w:rPr>
              <w:t>. ЮРИДИЧЕСКИЕ АДРЕСА И БАНКОВСКИЕ РЕКВИЗИТЫ СТОРОН</w:t>
            </w:r>
          </w:p>
        </w:tc>
        <w:tc>
          <w:tcPr>
            <w:tcW w:w="4786" w:type="dxa"/>
          </w:tcPr>
          <w:p w:rsidR="009F7B64" w:rsidRPr="001C0CD9" w:rsidRDefault="009F7B64" w:rsidP="003075C0">
            <w:pPr>
              <w:jc w:val="center"/>
              <w:rPr>
                <w:rFonts w:ascii="Times New Roman" w:hAnsi="Times New Roman" w:cs="Times New Roman"/>
                <w:sz w:val="18"/>
                <w:szCs w:val="18"/>
                <w:lang w:val="en-US"/>
              </w:rPr>
            </w:pPr>
            <w:r w:rsidRPr="001C0CD9">
              <w:rPr>
                <w:rFonts w:ascii="Times New Roman" w:hAnsi="Times New Roman" w:cs="Times New Roman"/>
                <w:b/>
                <w:sz w:val="18"/>
                <w:szCs w:val="18"/>
                <w:lang w:val="en-US"/>
              </w:rPr>
              <w:t>1</w:t>
            </w:r>
            <w:r w:rsidRPr="00126711">
              <w:rPr>
                <w:rFonts w:ascii="Times New Roman" w:hAnsi="Times New Roman" w:cs="Times New Roman"/>
                <w:b/>
                <w:sz w:val="18"/>
                <w:szCs w:val="18"/>
                <w:lang w:val="en-US"/>
              </w:rPr>
              <w:t>8</w:t>
            </w:r>
            <w:r w:rsidRPr="001C0CD9">
              <w:rPr>
                <w:rFonts w:ascii="Times New Roman" w:hAnsi="Times New Roman" w:cs="Times New Roman"/>
                <w:b/>
                <w:sz w:val="18"/>
                <w:szCs w:val="18"/>
                <w:lang w:val="en-US"/>
              </w:rPr>
              <w:t>. LEGAL ADDRESSES AND BANK DETAILS OF THE PARTIES</w:t>
            </w:r>
          </w:p>
        </w:tc>
        <w:tc>
          <w:tcPr>
            <w:tcW w:w="4786" w:type="dxa"/>
          </w:tcPr>
          <w:p w:rsidR="009F7B64" w:rsidRPr="001C0CD9" w:rsidRDefault="009F7B64" w:rsidP="003075C0">
            <w:pPr>
              <w:jc w:val="center"/>
              <w:rPr>
                <w:rFonts w:ascii="Times New Roman" w:hAnsi="Times New Roman" w:cs="Times New Roman"/>
                <w:b/>
                <w:sz w:val="18"/>
                <w:szCs w:val="18"/>
                <w:lang w:val="en-US"/>
              </w:rPr>
            </w:pPr>
          </w:p>
        </w:tc>
      </w:tr>
      <w:tr w:rsidR="009F7B64" w:rsidRPr="007A2294" w:rsidTr="009F7B64">
        <w:tc>
          <w:tcPr>
            <w:tcW w:w="4785" w:type="dxa"/>
          </w:tcPr>
          <w:p w:rsidR="009F7B64" w:rsidRPr="001C0CD9" w:rsidRDefault="009F7B64" w:rsidP="003075C0">
            <w:pPr>
              <w:rPr>
                <w:rFonts w:ascii="Times New Roman" w:hAnsi="Times New Roman" w:cs="Times New Roman"/>
                <w:sz w:val="18"/>
                <w:szCs w:val="18"/>
                <w:lang w:val="en-US"/>
              </w:rPr>
            </w:pPr>
          </w:p>
        </w:tc>
        <w:tc>
          <w:tcPr>
            <w:tcW w:w="4786" w:type="dxa"/>
          </w:tcPr>
          <w:p w:rsidR="009F7B64" w:rsidRPr="001C0CD9" w:rsidRDefault="009F7B64" w:rsidP="003075C0">
            <w:pPr>
              <w:rPr>
                <w:rFonts w:ascii="Times New Roman" w:hAnsi="Times New Roman" w:cs="Times New Roman"/>
                <w:sz w:val="18"/>
                <w:szCs w:val="18"/>
                <w:lang w:val="en-US"/>
              </w:rPr>
            </w:pPr>
          </w:p>
        </w:tc>
        <w:tc>
          <w:tcPr>
            <w:tcW w:w="4786" w:type="dxa"/>
          </w:tcPr>
          <w:p w:rsidR="009F7B64" w:rsidRPr="001C0CD9" w:rsidRDefault="009F7B64" w:rsidP="003075C0">
            <w:pPr>
              <w:rPr>
                <w:rFonts w:ascii="Times New Roman" w:hAnsi="Times New Roman" w:cs="Times New Roman"/>
                <w:sz w:val="18"/>
                <w:szCs w:val="18"/>
                <w:lang w:val="en-US"/>
              </w:rPr>
            </w:pPr>
          </w:p>
        </w:tc>
      </w:tr>
      <w:tr w:rsidR="009F7B64" w:rsidRPr="001C0CD9" w:rsidTr="009F7B64">
        <w:tc>
          <w:tcPr>
            <w:tcW w:w="4785" w:type="dxa"/>
          </w:tcPr>
          <w:p w:rsidR="009F7B64" w:rsidRPr="001C0CD9" w:rsidRDefault="009F7B64" w:rsidP="003075C0">
            <w:pPr>
              <w:jc w:val="center"/>
              <w:rPr>
                <w:rFonts w:ascii="Times New Roman" w:eastAsia="Times New Roman" w:hAnsi="Times New Roman" w:cs="Times New Roman"/>
                <w:b/>
                <w:sz w:val="18"/>
                <w:szCs w:val="18"/>
                <w:lang w:eastAsia="ru-RU"/>
              </w:rPr>
            </w:pPr>
            <w:r w:rsidRPr="001C0CD9">
              <w:rPr>
                <w:rFonts w:ascii="Times New Roman" w:eastAsia="Times New Roman" w:hAnsi="Times New Roman" w:cs="Times New Roman"/>
                <w:b/>
                <w:sz w:val="18"/>
                <w:szCs w:val="18"/>
                <w:lang w:eastAsia="ru-RU"/>
              </w:rPr>
              <w:t>ПРОДАВЕЦ</w:t>
            </w:r>
          </w:p>
        </w:tc>
        <w:tc>
          <w:tcPr>
            <w:tcW w:w="4786" w:type="dxa"/>
          </w:tcPr>
          <w:p w:rsidR="009F7B64" w:rsidRPr="001C0CD9" w:rsidRDefault="009F7B64" w:rsidP="003075C0">
            <w:pPr>
              <w:jc w:val="center"/>
              <w:rPr>
                <w:rFonts w:ascii="Times New Roman" w:hAnsi="Times New Roman" w:cs="Times New Roman"/>
                <w:b/>
                <w:sz w:val="18"/>
                <w:szCs w:val="18"/>
                <w:lang w:val="en-US"/>
              </w:rPr>
            </w:pPr>
            <w:r w:rsidRPr="001C0CD9">
              <w:rPr>
                <w:rFonts w:ascii="Times New Roman" w:hAnsi="Times New Roman" w:cs="Times New Roman"/>
                <w:b/>
                <w:sz w:val="18"/>
                <w:szCs w:val="18"/>
                <w:lang w:val="en-US"/>
              </w:rPr>
              <w:t>THE SELLER</w:t>
            </w:r>
          </w:p>
        </w:tc>
        <w:tc>
          <w:tcPr>
            <w:tcW w:w="4786" w:type="dxa"/>
          </w:tcPr>
          <w:p w:rsidR="009F7B64" w:rsidRPr="001C0CD9" w:rsidRDefault="009F7B64" w:rsidP="003075C0">
            <w:pPr>
              <w:jc w:val="center"/>
              <w:rPr>
                <w:rFonts w:ascii="Times New Roman" w:hAnsi="Times New Roman" w:cs="Times New Roman"/>
                <w:b/>
                <w:sz w:val="18"/>
                <w:szCs w:val="18"/>
                <w:lang w:val="en-US"/>
              </w:rPr>
            </w:pPr>
          </w:p>
        </w:tc>
      </w:tr>
      <w:tr w:rsidR="009F7B64" w:rsidRPr="001C0CD9" w:rsidTr="009F7B64">
        <w:tc>
          <w:tcPr>
            <w:tcW w:w="4785" w:type="dxa"/>
          </w:tcPr>
          <w:p w:rsidR="009F7B64" w:rsidRPr="001C0CD9" w:rsidRDefault="009F7B64" w:rsidP="003075C0">
            <w:pPr>
              <w:jc w:val="center"/>
              <w:rPr>
                <w:rFonts w:ascii="Times New Roman" w:hAnsi="Times New Roman" w:cs="Times New Roman"/>
                <w:sz w:val="18"/>
                <w:szCs w:val="18"/>
              </w:rPr>
            </w:pPr>
          </w:p>
        </w:tc>
        <w:tc>
          <w:tcPr>
            <w:tcW w:w="4786" w:type="dxa"/>
          </w:tcPr>
          <w:p w:rsidR="009F7B64" w:rsidRPr="001C0CD9" w:rsidRDefault="009F7B64" w:rsidP="003075C0">
            <w:pPr>
              <w:rPr>
                <w:rFonts w:ascii="Times New Roman" w:hAnsi="Times New Roman" w:cs="Times New Roman"/>
                <w:sz w:val="18"/>
                <w:szCs w:val="18"/>
              </w:rPr>
            </w:pPr>
          </w:p>
        </w:tc>
        <w:tc>
          <w:tcPr>
            <w:tcW w:w="4786" w:type="dxa"/>
          </w:tcPr>
          <w:p w:rsidR="009F7B64" w:rsidRPr="001C0CD9" w:rsidRDefault="009F7B64" w:rsidP="003075C0">
            <w:pPr>
              <w:rPr>
                <w:rFonts w:ascii="Times New Roman" w:hAnsi="Times New Roman" w:cs="Times New Roman"/>
                <w:sz w:val="18"/>
                <w:szCs w:val="18"/>
              </w:rPr>
            </w:pPr>
          </w:p>
        </w:tc>
      </w:tr>
      <w:tr w:rsidR="009F7B64" w:rsidRPr="001C0CD9" w:rsidTr="009F7B64">
        <w:tc>
          <w:tcPr>
            <w:tcW w:w="4785" w:type="dxa"/>
          </w:tcPr>
          <w:p w:rsidR="009F7B64" w:rsidRPr="001C0CD9" w:rsidRDefault="009F7B64" w:rsidP="003075C0">
            <w:pPr>
              <w:jc w:val="center"/>
              <w:rPr>
                <w:rFonts w:ascii="Times New Roman" w:hAnsi="Times New Roman" w:cs="Times New Roman"/>
                <w:b/>
                <w:sz w:val="18"/>
                <w:szCs w:val="18"/>
              </w:rPr>
            </w:pPr>
            <w:r w:rsidRPr="001C0CD9">
              <w:rPr>
                <w:rFonts w:ascii="Times New Roman" w:hAnsi="Times New Roman" w:cs="Times New Roman"/>
                <w:b/>
                <w:sz w:val="18"/>
                <w:szCs w:val="18"/>
              </w:rPr>
              <w:t xml:space="preserve">Общество с ограниченной   </w:t>
            </w:r>
          </w:p>
          <w:p w:rsidR="009F7B64" w:rsidRPr="001C0CD9" w:rsidRDefault="009F7B64" w:rsidP="003075C0">
            <w:pPr>
              <w:jc w:val="center"/>
              <w:rPr>
                <w:rFonts w:ascii="Times New Roman" w:hAnsi="Times New Roman" w:cs="Times New Roman"/>
                <w:sz w:val="18"/>
                <w:szCs w:val="18"/>
              </w:rPr>
            </w:pPr>
            <w:r w:rsidRPr="001C0CD9">
              <w:rPr>
                <w:rFonts w:ascii="Times New Roman" w:hAnsi="Times New Roman" w:cs="Times New Roman"/>
                <w:b/>
                <w:sz w:val="18"/>
                <w:szCs w:val="18"/>
              </w:rPr>
              <w:t>ответственностью "РН-Битум"</w:t>
            </w:r>
          </w:p>
        </w:tc>
        <w:tc>
          <w:tcPr>
            <w:tcW w:w="4786" w:type="dxa"/>
          </w:tcPr>
          <w:p w:rsidR="009F7B64" w:rsidRPr="001C0CD9" w:rsidRDefault="009F7B64" w:rsidP="003075C0">
            <w:pPr>
              <w:jc w:val="center"/>
              <w:rPr>
                <w:rFonts w:ascii="Times New Roman" w:hAnsi="Times New Roman" w:cs="Times New Roman"/>
                <w:b/>
                <w:sz w:val="18"/>
                <w:szCs w:val="18"/>
                <w:lang w:val="en-US"/>
              </w:rPr>
            </w:pPr>
            <w:r w:rsidRPr="001C0CD9">
              <w:rPr>
                <w:rFonts w:ascii="Times New Roman" w:hAnsi="Times New Roman" w:cs="Times New Roman"/>
                <w:b/>
                <w:sz w:val="18"/>
                <w:szCs w:val="18"/>
                <w:lang w:val="en-US"/>
              </w:rPr>
              <w:t>RN-BITUM Limited Liability Company</w:t>
            </w:r>
          </w:p>
          <w:p w:rsidR="009F7B64" w:rsidRPr="001C0CD9" w:rsidRDefault="009F7B64" w:rsidP="003075C0">
            <w:pPr>
              <w:rPr>
                <w:rFonts w:ascii="Times New Roman" w:hAnsi="Times New Roman" w:cs="Times New Roman"/>
                <w:sz w:val="18"/>
                <w:szCs w:val="18"/>
              </w:rPr>
            </w:pPr>
          </w:p>
        </w:tc>
        <w:tc>
          <w:tcPr>
            <w:tcW w:w="4786" w:type="dxa"/>
          </w:tcPr>
          <w:p w:rsidR="009F7B64" w:rsidRPr="001C0CD9" w:rsidRDefault="009F7B64" w:rsidP="003075C0">
            <w:pPr>
              <w:jc w:val="center"/>
              <w:rPr>
                <w:rFonts w:ascii="Times New Roman" w:hAnsi="Times New Roman" w:cs="Times New Roman"/>
                <w:b/>
                <w:sz w:val="18"/>
                <w:szCs w:val="18"/>
                <w:lang w:val="en-US"/>
              </w:rPr>
            </w:pPr>
          </w:p>
        </w:tc>
      </w:tr>
      <w:tr w:rsidR="009F7B64" w:rsidRPr="001C0CD9" w:rsidTr="009F7B64">
        <w:tc>
          <w:tcPr>
            <w:tcW w:w="4785" w:type="dxa"/>
          </w:tcPr>
          <w:p w:rsidR="009F7B64" w:rsidRPr="001C0CD9" w:rsidRDefault="009F7B64" w:rsidP="003075C0">
            <w:pPr>
              <w:rPr>
                <w:rFonts w:ascii="Times New Roman" w:hAnsi="Times New Roman" w:cs="Times New Roman"/>
                <w:sz w:val="18"/>
                <w:szCs w:val="18"/>
              </w:rPr>
            </w:pPr>
          </w:p>
        </w:tc>
        <w:tc>
          <w:tcPr>
            <w:tcW w:w="4786" w:type="dxa"/>
          </w:tcPr>
          <w:p w:rsidR="009F7B64" w:rsidRPr="001C0CD9" w:rsidRDefault="009F7B64" w:rsidP="003075C0">
            <w:pPr>
              <w:rPr>
                <w:rFonts w:ascii="Times New Roman" w:hAnsi="Times New Roman" w:cs="Times New Roman"/>
                <w:sz w:val="18"/>
                <w:szCs w:val="18"/>
              </w:rPr>
            </w:pPr>
          </w:p>
        </w:tc>
        <w:tc>
          <w:tcPr>
            <w:tcW w:w="4786" w:type="dxa"/>
          </w:tcPr>
          <w:p w:rsidR="009F7B64" w:rsidRPr="001C0CD9" w:rsidRDefault="009F7B64" w:rsidP="003075C0">
            <w:pPr>
              <w:rPr>
                <w:rFonts w:ascii="Times New Roman" w:hAnsi="Times New Roman" w:cs="Times New Roman"/>
                <w:sz w:val="18"/>
                <w:szCs w:val="18"/>
              </w:rPr>
            </w:pPr>
          </w:p>
        </w:tc>
      </w:tr>
      <w:tr w:rsidR="009F7B64" w:rsidRPr="007A2294" w:rsidTr="009F7B64">
        <w:tc>
          <w:tcPr>
            <w:tcW w:w="4785" w:type="dxa"/>
          </w:tcPr>
          <w:p w:rsidR="009F7B64" w:rsidRPr="001C0CD9" w:rsidRDefault="009F7B64" w:rsidP="003075C0">
            <w:pPr>
              <w:rPr>
                <w:rFonts w:ascii="Times New Roman" w:hAnsi="Times New Roman" w:cs="Times New Roman"/>
                <w:b/>
                <w:sz w:val="18"/>
                <w:szCs w:val="18"/>
              </w:rPr>
            </w:pPr>
            <w:r w:rsidRPr="001C0CD9">
              <w:rPr>
                <w:rFonts w:ascii="Times New Roman" w:hAnsi="Times New Roman" w:cs="Times New Roman"/>
                <w:b/>
                <w:sz w:val="18"/>
                <w:szCs w:val="18"/>
              </w:rPr>
              <w:t>Адрес:</w:t>
            </w:r>
          </w:p>
          <w:p w:rsidR="009F7B64" w:rsidRPr="001C0CD9" w:rsidRDefault="009F7B64" w:rsidP="003075C0">
            <w:pPr>
              <w:rPr>
                <w:rFonts w:ascii="Times New Roman" w:hAnsi="Times New Roman" w:cs="Times New Roman"/>
                <w:sz w:val="18"/>
                <w:szCs w:val="18"/>
              </w:rPr>
            </w:pPr>
            <w:r w:rsidRPr="001C0CD9">
              <w:rPr>
                <w:rFonts w:ascii="Times New Roman" w:hAnsi="Times New Roman" w:cs="Times New Roman"/>
                <w:sz w:val="18"/>
                <w:szCs w:val="18"/>
              </w:rPr>
              <w:t>Россия, 119071, г. Москва, ул. Малая Калужская, д. 19.</w:t>
            </w:r>
          </w:p>
        </w:tc>
        <w:tc>
          <w:tcPr>
            <w:tcW w:w="4786" w:type="dxa"/>
          </w:tcPr>
          <w:p w:rsidR="009F7B64" w:rsidRPr="001C0CD9" w:rsidRDefault="009F7B64" w:rsidP="003075C0">
            <w:pPr>
              <w:rPr>
                <w:rFonts w:ascii="Times New Roman" w:hAnsi="Times New Roman" w:cs="Times New Roman"/>
                <w:b/>
                <w:sz w:val="18"/>
                <w:szCs w:val="18"/>
                <w:lang w:val="en-US"/>
              </w:rPr>
            </w:pPr>
            <w:r w:rsidRPr="001C0CD9">
              <w:rPr>
                <w:rFonts w:ascii="Times New Roman" w:hAnsi="Times New Roman" w:cs="Times New Roman"/>
                <w:b/>
                <w:sz w:val="18"/>
                <w:szCs w:val="18"/>
                <w:lang w:val="en-US"/>
              </w:rPr>
              <w:t>Address:</w:t>
            </w:r>
          </w:p>
          <w:p w:rsidR="009F7B64" w:rsidRPr="001C0CD9" w:rsidRDefault="009F7B64" w:rsidP="003075C0">
            <w:pPr>
              <w:rPr>
                <w:rFonts w:ascii="Times New Roman" w:hAnsi="Times New Roman" w:cs="Times New Roman"/>
                <w:sz w:val="18"/>
                <w:szCs w:val="18"/>
                <w:lang w:val="en-US"/>
              </w:rPr>
            </w:pPr>
            <w:r w:rsidRPr="001C0CD9">
              <w:rPr>
                <w:rFonts w:ascii="Times New Roman" w:hAnsi="Times New Roman" w:cs="Times New Roman"/>
                <w:sz w:val="18"/>
                <w:szCs w:val="18"/>
                <w:lang w:val="en-US"/>
              </w:rPr>
              <w:t xml:space="preserve">Malaya Kaluzhskaya street, 19, Moscow, 119071, Russia </w:t>
            </w:r>
          </w:p>
        </w:tc>
        <w:tc>
          <w:tcPr>
            <w:tcW w:w="4786" w:type="dxa"/>
          </w:tcPr>
          <w:p w:rsidR="009F7B64" w:rsidRPr="001C0CD9" w:rsidRDefault="009F7B64" w:rsidP="003075C0">
            <w:pPr>
              <w:rPr>
                <w:rFonts w:ascii="Times New Roman" w:hAnsi="Times New Roman" w:cs="Times New Roman"/>
                <w:b/>
                <w:sz w:val="18"/>
                <w:szCs w:val="18"/>
                <w:lang w:val="en-US"/>
              </w:rPr>
            </w:pPr>
          </w:p>
        </w:tc>
      </w:tr>
      <w:tr w:rsidR="009F7B64" w:rsidRPr="007A2294" w:rsidTr="009F7B64">
        <w:tc>
          <w:tcPr>
            <w:tcW w:w="4785" w:type="dxa"/>
          </w:tcPr>
          <w:p w:rsidR="009F7B64" w:rsidRPr="001C0CD9" w:rsidRDefault="009F7B64" w:rsidP="003075C0">
            <w:pPr>
              <w:rPr>
                <w:rFonts w:ascii="Times New Roman" w:hAnsi="Times New Roman" w:cs="Times New Roman"/>
                <w:sz w:val="18"/>
                <w:szCs w:val="18"/>
                <w:lang w:val="en-US"/>
              </w:rPr>
            </w:pPr>
          </w:p>
        </w:tc>
        <w:tc>
          <w:tcPr>
            <w:tcW w:w="4786" w:type="dxa"/>
          </w:tcPr>
          <w:p w:rsidR="009F7B64" w:rsidRPr="001C0CD9" w:rsidRDefault="009F7B64" w:rsidP="003075C0">
            <w:pPr>
              <w:rPr>
                <w:rFonts w:ascii="Times New Roman" w:hAnsi="Times New Roman" w:cs="Times New Roman"/>
                <w:sz w:val="18"/>
                <w:szCs w:val="18"/>
                <w:lang w:val="en-US"/>
              </w:rPr>
            </w:pPr>
          </w:p>
        </w:tc>
        <w:tc>
          <w:tcPr>
            <w:tcW w:w="4786" w:type="dxa"/>
          </w:tcPr>
          <w:p w:rsidR="009F7B64" w:rsidRPr="001C0CD9" w:rsidRDefault="009F7B64" w:rsidP="003075C0">
            <w:pPr>
              <w:rPr>
                <w:rFonts w:ascii="Times New Roman" w:hAnsi="Times New Roman" w:cs="Times New Roman"/>
                <w:sz w:val="18"/>
                <w:szCs w:val="18"/>
                <w:lang w:val="en-US"/>
              </w:rPr>
            </w:pPr>
          </w:p>
        </w:tc>
      </w:tr>
      <w:tr w:rsidR="009F7B64" w:rsidRPr="001C0CD9" w:rsidTr="009F7B64">
        <w:tc>
          <w:tcPr>
            <w:tcW w:w="4785" w:type="dxa"/>
          </w:tcPr>
          <w:p w:rsidR="009F7B64" w:rsidRPr="001C0CD9" w:rsidRDefault="009F7B64" w:rsidP="003075C0">
            <w:pPr>
              <w:jc w:val="center"/>
              <w:rPr>
                <w:rFonts w:ascii="Times New Roman" w:hAnsi="Times New Roman" w:cs="Times New Roman"/>
                <w:b/>
                <w:sz w:val="18"/>
                <w:szCs w:val="18"/>
              </w:rPr>
            </w:pPr>
            <w:r w:rsidRPr="001C0CD9">
              <w:rPr>
                <w:rFonts w:ascii="Times New Roman" w:hAnsi="Times New Roman" w:cs="Times New Roman"/>
                <w:b/>
                <w:sz w:val="18"/>
                <w:szCs w:val="18"/>
              </w:rPr>
              <w:t>Банковские реквизиты:</w:t>
            </w:r>
          </w:p>
        </w:tc>
        <w:tc>
          <w:tcPr>
            <w:tcW w:w="4786" w:type="dxa"/>
          </w:tcPr>
          <w:p w:rsidR="009F7B64" w:rsidRPr="001C0CD9" w:rsidRDefault="009F7B64" w:rsidP="003075C0">
            <w:pPr>
              <w:jc w:val="center"/>
              <w:rPr>
                <w:rFonts w:ascii="Times New Roman" w:hAnsi="Times New Roman" w:cs="Times New Roman"/>
                <w:b/>
                <w:sz w:val="18"/>
                <w:szCs w:val="18"/>
              </w:rPr>
            </w:pPr>
            <w:r w:rsidRPr="001C0CD9">
              <w:rPr>
                <w:rFonts w:ascii="Times New Roman" w:hAnsi="Times New Roman" w:cs="Times New Roman"/>
                <w:b/>
                <w:sz w:val="18"/>
                <w:szCs w:val="18"/>
                <w:lang w:val="en-US"/>
              </w:rPr>
              <w:t>Bank details:</w:t>
            </w:r>
          </w:p>
        </w:tc>
        <w:tc>
          <w:tcPr>
            <w:tcW w:w="4786" w:type="dxa"/>
          </w:tcPr>
          <w:p w:rsidR="009F7B64" w:rsidRPr="001C0CD9" w:rsidRDefault="009F7B64" w:rsidP="003075C0">
            <w:pPr>
              <w:jc w:val="center"/>
              <w:rPr>
                <w:rFonts w:ascii="Times New Roman" w:hAnsi="Times New Roman" w:cs="Times New Roman"/>
                <w:b/>
                <w:sz w:val="18"/>
                <w:szCs w:val="18"/>
                <w:lang w:val="en-US"/>
              </w:rPr>
            </w:pPr>
          </w:p>
        </w:tc>
      </w:tr>
      <w:tr w:rsidR="009F7B64" w:rsidRPr="001C0CD9" w:rsidTr="009F7B64">
        <w:tc>
          <w:tcPr>
            <w:tcW w:w="4785" w:type="dxa"/>
          </w:tcPr>
          <w:p w:rsidR="009F7B64" w:rsidRPr="001C0CD9" w:rsidRDefault="009F7B64" w:rsidP="003075C0">
            <w:pPr>
              <w:rPr>
                <w:rFonts w:ascii="Times New Roman" w:hAnsi="Times New Roman" w:cs="Times New Roman"/>
                <w:sz w:val="18"/>
                <w:szCs w:val="18"/>
              </w:rPr>
            </w:pPr>
          </w:p>
        </w:tc>
        <w:tc>
          <w:tcPr>
            <w:tcW w:w="4786" w:type="dxa"/>
          </w:tcPr>
          <w:p w:rsidR="009F7B64" w:rsidRPr="001C0CD9" w:rsidRDefault="009F7B64" w:rsidP="003075C0">
            <w:pPr>
              <w:rPr>
                <w:rFonts w:ascii="Times New Roman" w:hAnsi="Times New Roman" w:cs="Times New Roman"/>
                <w:sz w:val="18"/>
                <w:szCs w:val="18"/>
              </w:rPr>
            </w:pPr>
          </w:p>
        </w:tc>
        <w:tc>
          <w:tcPr>
            <w:tcW w:w="4786" w:type="dxa"/>
          </w:tcPr>
          <w:p w:rsidR="009F7B64" w:rsidRPr="001C0CD9" w:rsidRDefault="009F7B64" w:rsidP="003075C0">
            <w:pPr>
              <w:rPr>
                <w:rFonts w:ascii="Times New Roman" w:hAnsi="Times New Roman" w:cs="Times New Roman"/>
                <w:sz w:val="18"/>
                <w:szCs w:val="18"/>
              </w:rPr>
            </w:pPr>
          </w:p>
        </w:tc>
      </w:tr>
      <w:tr w:rsidR="009F7B64" w:rsidRPr="007A2294" w:rsidTr="009F7B64">
        <w:tc>
          <w:tcPr>
            <w:tcW w:w="4785" w:type="dxa"/>
          </w:tcPr>
          <w:p w:rsidR="009F7B64" w:rsidRPr="001C0CD9" w:rsidRDefault="009F7B64" w:rsidP="003075C0">
            <w:pPr>
              <w:rPr>
                <w:rFonts w:ascii="Times New Roman" w:hAnsi="Times New Roman" w:cs="Times New Roman"/>
                <w:sz w:val="18"/>
                <w:szCs w:val="18"/>
              </w:rPr>
            </w:pPr>
            <w:r w:rsidRPr="001C0CD9">
              <w:rPr>
                <w:rFonts w:ascii="Times New Roman" w:hAnsi="Times New Roman" w:cs="Times New Roman"/>
                <w:b/>
                <w:sz w:val="18"/>
                <w:szCs w:val="18"/>
              </w:rPr>
              <w:t>Для платежей в рублях Российской Федерации:</w:t>
            </w:r>
          </w:p>
        </w:tc>
        <w:tc>
          <w:tcPr>
            <w:tcW w:w="4786" w:type="dxa"/>
          </w:tcPr>
          <w:p w:rsidR="009F7B64" w:rsidRPr="001C0CD9" w:rsidRDefault="009F7B64" w:rsidP="003075C0">
            <w:pPr>
              <w:rPr>
                <w:rFonts w:ascii="Times New Roman" w:hAnsi="Times New Roman" w:cs="Times New Roman"/>
                <w:sz w:val="18"/>
                <w:szCs w:val="18"/>
                <w:lang w:val="en-US"/>
              </w:rPr>
            </w:pPr>
            <w:r w:rsidRPr="001C0CD9">
              <w:rPr>
                <w:rFonts w:ascii="Times New Roman" w:hAnsi="Times New Roman" w:cs="Times New Roman"/>
                <w:b/>
                <w:sz w:val="18"/>
                <w:szCs w:val="18"/>
                <w:lang w:val="en-US"/>
              </w:rPr>
              <w:t>For payments in Russian roubles:</w:t>
            </w:r>
          </w:p>
        </w:tc>
        <w:tc>
          <w:tcPr>
            <w:tcW w:w="4786" w:type="dxa"/>
          </w:tcPr>
          <w:p w:rsidR="009F7B64" w:rsidRPr="001C0CD9" w:rsidRDefault="009F7B64" w:rsidP="003075C0">
            <w:pPr>
              <w:rPr>
                <w:rFonts w:ascii="Times New Roman" w:hAnsi="Times New Roman" w:cs="Times New Roman"/>
                <w:b/>
                <w:sz w:val="18"/>
                <w:szCs w:val="18"/>
                <w:lang w:val="en-US"/>
              </w:rPr>
            </w:pPr>
          </w:p>
        </w:tc>
      </w:tr>
      <w:tr w:rsidR="009F7B64" w:rsidRPr="001C0CD9" w:rsidTr="009F7B64">
        <w:tc>
          <w:tcPr>
            <w:tcW w:w="4785" w:type="dxa"/>
          </w:tcPr>
          <w:p w:rsidR="009F7B64" w:rsidRPr="001C0CD9" w:rsidRDefault="009F7B64" w:rsidP="003075C0">
            <w:pPr>
              <w:rPr>
                <w:rFonts w:ascii="Times New Roman" w:hAnsi="Times New Roman" w:cs="Times New Roman"/>
                <w:b/>
                <w:sz w:val="18"/>
                <w:szCs w:val="18"/>
              </w:rPr>
            </w:pPr>
            <w:r w:rsidRPr="001C0CD9">
              <w:rPr>
                <w:rFonts w:ascii="Times New Roman" w:hAnsi="Times New Roman" w:cs="Times New Roman"/>
                <w:b/>
                <w:sz w:val="18"/>
                <w:szCs w:val="18"/>
              </w:rPr>
              <w:t xml:space="preserve">ООО «РН-Битум» </w:t>
            </w:r>
          </w:p>
          <w:p w:rsidR="009F7B64" w:rsidRPr="001C0CD9" w:rsidRDefault="009F7B64" w:rsidP="003075C0">
            <w:pPr>
              <w:rPr>
                <w:rFonts w:ascii="Times New Roman" w:hAnsi="Times New Roman" w:cs="Times New Roman"/>
                <w:sz w:val="18"/>
                <w:szCs w:val="18"/>
              </w:rPr>
            </w:pPr>
            <w:r w:rsidRPr="001C0CD9">
              <w:rPr>
                <w:rFonts w:ascii="Times New Roman" w:hAnsi="Times New Roman" w:cs="Times New Roman"/>
                <w:sz w:val="18"/>
                <w:szCs w:val="18"/>
              </w:rPr>
              <w:t>ИНН 4014003383</w:t>
            </w:r>
          </w:p>
          <w:p w:rsidR="009F7B64" w:rsidRPr="00A9626F" w:rsidRDefault="009F7B64" w:rsidP="003075C0">
            <w:pPr>
              <w:rPr>
                <w:rFonts w:ascii="Times New Roman" w:hAnsi="Times New Roman" w:cs="Times New Roman"/>
                <w:sz w:val="18"/>
                <w:szCs w:val="18"/>
              </w:rPr>
            </w:pPr>
            <w:r>
              <w:rPr>
                <w:rFonts w:ascii="Times New Roman" w:hAnsi="Times New Roman" w:cs="Times New Roman"/>
                <w:sz w:val="18"/>
                <w:szCs w:val="18"/>
              </w:rPr>
              <w:t xml:space="preserve">КПП </w:t>
            </w:r>
            <w:r w:rsidRPr="00A9626F">
              <w:rPr>
                <w:rFonts w:ascii="Times New Roman" w:hAnsi="Times New Roman" w:cs="Times New Roman"/>
                <w:sz w:val="18"/>
                <w:szCs w:val="18"/>
              </w:rPr>
              <w:t>168150001</w:t>
            </w:r>
          </w:p>
          <w:p w:rsidR="009F7B64" w:rsidRPr="00EE7DF9" w:rsidRDefault="009F7B64" w:rsidP="003075C0">
            <w:pPr>
              <w:rPr>
                <w:rFonts w:ascii="Times New Roman" w:hAnsi="Times New Roman" w:cs="Times New Roman"/>
                <w:sz w:val="18"/>
                <w:szCs w:val="18"/>
              </w:rPr>
            </w:pPr>
            <w:r>
              <w:rPr>
                <w:rFonts w:ascii="Times New Roman" w:hAnsi="Times New Roman" w:cs="Times New Roman"/>
                <w:sz w:val="18"/>
                <w:szCs w:val="18"/>
              </w:rPr>
              <w:t>ОКВЭД 46.71</w:t>
            </w:r>
          </w:p>
          <w:p w:rsidR="009F7B64" w:rsidRPr="001C0CD9" w:rsidRDefault="009F7B64" w:rsidP="003075C0">
            <w:pPr>
              <w:rPr>
                <w:rFonts w:ascii="Times New Roman" w:hAnsi="Times New Roman" w:cs="Times New Roman"/>
                <w:sz w:val="18"/>
                <w:szCs w:val="18"/>
              </w:rPr>
            </w:pPr>
            <w:r w:rsidRPr="001C0CD9">
              <w:rPr>
                <w:rFonts w:ascii="Times New Roman" w:hAnsi="Times New Roman" w:cs="Times New Roman"/>
                <w:sz w:val="18"/>
                <w:szCs w:val="18"/>
              </w:rPr>
              <w:t>ОКПО 48355631</w:t>
            </w:r>
          </w:p>
          <w:p w:rsidR="009F7B64" w:rsidRPr="001C0CD9" w:rsidRDefault="009F7B64" w:rsidP="003075C0">
            <w:pPr>
              <w:rPr>
                <w:rFonts w:ascii="Times New Roman" w:hAnsi="Times New Roman" w:cs="Times New Roman"/>
                <w:sz w:val="18"/>
                <w:szCs w:val="18"/>
              </w:rPr>
            </w:pPr>
            <w:r w:rsidRPr="001C0CD9">
              <w:rPr>
                <w:rFonts w:ascii="Times New Roman" w:hAnsi="Times New Roman" w:cs="Times New Roman"/>
                <w:sz w:val="18"/>
                <w:szCs w:val="18"/>
              </w:rPr>
              <w:t>Расчетный счет  40702810900000003745</w:t>
            </w:r>
          </w:p>
          <w:p w:rsidR="009F7B64" w:rsidRPr="001C0CD9" w:rsidRDefault="009F7B64" w:rsidP="003075C0">
            <w:pPr>
              <w:rPr>
                <w:rFonts w:ascii="Times New Roman" w:hAnsi="Times New Roman" w:cs="Times New Roman"/>
                <w:sz w:val="18"/>
                <w:szCs w:val="18"/>
              </w:rPr>
            </w:pPr>
            <w:r w:rsidRPr="001C0CD9">
              <w:rPr>
                <w:rFonts w:ascii="Times New Roman" w:hAnsi="Times New Roman" w:cs="Times New Roman"/>
                <w:sz w:val="18"/>
                <w:szCs w:val="18"/>
              </w:rPr>
              <w:lastRenderedPageBreak/>
              <w:t xml:space="preserve">в Акционерное общество «Всероссийский Банк Развития Регионов» (Банк «ВБРР» (АО)), </w:t>
            </w:r>
          </w:p>
          <w:p w:rsidR="009F7B64" w:rsidRPr="001C0CD9" w:rsidRDefault="009F7B64" w:rsidP="003075C0">
            <w:pPr>
              <w:rPr>
                <w:rFonts w:ascii="Times New Roman" w:hAnsi="Times New Roman" w:cs="Times New Roman"/>
                <w:sz w:val="18"/>
                <w:szCs w:val="18"/>
              </w:rPr>
            </w:pPr>
            <w:r w:rsidRPr="001C0CD9">
              <w:rPr>
                <w:rFonts w:ascii="Times New Roman" w:hAnsi="Times New Roman" w:cs="Times New Roman"/>
                <w:sz w:val="18"/>
                <w:szCs w:val="18"/>
              </w:rPr>
              <w:t>г. Москва, ул. Сущевский вал, д.65, корп.1</w:t>
            </w:r>
          </w:p>
          <w:p w:rsidR="009F7B64" w:rsidRPr="001C0CD9" w:rsidRDefault="009F7B64" w:rsidP="003075C0">
            <w:pPr>
              <w:rPr>
                <w:rFonts w:ascii="Times New Roman" w:hAnsi="Times New Roman" w:cs="Times New Roman"/>
                <w:sz w:val="18"/>
                <w:szCs w:val="18"/>
              </w:rPr>
            </w:pPr>
            <w:r w:rsidRPr="001C0CD9">
              <w:rPr>
                <w:rFonts w:ascii="Times New Roman" w:hAnsi="Times New Roman" w:cs="Times New Roman"/>
                <w:sz w:val="18"/>
                <w:szCs w:val="18"/>
              </w:rPr>
              <w:t>БИК 044525880</w:t>
            </w:r>
          </w:p>
          <w:p w:rsidR="009F7B64" w:rsidRPr="001C0CD9" w:rsidRDefault="009F7B64" w:rsidP="003075C0">
            <w:pPr>
              <w:rPr>
                <w:rFonts w:ascii="Times New Roman" w:hAnsi="Times New Roman" w:cs="Times New Roman"/>
                <w:sz w:val="18"/>
                <w:szCs w:val="18"/>
              </w:rPr>
            </w:pPr>
            <w:r w:rsidRPr="001C0CD9">
              <w:rPr>
                <w:rFonts w:ascii="Times New Roman" w:hAnsi="Times New Roman" w:cs="Times New Roman"/>
                <w:sz w:val="18"/>
                <w:szCs w:val="18"/>
              </w:rPr>
              <w:t>Корр. счет  30101810900000000880</w:t>
            </w:r>
          </w:p>
        </w:tc>
        <w:tc>
          <w:tcPr>
            <w:tcW w:w="4786" w:type="dxa"/>
          </w:tcPr>
          <w:p w:rsidR="009F7B64" w:rsidRPr="001C0CD9" w:rsidRDefault="009F7B64" w:rsidP="003075C0">
            <w:pPr>
              <w:rPr>
                <w:rFonts w:ascii="Times New Roman" w:hAnsi="Times New Roman" w:cs="Times New Roman"/>
                <w:b/>
                <w:sz w:val="18"/>
                <w:szCs w:val="18"/>
                <w:lang w:val="de-DE"/>
              </w:rPr>
            </w:pPr>
            <w:r w:rsidRPr="001C0CD9">
              <w:rPr>
                <w:rFonts w:ascii="Times New Roman" w:hAnsi="Times New Roman" w:cs="Times New Roman"/>
                <w:b/>
                <w:sz w:val="18"/>
                <w:szCs w:val="18"/>
                <w:lang w:val="de-DE"/>
              </w:rPr>
              <w:lastRenderedPageBreak/>
              <w:t xml:space="preserve">RN-BITUM LLC </w:t>
            </w:r>
          </w:p>
          <w:p w:rsidR="009F7B64" w:rsidRPr="001C0CD9" w:rsidRDefault="009F7B64" w:rsidP="003075C0">
            <w:pPr>
              <w:rPr>
                <w:rFonts w:ascii="Times New Roman" w:hAnsi="Times New Roman" w:cs="Times New Roman"/>
                <w:sz w:val="18"/>
                <w:szCs w:val="18"/>
                <w:lang w:val="de-DE"/>
              </w:rPr>
            </w:pPr>
            <w:r w:rsidRPr="001C0CD9">
              <w:rPr>
                <w:rFonts w:ascii="Times New Roman" w:hAnsi="Times New Roman" w:cs="Times New Roman"/>
                <w:sz w:val="18"/>
                <w:szCs w:val="18"/>
                <w:lang w:val="de-DE"/>
              </w:rPr>
              <w:t>TIN: 4014003383</w:t>
            </w:r>
          </w:p>
          <w:p w:rsidR="009F7B64" w:rsidRPr="001C0CD9" w:rsidRDefault="009F7B64" w:rsidP="003075C0">
            <w:pPr>
              <w:rPr>
                <w:rFonts w:ascii="Times New Roman" w:hAnsi="Times New Roman" w:cs="Times New Roman"/>
                <w:sz w:val="18"/>
                <w:szCs w:val="18"/>
                <w:lang w:val="de-DE"/>
              </w:rPr>
            </w:pPr>
            <w:r>
              <w:rPr>
                <w:rFonts w:ascii="Times New Roman" w:hAnsi="Times New Roman" w:cs="Times New Roman"/>
                <w:sz w:val="18"/>
                <w:szCs w:val="18"/>
                <w:lang w:val="de-DE"/>
              </w:rPr>
              <w:t>KPP: 168150001</w:t>
            </w:r>
          </w:p>
          <w:p w:rsidR="009F7B64" w:rsidRPr="00EE7DF9" w:rsidRDefault="009F7B64" w:rsidP="003075C0">
            <w:pPr>
              <w:rPr>
                <w:rFonts w:ascii="Times New Roman" w:hAnsi="Times New Roman" w:cs="Times New Roman"/>
                <w:sz w:val="18"/>
                <w:szCs w:val="18"/>
                <w:lang w:val="en-US"/>
              </w:rPr>
            </w:pPr>
            <w:r>
              <w:rPr>
                <w:rFonts w:ascii="Times New Roman" w:hAnsi="Times New Roman" w:cs="Times New Roman"/>
                <w:sz w:val="18"/>
                <w:szCs w:val="18"/>
                <w:lang w:val="en-US"/>
              </w:rPr>
              <w:t xml:space="preserve">OKVED: </w:t>
            </w:r>
            <w:r w:rsidRPr="00EE7DF9">
              <w:rPr>
                <w:rFonts w:ascii="Times New Roman" w:hAnsi="Times New Roman" w:cs="Times New Roman"/>
                <w:sz w:val="18"/>
                <w:szCs w:val="18"/>
                <w:lang w:val="en-US"/>
              </w:rPr>
              <w:t>46.71</w:t>
            </w:r>
          </w:p>
          <w:p w:rsidR="009F7B64" w:rsidRPr="001C0CD9" w:rsidRDefault="009F7B64" w:rsidP="003075C0">
            <w:pPr>
              <w:rPr>
                <w:rFonts w:ascii="Times New Roman" w:hAnsi="Times New Roman" w:cs="Times New Roman"/>
                <w:sz w:val="18"/>
                <w:szCs w:val="18"/>
                <w:lang w:val="en-US"/>
              </w:rPr>
            </w:pPr>
            <w:r w:rsidRPr="001C0CD9">
              <w:rPr>
                <w:rFonts w:ascii="Times New Roman" w:hAnsi="Times New Roman" w:cs="Times New Roman"/>
                <w:sz w:val="18"/>
                <w:szCs w:val="18"/>
                <w:lang w:val="en-US"/>
              </w:rPr>
              <w:t>OKPO: 48355631</w:t>
            </w:r>
          </w:p>
          <w:p w:rsidR="009F7B64" w:rsidRPr="001C0CD9" w:rsidRDefault="009F7B64" w:rsidP="003075C0">
            <w:pPr>
              <w:rPr>
                <w:rFonts w:ascii="Times New Roman" w:hAnsi="Times New Roman" w:cs="Times New Roman"/>
                <w:sz w:val="18"/>
                <w:szCs w:val="18"/>
                <w:lang w:val="en-US"/>
              </w:rPr>
            </w:pPr>
            <w:r w:rsidRPr="001C0CD9">
              <w:rPr>
                <w:rFonts w:ascii="Times New Roman" w:hAnsi="Times New Roman" w:cs="Times New Roman"/>
                <w:sz w:val="18"/>
                <w:szCs w:val="18"/>
                <w:lang w:val="en-US"/>
              </w:rPr>
              <w:t>Settlement account:  40702810900000003745</w:t>
            </w:r>
          </w:p>
          <w:p w:rsidR="009F7B64" w:rsidRPr="001C0CD9" w:rsidRDefault="009F7B64" w:rsidP="003075C0">
            <w:pPr>
              <w:rPr>
                <w:rFonts w:ascii="Times New Roman" w:hAnsi="Times New Roman" w:cs="Times New Roman"/>
                <w:sz w:val="18"/>
                <w:szCs w:val="18"/>
                <w:lang w:val="en-US"/>
              </w:rPr>
            </w:pPr>
            <w:r w:rsidRPr="001C0CD9">
              <w:rPr>
                <w:rFonts w:ascii="Times New Roman" w:hAnsi="Times New Roman" w:cs="Times New Roman"/>
                <w:sz w:val="18"/>
                <w:szCs w:val="18"/>
                <w:lang w:val="en-US"/>
              </w:rPr>
              <w:lastRenderedPageBreak/>
              <w:t xml:space="preserve">in Joint Stock Company "Russian Regional Development Bank" (RRDB Bank (JSC)), </w:t>
            </w:r>
          </w:p>
          <w:p w:rsidR="009F7B64" w:rsidRPr="001C0CD9" w:rsidRDefault="009F7B64" w:rsidP="003075C0">
            <w:pPr>
              <w:rPr>
                <w:rFonts w:ascii="Times New Roman" w:hAnsi="Times New Roman" w:cs="Times New Roman"/>
                <w:sz w:val="18"/>
                <w:szCs w:val="18"/>
                <w:lang w:val="en-US"/>
              </w:rPr>
            </w:pPr>
            <w:r w:rsidRPr="001C0CD9">
              <w:rPr>
                <w:rFonts w:ascii="Times New Roman" w:hAnsi="Times New Roman" w:cs="Times New Roman"/>
                <w:sz w:val="18"/>
                <w:szCs w:val="18"/>
                <w:lang w:val="en-US"/>
              </w:rPr>
              <w:t>building 1, house 65, Suschevsky Val street, Moscow</w:t>
            </w:r>
          </w:p>
          <w:p w:rsidR="009F7B64" w:rsidRPr="001C0CD9" w:rsidRDefault="009F7B64" w:rsidP="003075C0">
            <w:pPr>
              <w:rPr>
                <w:rFonts w:ascii="Times New Roman" w:hAnsi="Times New Roman" w:cs="Times New Roman"/>
                <w:sz w:val="18"/>
                <w:szCs w:val="18"/>
                <w:lang w:val="en-US"/>
              </w:rPr>
            </w:pPr>
            <w:r w:rsidRPr="001C0CD9">
              <w:rPr>
                <w:rFonts w:ascii="Times New Roman" w:hAnsi="Times New Roman" w:cs="Times New Roman"/>
                <w:sz w:val="18"/>
                <w:szCs w:val="18"/>
                <w:lang w:val="en-US"/>
              </w:rPr>
              <w:t>BIC: 044525880</w:t>
            </w:r>
          </w:p>
          <w:p w:rsidR="009F7B64" w:rsidRPr="001C0CD9" w:rsidRDefault="009F7B64" w:rsidP="003075C0">
            <w:pPr>
              <w:rPr>
                <w:rFonts w:ascii="Times New Roman" w:hAnsi="Times New Roman" w:cs="Times New Roman"/>
                <w:sz w:val="18"/>
                <w:szCs w:val="18"/>
              </w:rPr>
            </w:pPr>
            <w:r w:rsidRPr="001C0CD9">
              <w:rPr>
                <w:rFonts w:ascii="Times New Roman" w:hAnsi="Times New Roman" w:cs="Times New Roman"/>
                <w:sz w:val="18"/>
                <w:szCs w:val="18"/>
                <w:lang w:val="en-US"/>
              </w:rPr>
              <w:t>Corr/acc:  30101810900000000880</w:t>
            </w:r>
          </w:p>
        </w:tc>
        <w:tc>
          <w:tcPr>
            <w:tcW w:w="4786" w:type="dxa"/>
          </w:tcPr>
          <w:p w:rsidR="009F7B64" w:rsidRPr="001C0CD9" w:rsidRDefault="009F7B64" w:rsidP="003075C0">
            <w:pPr>
              <w:rPr>
                <w:rFonts w:ascii="Times New Roman" w:hAnsi="Times New Roman" w:cs="Times New Roman"/>
                <w:b/>
                <w:sz w:val="18"/>
                <w:szCs w:val="18"/>
                <w:lang w:val="de-DE"/>
              </w:rPr>
            </w:pPr>
          </w:p>
        </w:tc>
      </w:tr>
      <w:tr w:rsidR="009F7B64" w:rsidRPr="001C0CD9" w:rsidTr="009F7B64">
        <w:tc>
          <w:tcPr>
            <w:tcW w:w="4785" w:type="dxa"/>
          </w:tcPr>
          <w:p w:rsidR="009F7B64" w:rsidRPr="001C0CD9" w:rsidRDefault="009F7B64" w:rsidP="003075C0">
            <w:pPr>
              <w:rPr>
                <w:rFonts w:ascii="Times New Roman" w:hAnsi="Times New Roman" w:cs="Times New Roman"/>
                <w:sz w:val="18"/>
                <w:szCs w:val="18"/>
              </w:rPr>
            </w:pPr>
          </w:p>
        </w:tc>
        <w:tc>
          <w:tcPr>
            <w:tcW w:w="4786" w:type="dxa"/>
          </w:tcPr>
          <w:p w:rsidR="009F7B64" w:rsidRPr="001C0CD9" w:rsidRDefault="009F7B64" w:rsidP="003075C0">
            <w:pPr>
              <w:rPr>
                <w:rFonts w:ascii="Times New Roman" w:hAnsi="Times New Roman" w:cs="Times New Roman"/>
                <w:sz w:val="18"/>
                <w:szCs w:val="18"/>
              </w:rPr>
            </w:pPr>
          </w:p>
        </w:tc>
        <w:tc>
          <w:tcPr>
            <w:tcW w:w="4786" w:type="dxa"/>
          </w:tcPr>
          <w:p w:rsidR="009F7B64" w:rsidRPr="001C0CD9" w:rsidRDefault="009F7B64" w:rsidP="003075C0">
            <w:pPr>
              <w:rPr>
                <w:rFonts w:ascii="Times New Roman" w:hAnsi="Times New Roman" w:cs="Times New Roman"/>
                <w:sz w:val="18"/>
                <w:szCs w:val="18"/>
              </w:rPr>
            </w:pPr>
          </w:p>
        </w:tc>
      </w:tr>
      <w:tr w:rsidR="009F7B64" w:rsidRPr="00721148" w:rsidTr="009F7B64">
        <w:tc>
          <w:tcPr>
            <w:tcW w:w="4785" w:type="dxa"/>
          </w:tcPr>
          <w:p w:rsidR="009F7B64" w:rsidRPr="00721148" w:rsidRDefault="009F7B64" w:rsidP="003075C0">
            <w:pPr>
              <w:rPr>
                <w:rFonts w:ascii="Times New Roman" w:hAnsi="Times New Roman" w:cs="Times New Roman"/>
                <w:sz w:val="18"/>
                <w:szCs w:val="18"/>
                <w:lang w:val="en-US"/>
              </w:rPr>
            </w:pPr>
          </w:p>
        </w:tc>
        <w:tc>
          <w:tcPr>
            <w:tcW w:w="4786" w:type="dxa"/>
          </w:tcPr>
          <w:p w:rsidR="009F7B64" w:rsidRPr="00721148" w:rsidRDefault="009F7B64" w:rsidP="003075C0">
            <w:pPr>
              <w:rPr>
                <w:rFonts w:ascii="Times New Roman" w:hAnsi="Times New Roman" w:cs="Times New Roman"/>
                <w:sz w:val="18"/>
                <w:szCs w:val="18"/>
                <w:lang w:val="en-US"/>
              </w:rPr>
            </w:pPr>
          </w:p>
        </w:tc>
        <w:tc>
          <w:tcPr>
            <w:tcW w:w="4786" w:type="dxa"/>
          </w:tcPr>
          <w:p w:rsidR="009F7B64" w:rsidRPr="00721148" w:rsidRDefault="009F7B64" w:rsidP="003075C0">
            <w:pPr>
              <w:rPr>
                <w:rFonts w:ascii="Times New Roman" w:hAnsi="Times New Roman" w:cs="Times New Roman"/>
                <w:sz w:val="18"/>
                <w:szCs w:val="18"/>
                <w:lang w:val="en-US"/>
              </w:rPr>
            </w:pPr>
          </w:p>
        </w:tc>
      </w:tr>
      <w:tr w:rsidR="009F7B64" w:rsidRPr="001C0CD9" w:rsidTr="009F7B64">
        <w:tc>
          <w:tcPr>
            <w:tcW w:w="4785" w:type="dxa"/>
          </w:tcPr>
          <w:p w:rsidR="009F7B64" w:rsidRPr="001C0CD9" w:rsidRDefault="009F7B64" w:rsidP="003075C0">
            <w:pPr>
              <w:jc w:val="center"/>
              <w:rPr>
                <w:rFonts w:ascii="Times New Roman" w:hAnsi="Times New Roman" w:cs="Times New Roman"/>
                <w:sz w:val="18"/>
                <w:szCs w:val="18"/>
              </w:rPr>
            </w:pPr>
            <w:r w:rsidRPr="001C0CD9">
              <w:rPr>
                <w:rFonts w:ascii="Times New Roman" w:hAnsi="Times New Roman" w:cs="Times New Roman"/>
                <w:b/>
                <w:sz w:val="18"/>
                <w:szCs w:val="18"/>
              </w:rPr>
              <w:t>От имени:</w:t>
            </w:r>
          </w:p>
        </w:tc>
        <w:tc>
          <w:tcPr>
            <w:tcW w:w="4786" w:type="dxa"/>
          </w:tcPr>
          <w:p w:rsidR="009F7B64" w:rsidRPr="001C0CD9" w:rsidRDefault="009F7B64" w:rsidP="003075C0">
            <w:pPr>
              <w:jc w:val="center"/>
              <w:rPr>
                <w:rFonts w:ascii="Times New Roman" w:hAnsi="Times New Roman" w:cs="Times New Roman"/>
                <w:sz w:val="18"/>
                <w:szCs w:val="18"/>
              </w:rPr>
            </w:pPr>
            <w:r w:rsidRPr="001C0CD9">
              <w:rPr>
                <w:rFonts w:ascii="Times New Roman" w:hAnsi="Times New Roman" w:cs="Times New Roman"/>
                <w:b/>
                <w:sz w:val="18"/>
                <w:szCs w:val="18"/>
                <w:lang w:val="en-US"/>
              </w:rPr>
              <w:t>For:</w:t>
            </w:r>
          </w:p>
        </w:tc>
        <w:tc>
          <w:tcPr>
            <w:tcW w:w="4786" w:type="dxa"/>
          </w:tcPr>
          <w:p w:rsidR="009F7B64" w:rsidRPr="001C0CD9" w:rsidRDefault="009F7B64" w:rsidP="003075C0">
            <w:pPr>
              <w:jc w:val="center"/>
              <w:rPr>
                <w:rFonts w:ascii="Times New Roman" w:hAnsi="Times New Roman" w:cs="Times New Roman"/>
                <w:b/>
                <w:sz w:val="18"/>
                <w:szCs w:val="18"/>
                <w:lang w:val="en-US"/>
              </w:rPr>
            </w:pPr>
          </w:p>
        </w:tc>
      </w:tr>
      <w:tr w:rsidR="009F7B64" w:rsidRPr="001C0CD9" w:rsidTr="009F7B64">
        <w:tc>
          <w:tcPr>
            <w:tcW w:w="4785" w:type="dxa"/>
          </w:tcPr>
          <w:p w:rsidR="009F7B64" w:rsidRPr="001C0CD9" w:rsidRDefault="009F7B64" w:rsidP="003075C0">
            <w:pPr>
              <w:jc w:val="center"/>
              <w:rPr>
                <w:rFonts w:ascii="Times New Roman" w:hAnsi="Times New Roman" w:cs="Times New Roman"/>
                <w:sz w:val="18"/>
                <w:szCs w:val="18"/>
              </w:rPr>
            </w:pPr>
            <w:r w:rsidRPr="001C0CD9">
              <w:rPr>
                <w:rFonts w:ascii="Times New Roman" w:hAnsi="Times New Roman" w:cs="Times New Roman"/>
                <w:b/>
                <w:sz w:val="18"/>
                <w:szCs w:val="18"/>
              </w:rPr>
              <w:t>ООО "РН-Битум"</w:t>
            </w:r>
          </w:p>
        </w:tc>
        <w:tc>
          <w:tcPr>
            <w:tcW w:w="4786" w:type="dxa"/>
          </w:tcPr>
          <w:p w:rsidR="009F7B64" w:rsidRPr="001C0CD9" w:rsidRDefault="009F7B64" w:rsidP="003075C0">
            <w:pPr>
              <w:jc w:val="center"/>
              <w:rPr>
                <w:rFonts w:ascii="Times New Roman" w:hAnsi="Times New Roman" w:cs="Times New Roman"/>
                <w:sz w:val="18"/>
                <w:szCs w:val="18"/>
              </w:rPr>
            </w:pPr>
            <w:r w:rsidRPr="001C0CD9">
              <w:rPr>
                <w:rFonts w:ascii="Times New Roman" w:hAnsi="Times New Roman" w:cs="Times New Roman"/>
                <w:b/>
                <w:sz w:val="18"/>
                <w:szCs w:val="18"/>
                <w:lang w:val="en-US"/>
              </w:rPr>
              <w:t>RN-BITUM LLC</w:t>
            </w:r>
          </w:p>
        </w:tc>
        <w:tc>
          <w:tcPr>
            <w:tcW w:w="4786" w:type="dxa"/>
          </w:tcPr>
          <w:p w:rsidR="009F7B64" w:rsidRPr="001C0CD9" w:rsidRDefault="009F7B64" w:rsidP="003075C0">
            <w:pPr>
              <w:jc w:val="center"/>
              <w:rPr>
                <w:rFonts w:ascii="Times New Roman" w:hAnsi="Times New Roman" w:cs="Times New Roman"/>
                <w:b/>
                <w:sz w:val="18"/>
                <w:szCs w:val="18"/>
                <w:lang w:val="en-US"/>
              </w:rPr>
            </w:pPr>
          </w:p>
        </w:tc>
      </w:tr>
      <w:tr w:rsidR="009F7B64" w:rsidRPr="001C0CD9" w:rsidTr="009F7B64">
        <w:tc>
          <w:tcPr>
            <w:tcW w:w="4785" w:type="dxa"/>
          </w:tcPr>
          <w:p w:rsidR="009F7B64" w:rsidRPr="001C0CD9" w:rsidRDefault="009F7B64" w:rsidP="003075C0">
            <w:pPr>
              <w:jc w:val="center"/>
              <w:rPr>
                <w:rFonts w:ascii="Times New Roman" w:hAnsi="Times New Roman" w:cs="Times New Roman"/>
                <w:b/>
                <w:sz w:val="18"/>
                <w:szCs w:val="18"/>
              </w:rPr>
            </w:pPr>
          </w:p>
        </w:tc>
        <w:tc>
          <w:tcPr>
            <w:tcW w:w="4786" w:type="dxa"/>
          </w:tcPr>
          <w:p w:rsidR="009F7B64" w:rsidRPr="001C0CD9" w:rsidRDefault="009F7B64" w:rsidP="003075C0">
            <w:pPr>
              <w:rPr>
                <w:rFonts w:ascii="Times New Roman" w:hAnsi="Times New Roman" w:cs="Times New Roman"/>
                <w:sz w:val="18"/>
                <w:szCs w:val="18"/>
              </w:rPr>
            </w:pPr>
          </w:p>
        </w:tc>
        <w:tc>
          <w:tcPr>
            <w:tcW w:w="4786" w:type="dxa"/>
          </w:tcPr>
          <w:p w:rsidR="009F7B64" w:rsidRPr="001C0CD9" w:rsidRDefault="009F7B64" w:rsidP="003075C0">
            <w:pPr>
              <w:rPr>
                <w:rFonts w:ascii="Times New Roman" w:hAnsi="Times New Roman" w:cs="Times New Roman"/>
                <w:sz w:val="18"/>
                <w:szCs w:val="18"/>
              </w:rPr>
            </w:pPr>
          </w:p>
        </w:tc>
      </w:tr>
      <w:tr w:rsidR="009F7B64" w:rsidRPr="001C0CD9" w:rsidTr="009F7B64">
        <w:tc>
          <w:tcPr>
            <w:tcW w:w="9571" w:type="dxa"/>
            <w:gridSpan w:val="2"/>
          </w:tcPr>
          <w:p w:rsidR="009F7B64" w:rsidRPr="001C0CD9" w:rsidRDefault="009F7B64" w:rsidP="003075C0">
            <w:pPr>
              <w:jc w:val="center"/>
              <w:rPr>
                <w:rFonts w:ascii="Times New Roman" w:hAnsi="Times New Roman" w:cs="Times New Roman"/>
                <w:sz w:val="18"/>
                <w:szCs w:val="18"/>
              </w:rPr>
            </w:pPr>
            <w:r w:rsidRPr="001C0CD9">
              <w:rPr>
                <w:rFonts w:ascii="Times New Roman" w:hAnsi="Times New Roman" w:cs="Times New Roman"/>
                <w:sz w:val="18"/>
                <w:szCs w:val="18"/>
              </w:rPr>
              <w:t>________________</w:t>
            </w:r>
          </w:p>
          <w:p w:rsidR="009F7B64" w:rsidRPr="001C0CD9" w:rsidRDefault="009F7B64" w:rsidP="003075C0">
            <w:pPr>
              <w:rPr>
                <w:rFonts w:ascii="Times New Roman" w:hAnsi="Times New Roman" w:cs="Times New Roman"/>
                <w:sz w:val="18"/>
                <w:szCs w:val="18"/>
              </w:rPr>
            </w:pPr>
          </w:p>
        </w:tc>
        <w:tc>
          <w:tcPr>
            <w:tcW w:w="4786" w:type="dxa"/>
          </w:tcPr>
          <w:p w:rsidR="009F7B64" w:rsidRPr="001C0CD9" w:rsidRDefault="009F7B64" w:rsidP="003075C0">
            <w:pPr>
              <w:jc w:val="center"/>
              <w:rPr>
                <w:rFonts w:ascii="Times New Roman" w:hAnsi="Times New Roman" w:cs="Times New Roman"/>
                <w:sz w:val="18"/>
                <w:szCs w:val="18"/>
              </w:rPr>
            </w:pPr>
          </w:p>
        </w:tc>
      </w:tr>
      <w:tr w:rsidR="009F7B64" w:rsidRPr="001C0CD9" w:rsidTr="009F7B64">
        <w:tc>
          <w:tcPr>
            <w:tcW w:w="9571" w:type="dxa"/>
            <w:gridSpan w:val="2"/>
          </w:tcPr>
          <w:p w:rsidR="009F7B64" w:rsidRPr="001C0CD9" w:rsidRDefault="009F7B64" w:rsidP="003075C0">
            <w:pPr>
              <w:ind w:left="-142"/>
              <w:jc w:val="center"/>
              <w:rPr>
                <w:rFonts w:ascii="Times New Roman" w:hAnsi="Times New Roman" w:cs="Times New Roman"/>
                <w:b/>
                <w:sz w:val="18"/>
                <w:szCs w:val="18"/>
              </w:rPr>
            </w:pPr>
            <w:r w:rsidRPr="001C0CD9">
              <w:rPr>
                <w:rFonts w:ascii="Times New Roman" w:hAnsi="Times New Roman" w:cs="Times New Roman"/>
                <w:b/>
                <w:color w:val="000000"/>
                <w:sz w:val="18"/>
                <w:szCs w:val="18"/>
              </w:rPr>
              <w:fldChar w:fldCharType="begin">
                <w:ffData>
                  <w:name w:val=""/>
                  <w:enabled/>
                  <w:calcOnExit w:val="0"/>
                  <w:textInput>
                    <w:default w:val="А.А.Корнилаев"/>
                  </w:textInput>
                </w:ffData>
              </w:fldChar>
            </w:r>
            <w:r w:rsidRPr="001C0CD9">
              <w:rPr>
                <w:rFonts w:ascii="Times New Roman" w:hAnsi="Times New Roman" w:cs="Times New Roman"/>
                <w:b/>
                <w:color w:val="000000"/>
                <w:sz w:val="18"/>
                <w:szCs w:val="18"/>
              </w:rPr>
              <w:instrText xml:space="preserve"> FORMTEXT </w:instrText>
            </w:r>
            <w:r w:rsidRPr="001C0CD9">
              <w:rPr>
                <w:rFonts w:ascii="Times New Roman" w:hAnsi="Times New Roman" w:cs="Times New Roman"/>
                <w:b/>
                <w:color w:val="000000"/>
                <w:sz w:val="18"/>
                <w:szCs w:val="18"/>
              </w:rPr>
            </w:r>
            <w:r w:rsidRPr="001C0CD9">
              <w:rPr>
                <w:rFonts w:ascii="Times New Roman" w:hAnsi="Times New Roman" w:cs="Times New Roman"/>
                <w:b/>
                <w:color w:val="000000"/>
                <w:sz w:val="18"/>
                <w:szCs w:val="18"/>
              </w:rPr>
              <w:fldChar w:fldCharType="separate"/>
            </w:r>
            <w:bookmarkStart w:id="1" w:name="_GoBack"/>
            <w:r w:rsidRPr="001C0CD9">
              <w:rPr>
                <w:rFonts w:ascii="Times New Roman" w:hAnsi="Times New Roman" w:cs="Times New Roman"/>
                <w:b/>
                <w:noProof/>
                <w:color w:val="000000"/>
                <w:sz w:val="18"/>
                <w:szCs w:val="18"/>
              </w:rPr>
              <w:t>А.А.Корнилаев</w:t>
            </w:r>
            <w:bookmarkEnd w:id="1"/>
            <w:r w:rsidRPr="001C0CD9">
              <w:rPr>
                <w:rFonts w:ascii="Times New Roman" w:hAnsi="Times New Roman" w:cs="Times New Roman"/>
                <w:b/>
                <w:color w:val="000000"/>
                <w:sz w:val="18"/>
                <w:szCs w:val="18"/>
              </w:rPr>
              <w:fldChar w:fldCharType="end"/>
            </w:r>
            <w:r w:rsidRPr="001C0CD9">
              <w:rPr>
                <w:rFonts w:ascii="Times New Roman" w:hAnsi="Times New Roman" w:cs="Times New Roman"/>
                <w:b/>
                <w:color w:val="000000"/>
                <w:sz w:val="18"/>
                <w:szCs w:val="18"/>
              </w:rPr>
              <w:t xml:space="preserve"> / </w:t>
            </w:r>
            <w:r w:rsidRPr="001C0CD9">
              <w:rPr>
                <w:rFonts w:ascii="Times New Roman" w:hAnsi="Times New Roman" w:cs="Times New Roman"/>
                <w:b/>
                <w:color w:val="000000"/>
                <w:sz w:val="18"/>
                <w:szCs w:val="18"/>
              </w:rPr>
              <w:fldChar w:fldCharType="begin">
                <w:ffData>
                  <w:name w:val=""/>
                  <w:enabled/>
                  <w:calcOnExit w:val="0"/>
                  <w:textInput>
                    <w:default w:val="A.A.Kornilaev"/>
                  </w:textInput>
                </w:ffData>
              </w:fldChar>
            </w:r>
            <w:r w:rsidRPr="001C0CD9">
              <w:rPr>
                <w:rFonts w:ascii="Times New Roman" w:hAnsi="Times New Roman" w:cs="Times New Roman"/>
                <w:b/>
                <w:color w:val="000000"/>
                <w:sz w:val="18"/>
                <w:szCs w:val="18"/>
              </w:rPr>
              <w:instrText xml:space="preserve"> FORMTEXT </w:instrText>
            </w:r>
            <w:r w:rsidRPr="001C0CD9">
              <w:rPr>
                <w:rFonts w:ascii="Times New Roman" w:hAnsi="Times New Roman" w:cs="Times New Roman"/>
                <w:b/>
                <w:color w:val="000000"/>
                <w:sz w:val="18"/>
                <w:szCs w:val="18"/>
              </w:rPr>
            </w:r>
            <w:r w:rsidRPr="001C0CD9">
              <w:rPr>
                <w:rFonts w:ascii="Times New Roman" w:hAnsi="Times New Roman" w:cs="Times New Roman"/>
                <w:b/>
                <w:color w:val="000000"/>
                <w:sz w:val="18"/>
                <w:szCs w:val="18"/>
              </w:rPr>
              <w:fldChar w:fldCharType="separate"/>
            </w:r>
            <w:r w:rsidRPr="001C0CD9">
              <w:rPr>
                <w:rFonts w:ascii="Times New Roman" w:hAnsi="Times New Roman" w:cs="Times New Roman"/>
                <w:b/>
                <w:noProof/>
                <w:color w:val="000000"/>
                <w:sz w:val="18"/>
                <w:szCs w:val="18"/>
              </w:rPr>
              <w:t>A.A.Kornilaev</w:t>
            </w:r>
            <w:r w:rsidRPr="001C0CD9">
              <w:rPr>
                <w:rFonts w:ascii="Times New Roman" w:hAnsi="Times New Roman" w:cs="Times New Roman"/>
                <w:b/>
                <w:color w:val="000000"/>
                <w:sz w:val="18"/>
                <w:szCs w:val="18"/>
              </w:rPr>
              <w:fldChar w:fldCharType="end"/>
            </w:r>
          </w:p>
        </w:tc>
        <w:tc>
          <w:tcPr>
            <w:tcW w:w="4786" w:type="dxa"/>
          </w:tcPr>
          <w:p w:rsidR="009F7B64" w:rsidRPr="001C0CD9" w:rsidRDefault="009F7B64" w:rsidP="003075C0">
            <w:pPr>
              <w:ind w:left="-142"/>
              <w:jc w:val="center"/>
              <w:rPr>
                <w:rFonts w:ascii="Times New Roman" w:hAnsi="Times New Roman" w:cs="Times New Roman"/>
                <w:b/>
                <w:color w:val="000000"/>
                <w:sz w:val="18"/>
                <w:szCs w:val="18"/>
              </w:rPr>
            </w:pPr>
          </w:p>
        </w:tc>
      </w:tr>
      <w:tr w:rsidR="009F7B64" w:rsidRPr="001C0CD9" w:rsidTr="009F7B64">
        <w:tc>
          <w:tcPr>
            <w:tcW w:w="4785" w:type="dxa"/>
          </w:tcPr>
          <w:p w:rsidR="009F7B64" w:rsidRPr="001C0CD9" w:rsidRDefault="009F7B64" w:rsidP="003075C0">
            <w:pPr>
              <w:rPr>
                <w:rFonts w:ascii="Times New Roman" w:hAnsi="Times New Roman" w:cs="Times New Roman"/>
                <w:sz w:val="18"/>
                <w:szCs w:val="18"/>
              </w:rPr>
            </w:pPr>
          </w:p>
        </w:tc>
        <w:tc>
          <w:tcPr>
            <w:tcW w:w="4786" w:type="dxa"/>
          </w:tcPr>
          <w:p w:rsidR="009F7B64" w:rsidRPr="001C0CD9" w:rsidRDefault="009F7B64" w:rsidP="003075C0">
            <w:pPr>
              <w:rPr>
                <w:rFonts w:ascii="Times New Roman" w:hAnsi="Times New Roman" w:cs="Times New Roman"/>
                <w:sz w:val="18"/>
                <w:szCs w:val="18"/>
              </w:rPr>
            </w:pPr>
          </w:p>
        </w:tc>
        <w:tc>
          <w:tcPr>
            <w:tcW w:w="4786" w:type="dxa"/>
          </w:tcPr>
          <w:p w:rsidR="009F7B64" w:rsidRPr="001C0CD9" w:rsidRDefault="009F7B64" w:rsidP="003075C0">
            <w:pPr>
              <w:rPr>
                <w:rFonts w:ascii="Times New Roman" w:hAnsi="Times New Roman" w:cs="Times New Roman"/>
                <w:sz w:val="18"/>
                <w:szCs w:val="18"/>
              </w:rPr>
            </w:pPr>
          </w:p>
        </w:tc>
      </w:tr>
      <w:tr w:rsidR="009F7B64" w:rsidRPr="001C0CD9" w:rsidTr="009F7B64">
        <w:tc>
          <w:tcPr>
            <w:tcW w:w="4785" w:type="dxa"/>
          </w:tcPr>
          <w:p w:rsidR="009F7B64" w:rsidRPr="001C0CD9" w:rsidRDefault="009F7B64" w:rsidP="003075C0">
            <w:pPr>
              <w:jc w:val="center"/>
              <w:rPr>
                <w:rFonts w:ascii="Times New Roman" w:hAnsi="Times New Roman" w:cs="Times New Roman"/>
                <w:sz w:val="18"/>
                <w:szCs w:val="18"/>
              </w:rPr>
            </w:pPr>
            <w:r w:rsidRPr="001C0CD9">
              <w:rPr>
                <w:rFonts w:ascii="Times New Roman" w:hAnsi="Times New Roman" w:cs="Times New Roman"/>
                <w:b/>
                <w:sz w:val="18"/>
                <w:szCs w:val="18"/>
              </w:rPr>
              <w:t>ПОКУПАТЕЛЬ</w:t>
            </w:r>
          </w:p>
        </w:tc>
        <w:tc>
          <w:tcPr>
            <w:tcW w:w="4786" w:type="dxa"/>
          </w:tcPr>
          <w:p w:rsidR="009F7B64" w:rsidRPr="001C0CD9" w:rsidRDefault="009F7B64" w:rsidP="003075C0">
            <w:pPr>
              <w:jc w:val="center"/>
              <w:rPr>
                <w:rFonts w:ascii="Times New Roman" w:hAnsi="Times New Roman" w:cs="Times New Roman"/>
                <w:sz w:val="18"/>
                <w:szCs w:val="18"/>
              </w:rPr>
            </w:pPr>
            <w:r w:rsidRPr="001C0CD9">
              <w:rPr>
                <w:rFonts w:ascii="Times New Roman" w:hAnsi="Times New Roman" w:cs="Times New Roman"/>
                <w:b/>
                <w:sz w:val="18"/>
                <w:szCs w:val="18"/>
              </w:rPr>
              <w:t>THE BUYER</w:t>
            </w:r>
          </w:p>
        </w:tc>
        <w:tc>
          <w:tcPr>
            <w:tcW w:w="4786" w:type="dxa"/>
          </w:tcPr>
          <w:p w:rsidR="009F7B64" w:rsidRPr="001C0CD9" w:rsidRDefault="009F7B64" w:rsidP="003075C0">
            <w:pPr>
              <w:jc w:val="center"/>
              <w:rPr>
                <w:rFonts w:ascii="Times New Roman" w:hAnsi="Times New Roman" w:cs="Times New Roman"/>
                <w:b/>
                <w:sz w:val="18"/>
                <w:szCs w:val="18"/>
              </w:rPr>
            </w:pPr>
          </w:p>
        </w:tc>
      </w:tr>
      <w:tr w:rsidR="009F7B64" w:rsidRPr="001C0CD9" w:rsidTr="009F7B64">
        <w:tc>
          <w:tcPr>
            <w:tcW w:w="4785" w:type="dxa"/>
          </w:tcPr>
          <w:p w:rsidR="009F7B64" w:rsidRPr="001C0CD9" w:rsidRDefault="009F7B64" w:rsidP="003075C0">
            <w:pPr>
              <w:jc w:val="center"/>
              <w:rPr>
                <w:rFonts w:ascii="Times New Roman" w:hAnsi="Times New Roman" w:cs="Times New Roman"/>
                <w:sz w:val="18"/>
                <w:szCs w:val="18"/>
              </w:rPr>
            </w:pPr>
            <w:r w:rsidRPr="001C0CD9">
              <w:rPr>
                <w:rFonts w:ascii="Times New Roman" w:hAnsi="Times New Roman" w:cs="Times New Roman"/>
                <w:color w:val="000000"/>
                <w:sz w:val="18"/>
                <w:szCs w:val="18"/>
              </w:rPr>
              <w:fldChar w:fldCharType="begin">
                <w:ffData>
                  <w:name w:val="ТекстовоеПоле98"/>
                  <w:enabled/>
                  <w:calcOnExit w:val="0"/>
                  <w:textInput/>
                </w:ffData>
              </w:fldChar>
            </w:r>
            <w:r w:rsidRPr="001C0CD9">
              <w:rPr>
                <w:rFonts w:ascii="Times New Roman" w:hAnsi="Times New Roman" w:cs="Times New Roman"/>
                <w:color w:val="000000"/>
                <w:sz w:val="18"/>
                <w:szCs w:val="18"/>
              </w:rPr>
              <w:instrText xml:space="preserve"> FORMTEXT </w:instrText>
            </w:r>
            <w:r w:rsidRPr="001C0CD9">
              <w:rPr>
                <w:rFonts w:ascii="Times New Roman" w:hAnsi="Times New Roman" w:cs="Times New Roman"/>
                <w:color w:val="000000"/>
                <w:sz w:val="18"/>
                <w:szCs w:val="18"/>
              </w:rPr>
            </w:r>
            <w:r w:rsidRPr="001C0CD9">
              <w:rPr>
                <w:rFonts w:ascii="Times New Roman" w:hAnsi="Times New Roman" w:cs="Times New Roman"/>
                <w:color w:val="000000"/>
                <w:sz w:val="18"/>
                <w:szCs w:val="18"/>
              </w:rPr>
              <w:fldChar w:fldCharType="separate"/>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color w:val="000000"/>
                <w:sz w:val="18"/>
                <w:szCs w:val="18"/>
              </w:rPr>
              <w:fldChar w:fldCharType="end"/>
            </w:r>
          </w:p>
        </w:tc>
        <w:tc>
          <w:tcPr>
            <w:tcW w:w="4786" w:type="dxa"/>
          </w:tcPr>
          <w:p w:rsidR="009F7B64" w:rsidRPr="001C0CD9" w:rsidRDefault="009F7B64" w:rsidP="003075C0">
            <w:pPr>
              <w:jc w:val="center"/>
              <w:rPr>
                <w:rFonts w:ascii="Times New Roman" w:hAnsi="Times New Roman" w:cs="Times New Roman"/>
                <w:sz w:val="18"/>
                <w:szCs w:val="18"/>
              </w:rPr>
            </w:pPr>
            <w:r w:rsidRPr="001C0CD9">
              <w:rPr>
                <w:rFonts w:ascii="Times New Roman" w:hAnsi="Times New Roman" w:cs="Times New Roman"/>
                <w:color w:val="000000"/>
                <w:sz w:val="18"/>
                <w:szCs w:val="18"/>
              </w:rPr>
              <w:fldChar w:fldCharType="begin">
                <w:ffData>
                  <w:name w:val="ТекстовоеПоле98"/>
                  <w:enabled/>
                  <w:calcOnExit w:val="0"/>
                  <w:textInput/>
                </w:ffData>
              </w:fldChar>
            </w:r>
            <w:r w:rsidRPr="001C0CD9">
              <w:rPr>
                <w:rFonts w:ascii="Times New Roman" w:hAnsi="Times New Roman" w:cs="Times New Roman"/>
                <w:color w:val="000000"/>
                <w:sz w:val="18"/>
                <w:szCs w:val="18"/>
              </w:rPr>
              <w:instrText xml:space="preserve"> FORMTEXT </w:instrText>
            </w:r>
            <w:r w:rsidRPr="001C0CD9">
              <w:rPr>
                <w:rFonts w:ascii="Times New Roman" w:hAnsi="Times New Roman" w:cs="Times New Roman"/>
                <w:color w:val="000000"/>
                <w:sz w:val="18"/>
                <w:szCs w:val="18"/>
              </w:rPr>
            </w:r>
            <w:r w:rsidRPr="001C0CD9">
              <w:rPr>
                <w:rFonts w:ascii="Times New Roman" w:hAnsi="Times New Roman" w:cs="Times New Roman"/>
                <w:color w:val="000000"/>
                <w:sz w:val="18"/>
                <w:szCs w:val="18"/>
              </w:rPr>
              <w:fldChar w:fldCharType="separate"/>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color w:val="000000"/>
                <w:sz w:val="18"/>
                <w:szCs w:val="18"/>
              </w:rPr>
              <w:fldChar w:fldCharType="end"/>
            </w:r>
          </w:p>
        </w:tc>
        <w:tc>
          <w:tcPr>
            <w:tcW w:w="4786" w:type="dxa"/>
          </w:tcPr>
          <w:p w:rsidR="009F7B64" w:rsidRPr="001C0CD9" w:rsidRDefault="009F7B64" w:rsidP="003075C0">
            <w:pPr>
              <w:jc w:val="center"/>
              <w:rPr>
                <w:rFonts w:ascii="Times New Roman" w:hAnsi="Times New Roman" w:cs="Times New Roman"/>
                <w:color w:val="000000"/>
                <w:sz w:val="18"/>
                <w:szCs w:val="18"/>
              </w:rPr>
            </w:pPr>
          </w:p>
        </w:tc>
      </w:tr>
      <w:tr w:rsidR="009F7B64" w:rsidRPr="001C0CD9" w:rsidTr="009F7B64">
        <w:tc>
          <w:tcPr>
            <w:tcW w:w="4785" w:type="dxa"/>
          </w:tcPr>
          <w:p w:rsidR="009F7B64" w:rsidRPr="001C0CD9" w:rsidRDefault="009F7B64" w:rsidP="003075C0">
            <w:pPr>
              <w:rPr>
                <w:rFonts w:ascii="Times New Roman" w:hAnsi="Times New Roman" w:cs="Times New Roman"/>
                <w:sz w:val="18"/>
                <w:szCs w:val="18"/>
              </w:rPr>
            </w:pPr>
          </w:p>
        </w:tc>
        <w:tc>
          <w:tcPr>
            <w:tcW w:w="4786" w:type="dxa"/>
          </w:tcPr>
          <w:p w:rsidR="009F7B64" w:rsidRPr="001C0CD9" w:rsidRDefault="009F7B64" w:rsidP="003075C0">
            <w:pPr>
              <w:rPr>
                <w:rFonts w:ascii="Times New Roman" w:hAnsi="Times New Roman" w:cs="Times New Roman"/>
                <w:sz w:val="18"/>
                <w:szCs w:val="18"/>
              </w:rPr>
            </w:pPr>
          </w:p>
        </w:tc>
        <w:tc>
          <w:tcPr>
            <w:tcW w:w="4786" w:type="dxa"/>
          </w:tcPr>
          <w:p w:rsidR="009F7B64" w:rsidRPr="001C0CD9" w:rsidRDefault="009F7B64" w:rsidP="003075C0">
            <w:pPr>
              <w:rPr>
                <w:rFonts w:ascii="Times New Roman" w:hAnsi="Times New Roman" w:cs="Times New Roman"/>
                <w:sz w:val="18"/>
                <w:szCs w:val="18"/>
              </w:rPr>
            </w:pPr>
          </w:p>
        </w:tc>
      </w:tr>
      <w:tr w:rsidR="009F7B64" w:rsidRPr="001C0CD9" w:rsidTr="009F7B64">
        <w:tc>
          <w:tcPr>
            <w:tcW w:w="4785" w:type="dxa"/>
          </w:tcPr>
          <w:p w:rsidR="009F7B64" w:rsidRPr="001C0CD9" w:rsidRDefault="009F7B64" w:rsidP="003075C0">
            <w:pPr>
              <w:rPr>
                <w:rFonts w:ascii="Times New Roman" w:hAnsi="Times New Roman" w:cs="Times New Roman"/>
                <w:b/>
                <w:sz w:val="18"/>
                <w:szCs w:val="18"/>
              </w:rPr>
            </w:pPr>
            <w:r w:rsidRPr="001C0CD9">
              <w:rPr>
                <w:rFonts w:ascii="Times New Roman" w:hAnsi="Times New Roman" w:cs="Times New Roman"/>
                <w:b/>
                <w:sz w:val="18"/>
                <w:szCs w:val="18"/>
              </w:rPr>
              <w:t>Юридический адрес:</w:t>
            </w:r>
          </w:p>
        </w:tc>
        <w:tc>
          <w:tcPr>
            <w:tcW w:w="4786" w:type="dxa"/>
          </w:tcPr>
          <w:p w:rsidR="009F7B64" w:rsidRPr="001C0CD9" w:rsidRDefault="009F7B64" w:rsidP="003075C0">
            <w:pPr>
              <w:rPr>
                <w:rFonts w:ascii="Times New Roman" w:hAnsi="Times New Roman" w:cs="Times New Roman"/>
                <w:b/>
                <w:sz w:val="18"/>
                <w:szCs w:val="18"/>
              </w:rPr>
            </w:pPr>
            <w:r w:rsidRPr="001C0CD9">
              <w:rPr>
                <w:rFonts w:ascii="Times New Roman" w:hAnsi="Times New Roman" w:cs="Times New Roman"/>
                <w:b/>
                <w:sz w:val="18"/>
                <w:szCs w:val="18"/>
                <w:lang w:val="en-US"/>
              </w:rPr>
              <w:t>Legal address:</w:t>
            </w:r>
          </w:p>
        </w:tc>
        <w:tc>
          <w:tcPr>
            <w:tcW w:w="4786" w:type="dxa"/>
          </w:tcPr>
          <w:p w:rsidR="009F7B64" w:rsidRPr="001C0CD9" w:rsidRDefault="009F7B64" w:rsidP="003075C0">
            <w:pPr>
              <w:rPr>
                <w:rFonts w:ascii="Times New Roman" w:hAnsi="Times New Roman" w:cs="Times New Roman"/>
                <w:b/>
                <w:sz w:val="18"/>
                <w:szCs w:val="18"/>
                <w:lang w:val="en-US"/>
              </w:rPr>
            </w:pPr>
          </w:p>
        </w:tc>
      </w:tr>
      <w:tr w:rsidR="009F7B64" w:rsidRPr="001C0CD9" w:rsidTr="009F7B64">
        <w:tc>
          <w:tcPr>
            <w:tcW w:w="4785" w:type="dxa"/>
          </w:tcPr>
          <w:p w:rsidR="009F7B64" w:rsidRPr="001C0CD9" w:rsidRDefault="009F7B64" w:rsidP="003075C0">
            <w:pPr>
              <w:rPr>
                <w:rFonts w:ascii="Times New Roman" w:hAnsi="Times New Roman" w:cs="Times New Roman"/>
                <w:sz w:val="18"/>
                <w:szCs w:val="18"/>
              </w:rPr>
            </w:pPr>
          </w:p>
        </w:tc>
        <w:tc>
          <w:tcPr>
            <w:tcW w:w="4786" w:type="dxa"/>
          </w:tcPr>
          <w:p w:rsidR="009F7B64" w:rsidRPr="001C0CD9" w:rsidRDefault="009F7B64" w:rsidP="003075C0">
            <w:pPr>
              <w:rPr>
                <w:rFonts w:ascii="Times New Roman" w:hAnsi="Times New Roman" w:cs="Times New Roman"/>
                <w:sz w:val="18"/>
                <w:szCs w:val="18"/>
              </w:rPr>
            </w:pPr>
          </w:p>
        </w:tc>
        <w:tc>
          <w:tcPr>
            <w:tcW w:w="4786" w:type="dxa"/>
          </w:tcPr>
          <w:p w:rsidR="009F7B64" w:rsidRPr="001C0CD9" w:rsidRDefault="009F7B64" w:rsidP="003075C0">
            <w:pPr>
              <w:rPr>
                <w:rFonts w:ascii="Times New Roman" w:hAnsi="Times New Roman" w:cs="Times New Roman"/>
                <w:sz w:val="18"/>
                <w:szCs w:val="18"/>
              </w:rPr>
            </w:pPr>
          </w:p>
        </w:tc>
      </w:tr>
      <w:tr w:rsidR="009F7B64" w:rsidRPr="001C0CD9" w:rsidTr="009F7B64">
        <w:tc>
          <w:tcPr>
            <w:tcW w:w="4785" w:type="dxa"/>
          </w:tcPr>
          <w:p w:rsidR="009F7B64" w:rsidRPr="001C0CD9" w:rsidRDefault="009F7B64" w:rsidP="003075C0">
            <w:pPr>
              <w:rPr>
                <w:rFonts w:ascii="Times New Roman" w:hAnsi="Times New Roman" w:cs="Times New Roman"/>
                <w:sz w:val="18"/>
                <w:szCs w:val="18"/>
              </w:rPr>
            </w:pPr>
            <w:r w:rsidRPr="001C0CD9">
              <w:rPr>
                <w:rFonts w:ascii="Times New Roman" w:hAnsi="Times New Roman" w:cs="Times New Roman"/>
                <w:color w:val="000000"/>
                <w:sz w:val="18"/>
                <w:szCs w:val="18"/>
              </w:rPr>
              <w:fldChar w:fldCharType="begin">
                <w:ffData>
                  <w:name w:val="ТекстовоеПоле98"/>
                  <w:enabled/>
                  <w:calcOnExit w:val="0"/>
                  <w:textInput/>
                </w:ffData>
              </w:fldChar>
            </w:r>
            <w:r w:rsidRPr="001C0CD9">
              <w:rPr>
                <w:rFonts w:ascii="Times New Roman" w:hAnsi="Times New Roman" w:cs="Times New Roman"/>
                <w:color w:val="000000"/>
                <w:sz w:val="18"/>
                <w:szCs w:val="18"/>
              </w:rPr>
              <w:instrText xml:space="preserve"> FORMTEXT </w:instrText>
            </w:r>
            <w:r w:rsidRPr="001C0CD9">
              <w:rPr>
                <w:rFonts w:ascii="Times New Roman" w:hAnsi="Times New Roman" w:cs="Times New Roman"/>
                <w:color w:val="000000"/>
                <w:sz w:val="18"/>
                <w:szCs w:val="18"/>
              </w:rPr>
            </w:r>
            <w:r w:rsidRPr="001C0CD9">
              <w:rPr>
                <w:rFonts w:ascii="Times New Roman" w:hAnsi="Times New Roman" w:cs="Times New Roman"/>
                <w:color w:val="000000"/>
                <w:sz w:val="18"/>
                <w:szCs w:val="18"/>
              </w:rPr>
              <w:fldChar w:fldCharType="separate"/>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color w:val="000000"/>
                <w:sz w:val="18"/>
                <w:szCs w:val="18"/>
              </w:rPr>
              <w:fldChar w:fldCharType="end"/>
            </w:r>
          </w:p>
        </w:tc>
        <w:tc>
          <w:tcPr>
            <w:tcW w:w="4786" w:type="dxa"/>
          </w:tcPr>
          <w:p w:rsidR="009F7B64" w:rsidRPr="001C0CD9" w:rsidRDefault="009F7B64" w:rsidP="003075C0">
            <w:pPr>
              <w:rPr>
                <w:rFonts w:ascii="Times New Roman" w:hAnsi="Times New Roman" w:cs="Times New Roman"/>
                <w:sz w:val="18"/>
                <w:szCs w:val="18"/>
              </w:rPr>
            </w:pPr>
            <w:r w:rsidRPr="001C0CD9">
              <w:rPr>
                <w:rFonts w:ascii="Times New Roman" w:hAnsi="Times New Roman" w:cs="Times New Roman"/>
                <w:color w:val="000000"/>
                <w:sz w:val="18"/>
                <w:szCs w:val="18"/>
              </w:rPr>
              <w:fldChar w:fldCharType="begin">
                <w:ffData>
                  <w:name w:val="ТекстовоеПоле98"/>
                  <w:enabled/>
                  <w:calcOnExit w:val="0"/>
                  <w:textInput/>
                </w:ffData>
              </w:fldChar>
            </w:r>
            <w:r w:rsidRPr="001C0CD9">
              <w:rPr>
                <w:rFonts w:ascii="Times New Roman" w:hAnsi="Times New Roman" w:cs="Times New Roman"/>
                <w:color w:val="000000"/>
                <w:sz w:val="18"/>
                <w:szCs w:val="18"/>
              </w:rPr>
              <w:instrText xml:space="preserve"> FORMTEXT </w:instrText>
            </w:r>
            <w:r w:rsidRPr="001C0CD9">
              <w:rPr>
                <w:rFonts w:ascii="Times New Roman" w:hAnsi="Times New Roman" w:cs="Times New Roman"/>
                <w:color w:val="000000"/>
                <w:sz w:val="18"/>
                <w:szCs w:val="18"/>
              </w:rPr>
            </w:r>
            <w:r w:rsidRPr="001C0CD9">
              <w:rPr>
                <w:rFonts w:ascii="Times New Roman" w:hAnsi="Times New Roman" w:cs="Times New Roman"/>
                <w:color w:val="000000"/>
                <w:sz w:val="18"/>
                <w:szCs w:val="18"/>
              </w:rPr>
              <w:fldChar w:fldCharType="separate"/>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color w:val="000000"/>
                <w:sz w:val="18"/>
                <w:szCs w:val="18"/>
              </w:rPr>
              <w:fldChar w:fldCharType="end"/>
            </w:r>
          </w:p>
        </w:tc>
        <w:tc>
          <w:tcPr>
            <w:tcW w:w="4786" w:type="dxa"/>
          </w:tcPr>
          <w:p w:rsidR="009F7B64" w:rsidRPr="001C0CD9" w:rsidRDefault="009F7B64" w:rsidP="003075C0">
            <w:pPr>
              <w:rPr>
                <w:rFonts w:ascii="Times New Roman" w:hAnsi="Times New Roman" w:cs="Times New Roman"/>
                <w:color w:val="000000"/>
                <w:sz w:val="18"/>
                <w:szCs w:val="18"/>
              </w:rPr>
            </w:pPr>
          </w:p>
        </w:tc>
      </w:tr>
      <w:tr w:rsidR="009F7B64" w:rsidRPr="001C0CD9" w:rsidTr="009F7B64">
        <w:tc>
          <w:tcPr>
            <w:tcW w:w="4785" w:type="dxa"/>
          </w:tcPr>
          <w:p w:rsidR="009F7B64" w:rsidRPr="001C0CD9" w:rsidRDefault="009F7B64" w:rsidP="003075C0">
            <w:pPr>
              <w:rPr>
                <w:rFonts w:ascii="Times New Roman" w:hAnsi="Times New Roman" w:cs="Times New Roman"/>
                <w:sz w:val="18"/>
                <w:szCs w:val="18"/>
              </w:rPr>
            </w:pPr>
          </w:p>
        </w:tc>
        <w:tc>
          <w:tcPr>
            <w:tcW w:w="4786" w:type="dxa"/>
          </w:tcPr>
          <w:p w:rsidR="009F7B64" w:rsidRPr="001C0CD9" w:rsidRDefault="009F7B64" w:rsidP="003075C0">
            <w:pPr>
              <w:rPr>
                <w:rFonts w:ascii="Times New Roman" w:hAnsi="Times New Roman" w:cs="Times New Roman"/>
                <w:sz w:val="18"/>
                <w:szCs w:val="18"/>
              </w:rPr>
            </w:pPr>
          </w:p>
        </w:tc>
        <w:tc>
          <w:tcPr>
            <w:tcW w:w="4786" w:type="dxa"/>
          </w:tcPr>
          <w:p w:rsidR="009F7B64" w:rsidRPr="001C0CD9" w:rsidRDefault="009F7B64" w:rsidP="003075C0">
            <w:pPr>
              <w:rPr>
                <w:rFonts w:ascii="Times New Roman" w:hAnsi="Times New Roman" w:cs="Times New Roman"/>
                <w:sz w:val="18"/>
                <w:szCs w:val="18"/>
              </w:rPr>
            </w:pPr>
          </w:p>
        </w:tc>
      </w:tr>
      <w:tr w:rsidR="009F7B64" w:rsidRPr="001C0CD9" w:rsidTr="009F7B64">
        <w:tc>
          <w:tcPr>
            <w:tcW w:w="4785" w:type="dxa"/>
          </w:tcPr>
          <w:p w:rsidR="009F7B64" w:rsidRPr="001C0CD9" w:rsidRDefault="009F7B64" w:rsidP="003075C0">
            <w:pPr>
              <w:rPr>
                <w:rFonts w:ascii="Times New Roman" w:hAnsi="Times New Roman" w:cs="Times New Roman"/>
                <w:b/>
                <w:sz w:val="18"/>
                <w:szCs w:val="18"/>
              </w:rPr>
            </w:pPr>
            <w:r w:rsidRPr="001C0CD9">
              <w:rPr>
                <w:rFonts w:ascii="Times New Roman" w:hAnsi="Times New Roman" w:cs="Times New Roman"/>
                <w:b/>
                <w:sz w:val="18"/>
                <w:szCs w:val="18"/>
              </w:rPr>
              <w:t xml:space="preserve">Почтовый адрес: </w:t>
            </w:r>
          </w:p>
        </w:tc>
        <w:tc>
          <w:tcPr>
            <w:tcW w:w="4786" w:type="dxa"/>
          </w:tcPr>
          <w:p w:rsidR="009F7B64" w:rsidRPr="001C0CD9" w:rsidRDefault="009F7B64" w:rsidP="003075C0">
            <w:pPr>
              <w:rPr>
                <w:rFonts w:ascii="Times New Roman" w:hAnsi="Times New Roman" w:cs="Times New Roman"/>
                <w:b/>
                <w:sz w:val="18"/>
                <w:szCs w:val="18"/>
                <w:lang w:val="en-US"/>
              </w:rPr>
            </w:pPr>
            <w:r w:rsidRPr="001C0CD9">
              <w:rPr>
                <w:rFonts w:ascii="Times New Roman" w:hAnsi="Times New Roman" w:cs="Times New Roman"/>
                <w:b/>
                <w:sz w:val="18"/>
                <w:szCs w:val="18"/>
                <w:lang w:val="en-US"/>
              </w:rPr>
              <w:t xml:space="preserve">Mail address: </w:t>
            </w:r>
          </w:p>
        </w:tc>
        <w:tc>
          <w:tcPr>
            <w:tcW w:w="4786" w:type="dxa"/>
          </w:tcPr>
          <w:p w:rsidR="009F7B64" w:rsidRPr="001C0CD9" w:rsidRDefault="009F7B64" w:rsidP="003075C0">
            <w:pPr>
              <w:rPr>
                <w:rFonts w:ascii="Times New Roman" w:hAnsi="Times New Roman" w:cs="Times New Roman"/>
                <w:b/>
                <w:sz w:val="18"/>
                <w:szCs w:val="18"/>
                <w:lang w:val="en-US"/>
              </w:rPr>
            </w:pPr>
          </w:p>
        </w:tc>
      </w:tr>
      <w:tr w:rsidR="009F7B64" w:rsidRPr="001C0CD9" w:rsidTr="009F7B64">
        <w:tc>
          <w:tcPr>
            <w:tcW w:w="4785" w:type="dxa"/>
          </w:tcPr>
          <w:p w:rsidR="009F7B64" w:rsidRPr="001C0CD9" w:rsidRDefault="009F7B64" w:rsidP="003075C0">
            <w:pPr>
              <w:rPr>
                <w:rFonts w:ascii="Times New Roman" w:hAnsi="Times New Roman" w:cs="Times New Roman"/>
                <w:sz w:val="18"/>
                <w:szCs w:val="18"/>
              </w:rPr>
            </w:pPr>
          </w:p>
        </w:tc>
        <w:tc>
          <w:tcPr>
            <w:tcW w:w="4786" w:type="dxa"/>
          </w:tcPr>
          <w:p w:rsidR="009F7B64" w:rsidRPr="001C0CD9" w:rsidRDefault="009F7B64" w:rsidP="003075C0">
            <w:pPr>
              <w:rPr>
                <w:rFonts w:ascii="Times New Roman" w:hAnsi="Times New Roman" w:cs="Times New Roman"/>
                <w:sz w:val="18"/>
                <w:szCs w:val="18"/>
              </w:rPr>
            </w:pPr>
          </w:p>
        </w:tc>
        <w:tc>
          <w:tcPr>
            <w:tcW w:w="4786" w:type="dxa"/>
          </w:tcPr>
          <w:p w:rsidR="009F7B64" w:rsidRPr="001C0CD9" w:rsidRDefault="009F7B64" w:rsidP="003075C0">
            <w:pPr>
              <w:rPr>
                <w:rFonts w:ascii="Times New Roman" w:hAnsi="Times New Roman" w:cs="Times New Roman"/>
                <w:sz w:val="18"/>
                <w:szCs w:val="18"/>
              </w:rPr>
            </w:pPr>
          </w:p>
        </w:tc>
      </w:tr>
      <w:tr w:rsidR="009F7B64" w:rsidRPr="001C0CD9" w:rsidTr="009F7B64">
        <w:tc>
          <w:tcPr>
            <w:tcW w:w="4785" w:type="dxa"/>
          </w:tcPr>
          <w:p w:rsidR="009F7B64" w:rsidRPr="001C0CD9" w:rsidRDefault="009F7B64" w:rsidP="003075C0">
            <w:pPr>
              <w:rPr>
                <w:rFonts w:ascii="Times New Roman" w:hAnsi="Times New Roman" w:cs="Times New Roman"/>
                <w:sz w:val="18"/>
                <w:szCs w:val="18"/>
              </w:rPr>
            </w:pPr>
            <w:r w:rsidRPr="001C0CD9">
              <w:rPr>
                <w:rFonts w:ascii="Times New Roman" w:hAnsi="Times New Roman" w:cs="Times New Roman"/>
                <w:color w:val="000000"/>
                <w:sz w:val="18"/>
                <w:szCs w:val="18"/>
              </w:rPr>
              <w:fldChar w:fldCharType="begin">
                <w:ffData>
                  <w:name w:val="ТекстовоеПоле98"/>
                  <w:enabled/>
                  <w:calcOnExit w:val="0"/>
                  <w:textInput/>
                </w:ffData>
              </w:fldChar>
            </w:r>
            <w:r w:rsidRPr="001C0CD9">
              <w:rPr>
                <w:rFonts w:ascii="Times New Roman" w:hAnsi="Times New Roman" w:cs="Times New Roman"/>
                <w:color w:val="000000"/>
                <w:sz w:val="18"/>
                <w:szCs w:val="18"/>
              </w:rPr>
              <w:instrText xml:space="preserve"> FORMTEXT </w:instrText>
            </w:r>
            <w:r w:rsidRPr="001C0CD9">
              <w:rPr>
                <w:rFonts w:ascii="Times New Roman" w:hAnsi="Times New Roman" w:cs="Times New Roman"/>
                <w:color w:val="000000"/>
                <w:sz w:val="18"/>
                <w:szCs w:val="18"/>
              </w:rPr>
            </w:r>
            <w:r w:rsidRPr="001C0CD9">
              <w:rPr>
                <w:rFonts w:ascii="Times New Roman" w:hAnsi="Times New Roman" w:cs="Times New Roman"/>
                <w:color w:val="000000"/>
                <w:sz w:val="18"/>
                <w:szCs w:val="18"/>
              </w:rPr>
              <w:fldChar w:fldCharType="separate"/>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color w:val="000000"/>
                <w:sz w:val="18"/>
                <w:szCs w:val="18"/>
              </w:rPr>
              <w:fldChar w:fldCharType="end"/>
            </w:r>
          </w:p>
        </w:tc>
        <w:tc>
          <w:tcPr>
            <w:tcW w:w="4786" w:type="dxa"/>
          </w:tcPr>
          <w:p w:rsidR="009F7B64" w:rsidRPr="001C0CD9" w:rsidRDefault="009F7B64" w:rsidP="003075C0">
            <w:pPr>
              <w:rPr>
                <w:rFonts w:ascii="Times New Roman" w:hAnsi="Times New Roman" w:cs="Times New Roman"/>
                <w:sz w:val="18"/>
                <w:szCs w:val="18"/>
              </w:rPr>
            </w:pPr>
            <w:r w:rsidRPr="001C0CD9">
              <w:rPr>
                <w:rFonts w:ascii="Times New Roman" w:hAnsi="Times New Roman" w:cs="Times New Roman"/>
                <w:color w:val="000000"/>
                <w:sz w:val="18"/>
                <w:szCs w:val="18"/>
              </w:rPr>
              <w:fldChar w:fldCharType="begin">
                <w:ffData>
                  <w:name w:val="ТекстовоеПоле98"/>
                  <w:enabled/>
                  <w:calcOnExit w:val="0"/>
                  <w:textInput/>
                </w:ffData>
              </w:fldChar>
            </w:r>
            <w:r w:rsidRPr="001C0CD9">
              <w:rPr>
                <w:rFonts w:ascii="Times New Roman" w:hAnsi="Times New Roman" w:cs="Times New Roman"/>
                <w:color w:val="000000"/>
                <w:sz w:val="18"/>
                <w:szCs w:val="18"/>
              </w:rPr>
              <w:instrText xml:space="preserve"> FORMTEXT </w:instrText>
            </w:r>
            <w:r w:rsidRPr="001C0CD9">
              <w:rPr>
                <w:rFonts w:ascii="Times New Roman" w:hAnsi="Times New Roman" w:cs="Times New Roman"/>
                <w:color w:val="000000"/>
                <w:sz w:val="18"/>
                <w:szCs w:val="18"/>
              </w:rPr>
            </w:r>
            <w:r w:rsidRPr="001C0CD9">
              <w:rPr>
                <w:rFonts w:ascii="Times New Roman" w:hAnsi="Times New Roman" w:cs="Times New Roman"/>
                <w:color w:val="000000"/>
                <w:sz w:val="18"/>
                <w:szCs w:val="18"/>
              </w:rPr>
              <w:fldChar w:fldCharType="separate"/>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color w:val="000000"/>
                <w:sz w:val="18"/>
                <w:szCs w:val="18"/>
              </w:rPr>
              <w:fldChar w:fldCharType="end"/>
            </w:r>
          </w:p>
        </w:tc>
        <w:tc>
          <w:tcPr>
            <w:tcW w:w="4786" w:type="dxa"/>
          </w:tcPr>
          <w:p w:rsidR="009F7B64" w:rsidRPr="001C0CD9" w:rsidRDefault="009F7B64" w:rsidP="003075C0">
            <w:pPr>
              <w:rPr>
                <w:rFonts w:ascii="Times New Roman" w:hAnsi="Times New Roman" w:cs="Times New Roman"/>
                <w:color w:val="000000"/>
                <w:sz w:val="18"/>
                <w:szCs w:val="18"/>
              </w:rPr>
            </w:pPr>
          </w:p>
        </w:tc>
      </w:tr>
      <w:tr w:rsidR="009F7B64" w:rsidRPr="001C0CD9" w:rsidTr="009F7B64">
        <w:tc>
          <w:tcPr>
            <w:tcW w:w="4785" w:type="dxa"/>
          </w:tcPr>
          <w:p w:rsidR="009F7B64" w:rsidRPr="001C0CD9" w:rsidRDefault="009F7B64" w:rsidP="003075C0">
            <w:pPr>
              <w:rPr>
                <w:rFonts w:ascii="Times New Roman" w:hAnsi="Times New Roman" w:cs="Times New Roman"/>
                <w:sz w:val="18"/>
                <w:szCs w:val="18"/>
              </w:rPr>
            </w:pPr>
          </w:p>
        </w:tc>
        <w:tc>
          <w:tcPr>
            <w:tcW w:w="4786" w:type="dxa"/>
          </w:tcPr>
          <w:p w:rsidR="009F7B64" w:rsidRPr="001C0CD9" w:rsidRDefault="009F7B64" w:rsidP="003075C0">
            <w:pPr>
              <w:rPr>
                <w:rFonts w:ascii="Times New Roman" w:hAnsi="Times New Roman" w:cs="Times New Roman"/>
                <w:sz w:val="18"/>
                <w:szCs w:val="18"/>
              </w:rPr>
            </w:pPr>
          </w:p>
        </w:tc>
        <w:tc>
          <w:tcPr>
            <w:tcW w:w="4786" w:type="dxa"/>
          </w:tcPr>
          <w:p w:rsidR="009F7B64" w:rsidRPr="001C0CD9" w:rsidRDefault="009F7B64" w:rsidP="003075C0">
            <w:pPr>
              <w:rPr>
                <w:rFonts w:ascii="Times New Roman" w:hAnsi="Times New Roman" w:cs="Times New Roman"/>
                <w:sz w:val="18"/>
                <w:szCs w:val="18"/>
              </w:rPr>
            </w:pPr>
          </w:p>
        </w:tc>
      </w:tr>
      <w:tr w:rsidR="009F7B64" w:rsidTr="009F7B64">
        <w:tc>
          <w:tcPr>
            <w:tcW w:w="4785" w:type="dxa"/>
          </w:tcPr>
          <w:p w:rsidR="009F7B64" w:rsidRPr="001C0CD9" w:rsidRDefault="009F7B64" w:rsidP="003075C0">
            <w:pPr>
              <w:rPr>
                <w:rFonts w:ascii="Times New Roman" w:hAnsi="Times New Roman" w:cs="Times New Roman"/>
                <w:sz w:val="18"/>
                <w:szCs w:val="18"/>
              </w:rPr>
            </w:pPr>
            <w:r>
              <w:rPr>
                <w:rFonts w:ascii="Times New Roman" w:hAnsi="Times New Roman" w:cs="Times New Roman"/>
                <w:b/>
                <w:sz w:val="18"/>
                <w:szCs w:val="18"/>
              </w:rPr>
              <w:t>Регистрационный номер:</w:t>
            </w:r>
          </w:p>
        </w:tc>
        <w:tc>
          <w:tcPr>
            <w:tcW w:w="4786" w:type="dxa"/>
          </w:tcPr>
          <w:p w:rsidR="009F7B64" w:rsidRDefault="009F7B64" w:rsidP="003075C0">
            <w:pPr>
              <w:rPr>
                <w:rFonts w:ascii="Times New Roman" w:hAnsi="Times New Roman" w:cs="Times New Roman"/>
                <w:sz w:val="18"/>
                <w:szCs w:val="18"/>
              </w:rPr>
            </w:pPr>
            <w:r>
              <w:rPr>
                <w:rFonts w:ascii="Times New Roman" w:hAnsi="Times New Roman" w:cs="Times New Roman"/>
                <w:b/>
                <w:sz w:val="18"/>
                <w:szCs w:val="18"/>
                <w:lang w:val="en-US"/>
              </w:rPr>
              <w:t>Registration number</w:t>
            </w:r>
            <w:r>
              <w:rPr>
                <w:rFonts w:ascii="Times New Roman" w:hAnsi="Times New Roman" w:cs="Times New Roman"/>
                <w:b/>
                <w:sz w:val="18"/>
                <w:szCs w:val="18"/>
              </w:rPr>
              <w:t>:</w:t>
            </w:r>
          </w:p>
        </w:tc>
        <w:tc>
          <w:tcPr>
            <w:tcW w:w="4786" w:type="dxa"/>
          </w:tcPr>
          <w:p w:rsidR="009F7B64" w:rsidRDefault="009F7B64" w:rsidP="003075C0">
            <w:pPr>
              <w:rPr>
                <w:rFonts w:ascii="Times New Roman" w:hAnsi="Times New Roman" w:cs="Times New Roman"/>
                <w:b/>
                <w:sz w:val="18"/>
                <w:szCs w:val="18"/>
                <w:lang w:val="en-US"/>
              </w:rPr>
            </w:pPr>
          </w:p>
        </w:tc>
      </w:tr>
      <w:tr w:rsidR="009F7B64" w:rsidTr="009F7B64">
        <w:tc>
          <w:tcPr>
            <w:tcW w:w="4785" w:type="dxa"/>
          </w:tcPr>
          <w:p w:rsidR="009F7B64" w:rsidRDefault="009F7B64" w:rsidP="003075C0">
            <w:pPr>
              <w:rPr>
                <w:rFonts w:ascii="Times New Roman" w:hAnsi="Times New Roman" w:cs="Times New Roman"/>
                <w:b/>
                <w:sz w:val="18"/>
                <w:szCs w:val="18"/>
              </w:rPr>
            </w:pPr>
          </w:p>
        </w:tc>
        <w:tc>
          <w:tcPr>
            <w:tcW w:w="4786" w:type="dxa"/>
          </w:tcPr>
          <w:p w:rsidR="009F7B64" w:rsidRDefault="009F7B64" w:rsidP="003075C0">
            <w:pPr>
              <w:rPr>
                <w:rFonts w:ascii="Times New Roman" w:hAnsi="Times New Roman" w:cs="Times New Roman"/>
                <w:b/>
                <w:sz w:val="18"/>
                <w:szCs w:val="18"/>
                <w:lang w:val="en-US"/>
              </w:rPr>
            </w:pPr>
          </w:p>
        </w:tc>
        <w:tc>
          <w:tcPr>
            <w:tcW w:w="4786" w:type="dxa"/>
          </w:tcPr>
          <w:p w:rsidR="009F7B64" w:rsidRDefault="009F7B64" w:rsidP="003075C0">
            <w:pPr>
              <w:rPr>
                <w:rFonts w:ascii="Times New Roman" w:hAnsi="Times New Roman" w:cs="Times New Roman"/>
                <w:b/>
                <w:sz w:val="18"/>
                <w:szCs w:val="18"/>
                <w:lang w:val="en-US"/>
              </w:rPr>
            </w:pPr>
          </w:p>
        </w:tc>
      </w:tr>
      <w:tr w:rsidR="009F7B64" w:rsidTr="009F7B64">
        <w:tc>
          <w:tcPr>
            <w:tcW w:w="4785" w:type="dxa"/>
          </w:tcPr>
          <w:p w:rsidR="009F7B64" w:rsidRDefault="009F7B64" w:rsidP="003075C0">
            <w:pPr>
              <w:rPr>
                <w:rFonts w:ascii="Times New Roman" w:hAnsi="Times New Roman" w:cs="Times New Roman"/>
                <w:b/>
                <w:sz w:val="18"/>
                <w:szCs w:val="18"/>
              </w:rPr>
            </w:pPr>
            <w:r w:rsidRPr="001C0CD9">
              <w:rPr>
                <w:rFonts w:ascii="Times New Roman" w:hAnsi="Times New Roman" w:cs="Times New Roman"/>
                <w:color w:val="000000"/>
                <w:sz w:val="18"/>
                <w:szCs w:val="18"/>
              </w:rPr>
              <w:fldChar w:fldCharType="begin">
                <w:ffData>
                  <w:name w:val="ТекстовоеПоле98"/>
                  <w:enabled/>
                  <w:calcOnExit w:val="0"/>
                  <w:textInput/>
                </w:ffData>
              </w:fldChar>
            </w:r>
            <w:r w:rsidRPr="001C0CD9">
              <w:rPr>
                <w:rFonts w:ascii="Times New Roman" w:hAnsi="Times New Roman" w:cs="Times New Roman"/>
                <w:color w:val="000000"/>
                <w:sz w:val="18"/>
                <w:szCs w:val="18"/>
              </w:rPr>
              <w:instrText xml:space="preserve"> FORMTEXT </w:instrText>
            </w:r>
            <w:r w:rsidRPr="001C0CD9">
              <w:rPr>
                <w:rFonts w:ascii="Times New Roman" w:hAnsi="Times New Roman" w:cs="Times New Roman"/>
                <w:color w:val="000000"/>
                <w:sz w:val="18"/>
                <w:szCs w:val="18"/>
              </w:rPr>
            </w:r>
            <w:r w:rsidRPr="001C0CD9">
              <w:rPr>
                <w:rFonts w:ascii="Times New Roman" w:hAnsi="Times New Roman" w:cs="Times New Roman"/>
                <w:color w:val="000000"/>
                <w:sz w:val="18"/>
                <w:szCs w:val="18"/>
              </w:rPr>
              <w:fldChar w:fldCharType="separate"/>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color w:val="000000"/>
                <w:sz w:val="18"/>
                <w:szCs w:val="18"/>
              </w:rPr>
              <w:fldChar w:fldCharType="end"/>
            </w:r>
          </w:p>
        </w:tc>
        <w:tc>
          <w:tcPr>
            <w:tcW w:w="4786" w:type="dxa"/>
          </w:tcPr>
          <w:p w:rsidR="009F7B64" w:rsidRDefault="009F7B64" w:rsidP="003075C0">
            <w:pPr>
              <w:rPr>
                <w:rFonts w:ascii="Times New Roman" w:hAnsi="Times New Roman" w:cs="Times New Roman"/>
                <w:b/>
                <w:sz w:val="18"/>
                <w:szCs w:val="18"/>
                <w:lang w:val="en-US"/>
              </w:rPr>
            </w:pPr>
            <w:r w:rsidRPr="001C0CD9">
              <w:rPr>
                <w:rFonts w:ascii="Times New Roman" w:hAnsi="Times New Roman" w:cs="Times New Roman"/>
                <w:color w:val="000000"/>
                <w:sz w:val="18"/>
                <w:szCs w:val="18"/>
              </w:rPr>
              <w:fldChar w:fldCharType="begin">
                <w:ffData>
                  <w:name w:val="ТекстовоеПоле98"/>
                  <w:enabled/>
                  <w:calcOnExit w:val="0"/>
                  <w:textInput/>
                </w:ffData>
              </w:fldChar>
            </w:r>
            <w:r w:rsidRPr="001C0CD9">
              <w:rPr>
                <w:rFonts w:ascii="Times New Roman" w:hAnsi="Times New Roman" w:cs="Times New Roman"/>
                <w:color w:val="000000"/>
                <w:sz w:val="18"/>
                <w:szCs w:val="18"/>
              </w:rPr>
              <w:instrText xml:space="preserve"> FORMTEXT </w:instrText>
            </w:r>
            <w:r w:rsidRPr="001C0CD9">
              <w:rPr>
                <w:rFonts w:ascii="Times New Roman" w:hAnsi="Times New Roman" w:cs="Times New Roman"/>
                <w:color w:val="000000"/>
                <w:sz w:val="18"/>
                <w:szCs w:val="18"/>
              </w:rPr>
            </w:r>
            <w:r w:rsidRPr="001C0CD9">
              <w:rPr>
                <w:rFonts w:ascii="Times New Roman" w:hAnsi="Times New Roman" w:cs="Times New Roman"/>
                <w:color w:val="000000"/>
                <w:sz w:val="18"/>
                <w:szCs w:val="18"/>
              </w:rPr>
              <w:fldChar w:fldCharType="separate"/>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color w:val="000000"/>
                <w:sz w:val="18"/>
                <w:szCs w:val="18"/>
              </w:rPr>
              <w:fldChar w:fldCharType="end"/>
            </w:r>
          </w:p>
        </w:tc>
        <w:tc>
          <w:tcPr>
            <w:tcW w:w="4786" w:type="dxa"/>
          </w:tcPr>
          <w:p w:rsidR="009F7B64" w:rsidRPr="001C0CD9" w:rsidRDefault="009F7B64" w:rsidP="003075C0">
            <w:pPr>
              <w:rPr>
                <w:rFonts w:ascii="Times New Roman" w:hAnsi="Times New Roman" w:cs="Times New Roman"/>
                <w:color w:val="000000"/>
                <w:sz w:val="18"/>
                <w:szCs w:val="18"/>
              </w:rPr>
            </w:pPr>
          </w:p>
        </w:tc>
      </w:tr>
      <w:tr w:rsidR="009F7B64" w:rsidRPr="001C0CD9" w:rsidTr="009F7B64">
        <w:tc>
          <w:tcPr>
            <w:tcW w:w="4785" w:type="dxa"/>
          </w:tcPr>
          <w:p w:rsidR="009F7B64" w:rsidRPr="001C0CD9" w:rsidRDefault="009F7B64" w:rsidP="003075C0">
            <w:pPr>
              <w:rPr>
                <w:rFonts w:ascii="Times New Roman" w:hAnsi="Times New Roman" w:cs="Times New Roman"/>
                <w:color w:val="000000"/>
                <w:sz w:val="18"/>
                <w:szCs w:val="18"/>
              </w:rPr>
            </w:pPr>
          </w:p>
        </w:tc>
        <w:tc>
          <w:tcPr>
            <w:tcW w:w="4786" w:type="dxa"/>
          </w:tcPr>
          <w:p w:rsidR="009F7B64" w:rsidRPr="001C0CD9" w:rsidRDefault="009F7B64" w:rsidP="003075C0">
            <w:pPr>
              <w:rPr>
                <w:rFonts w:ascii="Times New Roman" w:hAnsi="Times New Roman" w:cs="Times New Roman"/>
                <w:color w:val="000000"/>
                <w:sz w:val="18"/>
                <w:szCs w:val="18"/>
              </w:rPr>
            </w:pPr>
          </w:p>
        </w:tc>
        <w:tc>
          <w:tcPr>
            <w:tcW w:w="4786" w:type="dxa"/>
          </w:tcPr>
          <w:p w:rsidR="009F7B64" w:rsidRPr="001C0CD9" w:rsidRDefault="009F7B64" w:rsidP="003075C0">
            <w:pPr>
              <w:rPr>
                <w:rFonts w:ascii="Times New Roman" w:hAnsi="Times New Roman" w:cs="Times New Roman"/>
                <w:color w:val="000000"/>
                <w:sz w:val="18"/>
                <w:szCs w:val="18"/>
              </w:rPr>
            </w:pPr>
          </w:p>
        </w:tc>
      </w:tr>
      <w:tr w:rsidR="009F7B64" w:rsidRPr="001C0CD9" w:rsidTr="009F7B64">
        <w:tc>
          <w:tcPr>
            <w:tcW w:w="4785" w:type="dxa"/>
          </w:tcPr>
          <w:p w:rsidR="009F7B64" w:rsidRPr="001C0CD9" w:rsidRDefault="009F7B64" w:rsidP="003075C0">
            <w:pPr>
              <w:jc w:val="center"/>
              <w:rPr>
                <w:rFonts w:ascii="Times New Roman" w:hAnsi="Times New Roman" w:cs="Times New Roman"/>
                <w:b/>
                <w:sz w:val="18"/>
                <w:szCs w:val="18"/>
              </w:rPr>
            </w:pPr>
            <w:r w:rsidRPr="001C0CD9">
              <w:rPr>
                <w:rFonts w:ascii="Times New Roman" w:hAnsi="Times New Roman" w:cs="Times New Roman"/>
                <w:b/>
                <w:sz w:val="18"/>
                <w:szCs w:val="18"/>
              </w:rPr>
              <w:t>Банковские реквизиты:</w:t>
            </w:r>
          </w:p>
        </w:tc>
        <w:tc>
          <w:tcPr>
            <w:tcW w:w="4786" w:type="dxa"/>
          </w:tcPr>
          <w:p w:rsidR="009F7B64" w:rsidRPr="001C0CD9" w:rsidRDefault="009F7B64" w:rsidP="003075C0">
            <w:pPr>
              <w:jc w:val="center"/>
              <w:rPr>
                <w:rFonts w:ascii="Times New Roman" w:hAnsi="Times New Roman" w:cs="Times New Roman"/>
                <w:b/>
                <w:sz w:val="18"/>
                <w:szCs w:val="18"/>
                <w:lang w:val="en-US"/>
              </w:rPr>
            </w:pPr>
            <w:r w:rsidRPr="001C0CD9">
              <w:rPr>
                <w:rFonts w:ascii="Times New Roman" w:hAnsi="Times New Roman" w:cs="Times New Roman"/>
                <w:b/>
                <w:sz w:val="18"/>
                <w:szCs w:val="18"/>
                <w:lang w:val="en-US"/>
              </w:rPr>
              <w:t>Bank details:</w:t>
            </w:r>
          </w:p>
        </w:tc>
        <w:tc>
          <w:tcPr>
            <w:tcW w:w="4786" w:type="dxa"/>
          </w:tcPr>
          <w:p w:rsidR="009F7B64" w:rsidRPr="001C0CD9" w:rsidRDefault="009F7B64" w:rsidP="003075C0">
            <w:pPr>
              <w:jc w:val="center"/>
              <w:rPr>
                <w:rFonts w:ascii="Times New Roman" w:hAnsi="Times New Roman" w:cs="Times New Roman"/>
                <w:b/>
                <w:sz w:val="18"/>
                <w:szCs w:val="18"/>
                <w:lang w:val="en-US"/>
              </w:rPr>
            </w:pPr>
          </w:p>
        </w:tc>
      </w:tr>
      <w:tr w:rsidR="009F7B64" w:rsidRPr="001C0CD9" w:rsidTr="009F7B64">
        <w:tc>
          <w:tcPr>
            <w:tcW w:w="4785" w:type="dxa"/>
          </w:tcPr>
          <w:p w:rsidR="009F7B64" w:rsidRPr="001C0CD9" w:rsidRDefault="009F7B64" w:rsidP="003075C0">
            <w:pPr>
              <w:rPr>
                <w:rFonts w:ascii="Times New Roman" w:hAnsi="Times New Roman" w:cs="Times New Roman"/>
                <w:sz w:val="18"/>
                <w:szCs w:val="18"/>
              </w:rPr>
            </w:pPr>
          </w:p>
        </w:tc>
        <w:tc>
          <w:tcPr>
            <w:tcW w:w="4786" w:type="dxa"/>
          </w:tcPr>
          <w:p w:rsidR="009F7B64" w:rsidRPr="001C0CD9" w:rsidRDefault="009F7B64" w:rsidP="003075C0">
            <w:pPr>
              <w:rPr>
                <w:rFonts w:ascii="Times New Roman" w:hAnsi="Times New Roman" w:cs="Times New Roman"/>
                <w:sz w:val="18"/>
                <w:szCs w:val="18"/>
              </w:rPr>
            </w:pPr>
          </w:p>
        </w:tc>
        <w:tc>
          <w:tcPr>
            <w:tcW w:w="4786" w:type="dxa"/>
          </w:tcPr>
          <w:p w:rsidR="009F7B64" w:rsidRPr="001C0CD9" w:rsidRDefault="009F7B64" w:rsidP="003075C0">
            <w:pPr>
              <w:rPr>
                <w:rFonts w:ascii="Times New Roman" w:hAnsi="Times New Roman" w:cs="Times New Roman"/>
                <w:sz w:val="18"/>
                <w:szCs w:val="18"/>
              </w:rPr>
            </w:pPr>
          </w:p>
        </w:tc>
      </w:tr>
      <w:tr w:rsidR="009F7B64" w:rsidRPr="007A2294" w:rsidTr="009F7B64">
        <w:tc>
          <w:tcPr>
            <w:tcW w:w="4785" w:type="dxa"/>
          </w:tcPr>
          <w:p w:rsidR="009F7B64" w:rsidRPr="001C0CD9" w:rsidRDefault="009F7B64" w:rsidP="003075C0">
            <w:pPr>
              <w:rPr>
                <w:rFonts w:ascii="Times New Roman" w:hAnsi="Times New Roman" w:cs="Times New Roman"/>
                <w:b/>
                <w:sz w:val="18"/>
                <w:szCs w:val="18"/>
              </w:rPr>
            </w:pPr>
            <w:r w:rsidRPr="001C0CD9">
              <w:rPr>
                <w:rFonts w:ascii="Times New Roman" w:hAnsi="Times New Roman" w:cs="Times New Roman"/>
                <w:b/>
                <w:sz w:val="18"/>
                <w:szCs w:val="18"/>
              </w:rPr>
              <w:t>Для платежей в рублях Российской Федерации:</w:t>
            </w:r>
          </w:p>
        </w:tc>
        <w:tc>
          <w:tcPr>
            <w:tcW w:w="4786" w:type="dxa"/>
          </w:tcPr>
          <w:p w:rsidR="009F7B64" w:rsidRPr="001C0CD9" w:rsidRDefault="009F7B64" w:rsidP="003075C0">
            <w:pPr>
              <w:rPr>
                <w:rFonts w:ascii="Times New Roman" w:hAnsi="Times New Roman" w:cs="Times New Roman"/>
                <w:b/>
                <w:sz w:val="18"/>
                <w:szCs w:val="18"/>
                <w:lang w:val="en-US"/>
              </w:rPr>
            </w:pPr>
            <w:r w:rsidRPr="001C0CD9">
              <w:rPr>
                <w:rFonts w:ascii="Times New Roman" w:hAnsi="Times New Roman" w:cs="Times New Roman"/>
                <w:b/>
                <w:sz w:val="18"/>
                <w:szCs w:val="18"/>
                <w:lang w:val="en-US"/>
              </w:rPr>
              <w:t>For payments in Russian roubles:</w:t>
            </w:r>
          </w:p>
        </w:tc>
        <w:tc>
          <w:tcPr>
            <w:tcW w:w="4786" w:type="dxa"/>
          </w:tcPr>
          <w:p w:rsidR="009F7B64" w:rsidRPr="001C0CD9" w:rsidRDefault="009F7B64" w:rsidP="003075C0">
            <w:pPr>
              <w:rPr>
                <w:rFonts w:ascii="Times New Roman" w:hAnsi="Times New Roman" w:cs="Times New Roman"/>
                <w:b/>
                <w:sz w:val="18"/>
                <w:szCs w:val="18"/>
                <w:lang w:val="en-US"/>
              </w:rPr>
            </w:pPr>
          </w:p>
        </w:tc>
      </w:tr>
      <w:tr w:rsidR="009F7B64" w:rsidRPr="001C0CD9" w:rsidTr="009F7B64">
        <w:tc>
          <w:tcPr>
            <w:tcW w:w="4785" w:type="dxa"/>
          </w:tcPr>
          <w:p w:rsidR="009F7B64" w:rsidRPr="001C0CD9" w:rsidRDefault="009F7B64" w:rsidP="003075C0">
            <w:pPr>
              <w:rPr>
                <w:rFonts w:ascii="Times New Roman" w:hAnsi="Times New Roman" w:cs="Times New Roman"/>
                <w:sz w:val="18"/>
                <w:szCs w:val="18"/>
              </w:rPr>
            </w:pPr>
            <w:r w:rsidRPr="001C0CD9">
              <w:rPr>
                <w:rFonts w:ascii="Times New Roman" w:hAnsi="Times New Roman" w:cs="Times New Roman"/>
                <w:color w:val="000000"/>
                <w:sz w:val="18"/>
                <w:szCs w:val="18"/>
              </w:rPr>
              <w:fldChar w:fldCharType="begin">
                <w:ffData>
                  <w:name w:val=""/>
                  <w:enabled/>
                  <w:calcOnExit w:val="0"/>
                  <w:textInput/>
                </w:ffData>
              </w:fldChar>
            </w:r>
            <w:r w:rsidRPr="001C0CD9">
              <w:rPr>
                <w:rFonts w:ascii="Times New Roman" w:hAnsi="Times New Roman" w:cs="Times New Roman"/>
                <w:color w:val="000000"/>
                <w:sz w:val="18"/>
                <w:szCs w:val="18"/>
              </w:rPr>
              <w:instrText xml:space="preserve"> FORMTEXT </w:instrText>
            </w:r>
            <w:r w:rsidRPr="001C0CD9">
              <w:rPr>
                <w:rFonts w:ascii="Times New Roman" w:hAnsi="Times New Roman" w:cs="Times New Roman"/>
                <w:color w:val="000000"/>
                <w:sz w:val="18"/>
                <w:szCs w:val="18"/>
              </w:rPr>
            </w:r>
            <w:r w:rsidRPr="001C0CD9">
              <w:rPr>
                <w:rFonts w:ascii="Times New Roman" w:hAnsi="Times New Roman" w:cs="Times New Roman"/>
                <w:color w:val="000000"/>
                <w:sz w:val="18"/>
                <w:szCs w:val="18"/>
              </w:rPr>
              <w:fldChar w:fldCharType="separate"/>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color w:val="000000"/>
                <w:sz w:val="18"/>
                <w:szCs w:val="18"/>
              </w:rPr>
              <w:fldChar w:fldCharType="end"/>
            </w:r>
          </w:p>
        </w:tc>
        <w:tc>
          <w:tcPr>
            <w:tcW w:w="4786" w:type="dxa"/>
          </w:tcPr>
          <w:p w:rsidR="009F7B64" w:rsidRPr="001C0CD9" w:rsidRDefault="009F7B64" w:rsidP="003075C0">
            <w:pPr>
              <w:rPr>
                <w:rFonts w:ascii="Times New Roman" w:hAnsi="Times New Roman" w:cs="Times New Roman"/>
                <w:sz w:val="18"/>
                <w:szCs w:val="18"/>
              </w:rPr>
            </w:pPr>
            <w:r w:rsidRPr="001C0CD9">
              <w:rPr>
                <w:rFonts w:ascii="Times New Roman" w:hAnsi="Times New Roman" w:cs="Times New Roman"/>
                <w:color w:val="000000"/>
                <w:sz w:val="18"/>
                <w:szCs w:val="18"/>
              </w:rPr>
              <w:fldChar w:fldCharType="begin">
                <w:ffData>
                  <w:name w:val=""/>
                  <w:enabled/>
                  <w:calcOnExit w:val="0"/>
                  <w:textInput/>
                </w:ffData>
              </w:fldChar>
            </w:r>
            <w:r w:rsidRPr="001C0CD9">
              <w:rPr>
                <w:rFonts w:ascii="Times New Roman" w:hAnsi="Times New Roman" w:cs="Times New Roman"/>
                <w:color w:val="000000"/>
                <w:sz w:val="18"/>
                <w:szCs w:val="18"/>
              </w:rPr>
              <w:instrText xml:space="preserve"> FORMTEXT </w:instrText>
            </w:r>
            <w:r w:rsidRPr="001C0CD9">
              <w:rPr>
                <w:rFonts w:ascii="Times New Roman" w:hAnsi="Times New Roman" w:cs="Times New Roman"/>
                <w:color w:val="000000"/>
                <w:sz w:val="18"/>
                <w:szCs w:val="18"/>
              </w:rPr>
            </w:r>
            <w:r w:rsidRPr="001C0CD9">
              <w:rPr>
                <w:rFonts w:ascii="Times New Roman" w:hAnsi="Times New Roman" w:cs="Times New Roman"/>
                <w:color w:val="000000"/>
                <w:sz w:val="18"/>
                <w:szCs w:val="18"/>
              </w:rPr>
              <w:fldChar w:fldCharType="separate"/>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color w:val="000000"/>
                <w:sz w:val="18"/>
                <w:szCs w:val="18"/>
              </w:rPr>
              <w:fldChar w:fldCharType="end"/>
            </w:r>
          </w:p>
        </w:tc>
        <w:tc>
          <w:tcPr>
            <w:tcW w:w="4786" w:type="dxa"/>
          </w:tcPr>
          <w:p w:rsidR="009F7B64" w:rsidRPr="001C0CD9" w:rsidRDefault="009F7B64" w:rsidP="003075C0">
            <w:pPr>
              <w:rPr>
                <w:rFonts w:ascii="Times New Roman" w:hAnsi="Times New Roman" w:cs="Times New Roman"/>
                <w:color w:val="000000"/>
                <w:sz w:val="18"/>
                <w:szCs w:val="18"/>
              </w:rPr>
            </w:pPr>
          </w:p>
        </w:tc>
      </w:tr>
      <w:tr w:rsidR="009F7B64" w:rsidRPr="001C0CD9" w:rsidTr="009F7B64">
        <w:tc>
          <w:tcPr>
            <w:tcW w:w="4785" w:type="dxa"/>
          </w:tcPr>
          <w:p w:rsidR="009F7B64" w:rsidRPr="001C0CD9" w:rsidRDefault="009F7B64" w:rsidP="003075C0">
            <w:pPr>
              <w:rPr>
                <w:rFonts w:ascii="Times New Roman" w:hAnsi="Times New Roman" w:cs="Times New Roman"/>
                <w:sz w:val="18"/>
                <w:szCs w:val="18"/>
              </w:rPr>
            </w:pPr>
          </w:p>
        </w:tc>
        <w:tc>
          <w:tcPr>
            <w:tcW w:w="4786" w:type="dxa"/>
          </w:tcPr>
          <w:p w:rsidR="009F7B64" w:rsidRPr="001C0CD9" w:rsidRDefault="009F7B64" w:rsidP="003075C0">
            <w:pPr>
              <w:rPr>
                <w:rFonts w:ascii="Times New Roman" w:hAnsi="Times New Roman" w:cs="Times New Roman"/>
                <w:sz w:val="18"/>
                <w:szCs w:val="18"/>
              </w:rPr>
            </w:pPr>
          </w:p>
        </w:tc>
        <w:tc>
          <w:tcPr>
            <w:tcW w:w="4786" w:type="dxa"/>
          </w:tcPr>
          <w:p w:rsidR="009F7B64" w:rsidRPr="001C0CD9" w:rsidRDefault="009F7B64" w:rsidP="003075C0">
            <w:pPr>
              <w:rPr>
                <w:rFonts w:ascii="Times New Roman" w:hAnsi="Times New Roman" w:cs="Times New Roman"/>
                <w:sz w:val="18"/>
                <w:szCs w:val="18"/>
              </w:rPr>
            </w:pPr>
          </w:p>
        </w:tc>
      </w:tr>
      <w:tr w:rsidR="009F7B64" w:rsidRPr="001C0CD9" w:rsidTr="009F7B64">
        <w:tc>
          <w:tcPr>
            <w:tcW w:w="4785" w:type="dxa"/>
          </w:tcPr>
          <w:p w:rsidR="009F7B64" w:rsidRPr="001C0CD9" w:rsidRDefault="009F7B64" w:rsidP="003075C0">
            <w:pPr>
              <w:rPr>
                <w:rFonts w:ascii="Times New Roman" w:hAnsi="Times New Roman" w:cs="Times New Roman"/>
                <w:sz w:val="18"/>
                <w:szCs w:val="18"/>
              </w:rPr>
            </w:pPr>
          </w:p>
        </w:tc>
        <w:tc>
          <w:tcPr>
            <w:tcW w:w="4786" w:type="dxa"/>
          </w:tcPr>
          <w:p w:rsidR="009F7B64" w:rsidRPr="001C0CD9" w:rsidRDefault="009F7B64" w:rsidP="003075C0">
            <w:pPr>
              <w:rPr>
                <w:rFonts w:ascii="Times New Roman" w:hAnsi="Times New Roman" w:cs="Times New Roman"/>
                <w:sz w:val="18"/>
                <w:szCs w:val="18"/>
              </w:rPr>
            </w:pPr>
          </w:p>
        </w:tc>
        <w:tc>
          <w:tcPr>
            <w:tcW w:w="4786" w:type="dxa"/>
          </w:tcPr>
          <w:p w:rsidR="009F7B64" w:rsidRPr="001C0CD9" w:rsidRDefault="009F7B64" w:rsidP="003075C0">
            <w:pPr>
              <w:rPr>
                <w:rFonts w:ascii="Times New Roman" w:hAnsi="Times New Roman" w:cs="Times New Roman"/>
                <w:sz w:val="18"/>
                <w:szCs w:val="18"/>
              </w:rPr>
            </w:pPr>
          </w:p>
        </w:tc>
      </w:tr>
      <w:tr w:rsidR="009F7B64" w:rsidRPr="001C0CD9" w:rsidTr="009F7B64">
        <w:tc>
          <w:tcPr>
            <w:tcW w:w="4785" w:type="dxa"/>
          </w:tcPr>
          <w:p w:rsidR="009F7B64" w:rsidRPr="001C0CD9" w:rsidRDefault="009F7B64" w:rsidP="003075C0">
            <w:pPr>
              <w:jc w:val="center"/>
              <w:rPr>
                <w:rFonts w:ascii="Times New Roman" w:hAnsi="Times New Roman" w:cs="Times New Roman"/>
                <w:sz w:val="18"/>
                <w:szCs w:val="18"/>
              </w:rPr>
            </w:pPr>
            <w:r w:rsidRPr="001C0CD9">
              <w:rPr>
                <w:rFonts w:ascii="Times New Roman" w:hAnsi="Times New Roman" w:cs="Times New Roman"/>
                <w:b/>
                <w:sz w:val="18"/>
                <w:szCs w:val="18"/>
              </w:rPr>
              <w:t>От имени:</w:t>
            </w:r>
          </w:p>
        </w:tc>
        <w:tc>
          <w:tcPr>
            <w:tcW w:w="4786" w:type="dxa"/>
          </w:tcPr>
          <w:p w:rsidR="009F7B64" w:rsidRPr="001C0CD9" w:rsidRDefault="009F7B64" w:rsidP="003075C0">
            <w:pPr>
              <w:jc w:val="center"/>
              <w:rPr>
                <w:rFonts w:ascii="Times New Roman" w:hAnsi="Times New Roman" w:cs="Times New Roman"/>
                <w:b/>
                <w:sz w:val="18"/>
                <w:szCs w:val="18"/>
                <w:lang w:val="en-US"/>
              </w:rPr>
            </w:pPr>
            <w:r w:rsidRPr="001C0CD9">
              <w:rPr>
                <w:rFonts w:ascii="Times New Roman" w:hAnsi="Times New Roman" w:cs="Times New Roman"/>
                <w:b/>
                <w:sz w:val="18"/>
                <w:szCs w:val="18"/>
                <w:lang w:val="en-US"/>
              </w:rPr>
              <w:t>For:</w:t>
            </w:r>
          </w:p>
        </w:tc>
        <w:tc>
          <w:tcPr>
            <w:tcW w:w="4786" w:type="dxa"/>
          </w:tcPr>
          <w:p w:rsidR="009F7B64" w:rsidRPr="001C0CD9" w:rsidRDefault="009F7B64" w:rsidP="003075C0">
            <w:pPr>
              <w:jc w:val="center"/>
              <w:rPr>
                <w:rFonts w:ascii="Times New Roman" w:hAnsi="Times New Roman" w:cs="Times New Roman"/>
                <w:b/>
                <w:sz w:val="18"/>
                <w:szCs w:val="18"/>
                <w:lang w:val="en-US"/>
              </w:rPr>
            </w:pPr>
          </w:p>
        </w:tc>
      </w:tr>
      <w:tr w:rsidR="009F7B64" w:rsidRPr="001C0CD9" w:rsidTr="009F7B64">
        <w:tc>
          <w:tcPr>
            <w:tcW w:w="4785" w:type="dxa"/>
          </w:tcPr>
          <w:p w:rsidR="009F7B64" w:rsidRPr="001C0CD9" w:rsidRDefault="009F7B64" w:rsidP="003075C0">
            <w:pPr>
              <w:jc w:val="center"/>
              <w:rPr>
                <w:rFonts w:ascii="Times New Roman" w:hAnsi="Times New Roman" w:cs="Times New Roman"/>
                <w:b/>
                <w:sz w:val="18"/>
                <w:szCs w:val="18"/>
              </w:rPr>
            </w:pPr>
            <w:r w:rsidRPr="001C0CD9">
              <w:rPr>
                <w:rFonts w:ascii="Times New Roman" w:hAnsi="Times New Roman" w:cs="Times New Roman"/>
                <w:b/>
                <w:color w:val="000000"/>
                <w:sz w:val="18"/>
                <w:szCs w:val="18"/>
              </w:rPr>
              <w:fldChar w:fldCharType="begin">
                <w:ffData>
                  <w:name w:val=""/>
                  <w:enabled/>
                  <w:calcOnExit w:val="0"/>
                  <w:textInput/>
                </w:ffData>
              </w:fldChar>
            </w:r>
            <w:r w:rsidRPr="001C0CD9">
              <w:rPr>
                <w:rFonts w:ascii="Times New Roman" w:hAnsi="Times New Roman" w:cs="Times New Roman"/>
                <w:b/>
                <w:color w:val="000000"/>
                <w:sz w:val="18"/>
                <w:szCs w:val="18"/>
              </w:rPr>
              <w:instrText xml:space="preserve"> FORMTEXT </w:instrText>
            </w:r>
            <w:r w:rsidRPr="001C0CD9">
              <w:rPr>
                <w:rFonts w:ascii="Times New Roman" w:hAnsi="Times New Roman" w:cs="Times New Roman"/>
                <w:b/>
                <w:color w:val="000000"/>
                <w:sz w:val="18"/>
                <w:szCs w:val="18"/>
              </w:rPr>
            </w:r>
            <w:r w:rsidRPr="001C0CD9">
              <w:rPr>
                <w:rFonts w:ascii="Times New Roman" w:hAnsi="Times New Roman" w:cs="Times New Roman"/>
                <w:b/>
                <w:color w:val="000000"/>
                <w:sz w:val="18"/>
                <w:szCs w:val="18"/>
              </w:rPr>
              <w:fldChar w:fldCharType="separate"/>
            </w:r>
            <w:r w:rsidRPr="001C0CD9">
              <w:rPr>
                <w:rFonts w:ascii="Times New Roman" w:hAnsi="Times New Roman" w:cs="Times New Roman"/>
                <w:b/>
                <w:noProof/>
                <w:color w:val="000000"/>
                <w:sz w:val="18"/>
                <w:szCs w:val="18"/>
              </w:rPr>
              <w:t> </w:t>
            </w:r>
            <w:r w:rsidRPr="001C0CD9">
              <w:rPr>
                <w:rFonts w:ascii="Times New Roman" w:hAnsi="Times New Roman" w:cs="Times New Roman"/>
                <w:b/>
                <w:noProof/>
                <w:color w:val="000000"/>
                <w:sz w:val="18"/>
                <w:szCs w:val="18"/>
              </w:rPr>
              <w:t> </w:t>
            </w:r>
            <w:r w:rsidRPr="001C0CD9">
              <w:rPr>
                <w:rFonts w:ascii="Times New Roman" w:hAnsi="Times New Roman" w:cs="Times New Roman"/>
                <w:b/>
                <w:noProof/>
                <w:color w:val="000000"/>
                <w:sz w:val="18"/>
                <w:szCs w:val="18"/>
              </w:rPr>
              <w:t> </w:t>
            </w:r>
            <w:r w:rsidRPr="001C0CD9">
              <w:rPr>
                <w:rFonts w:ascii="Times New Roman" w:hAnsi="Times New Roman" w:cs="Times New Roman"/>
                <w:b/>
                <w:noProof/>
                <w:color w:val="000000"/>
                <w:sz w:val="18"/>
                <w:szCs w:val="18"/>
              </w:rPr>
              <w:t> </w:t>
            </w:r>
            <w:r w:rsidRPr="001C0CD9">
              <w:rPr>
                <w:rFonts w:ascii="Times New Roman" w:hAnsi="Times New Roman" w:cs="Times New Roman"/>
                <w:b/>
                <w:noProof/>
                <w:color w:val="000000"/>
                <w:sz w:val="18"/>
                <w:szCs w:val="18"/>
              </w:rPr>
              <w:t> </w:t>
            </w:r>
            <w:r w:rsidRPr="001C0CD9">
              <w:rPr>
                <w:rFonts w:ascii="Times New Roman" w:hAnsi="Times New Roman" w:cs="Times New Roman"/>
                <w:b/>
                <w:color w:val="000000"/>
                <w:sz w:val="18"/>
                <w:szCs w:val="18"/>
              </w:rPr>
              <w:fldChar w:fldCharType="end"/>
            </w:r>
          </w:p>
        </w:tc>
        <w:tc>
          <w:tcPr>
            <w:tcW w:w="4786" w:type="dxa"/>
          </w:tcPr>
          <w:p w:rsidR="009F7B64" w:rsidRPr="001C0CD9" w:rsidRDefault="009F7B64" w:rsidP="003075C0">
            <w:pPr>
              <w:jc w:val="center"/>
              <w:rPr>
                <w:rFonts w:ascii="Times New Roman" w:hAnsi="Times New Roman" w:cs="Times New Roman"/>
                <w:sz w:val="18"/>
                <w:szCs w:val="18"/>
              </w:rPr>
            </w:pPr>
            <w:r w:rsidRPr="001C0CD9">
              <w:rPr>
                <w:rFonts w:ascii="Times New Roman" w:hAnsi="Times New Roman" w:cs="Times New Roman"/>
                <w:b/>
                <w:color w:val="000000"/>
                <w:sz w:val="18"/>
                <w:szCs w:val="18"/>
              </w:rPr>
              <w:fldChar w:fldCharType="begin">
                <w:ffData>
                  <w:name w:val=""/>
                  <w:enabled/>
                  <w:calcOnExit w:val="0"/>
                  <w:textInput/>
                </w:ffData>
              </w:fldChar>
            </w:r>
            <w:r w:rsidRPr="001C0CD9">
              <w:rPr>
                <w:rFonts w:ascii="Times New Roman" w:hAnsi="Times New Roman" w:cs="Times New Roman"/>
                <w:b/>
                <w:color w:val="000000"/>
                <w:sz w:val="18"/>
                <w:szCs w:val="18"/>
              </w:rPr>
              <w:instrText xml:space="preserve"> FORMTEXT </w:instrText>
            </w:r>
            <w:r w:rsidRPr="001C0CD9">
              <w:rPr>
                <w:rFonts w:ascii="Times New Roman" w:hAnsi="Times New Roman" w:cs="Times New Roman"/>
                <w:b/>
                <w:color w:val="000000"/>
                <w:sz w:val="18"/>
                <w:szCs w:val="18"/>
              </w:rPr>
            </w:r>
            <w:r w:rsidRPr="001C0CD9">
              <w:rPr>
                <w:rFonts w:ascii="Times New Roman" w:hAnsi="Times New Roman" w:cs="Times New Roman"/>
                <w:b/>
                <w:color w:val="000000"/>
                <w:sz w:val="18"/>
                <w:szCs w:val="18"/>
              </w:rPr>
              <w:fldChar w:fldCharType="separate"/>
            </w:r>
            <w:r w:rsidRPr="001C0CD9">
              <w:rPr>
                <w:rFonts w:ascii="Times New Roman" w:hAnsi="Times New Roman" w:cs="Times New Roman"/>
                <w:b/>
                <w:noProof/>
                <w:color w:val="000000"/>
                <w:sz w:val="18"/>
                <w:szCs w:val="18"/>
              </w:rPr>
              <w:t> </w:t>
            </w:r>
            <w:r w:rsidRPr="001C0CD9">
              <w:rPr>
                <w:rFonts w:ascii="Times New Roman" w:hAnsi="Times New Roman" w:cs="Times New Roman"/>
                <w:b/>
                <w:noProof/>
                <w:color w:val="000000"/>
                <w:sz w:val="18"/>
                <w:szCs w:val="18"/>
              </w:rPr>
              <w:t> </w:t>
            </w:r>
            <w:r w:rsidRPr="001C0CD9">
              <w:rPr>
                <w:rFonts w:ascii="Times New Roman" w:hAnsi="Times New Roman" w:cs="Times New Roman"/>
                <w:b/>
                <w:noProof/>
                <w:color w:val="000000"/>
                <w:sz w:val="18"/>
                <w:szCs w:val="18"/>
              </w:rPr>
              <w:t> </w:t>
            </w:r>
            <w:r w:rsidRPr="001C0CD9">
              <w:rPr>
                <w:rFonts w:ascii="Times New Roman" w:hAnsi="Times New Roman" w:cs="Times New Roman"/>
                <w:b/>
                <w:noProof/>
                <w:color w:val="000000"/>
                <w:sz w:val="18"/>
                <w:szCs w:val="18"/>
              </w:rPr>
              <w:t> </w:t>
            </w:r>
            <w:r w:rsidRPr="001C0CD9">
              <w:rPr>
                <w:rFonts w:ascii="Times New Roman" w:hAnsi="Times New Roman" w:cs="Times New Roman"/>
                <w:b/>
                <w:noProof/>
                <w:color w:val="000000"/>
                <w:sz w:val="18"/>
                <w:szCs w:val="18"/>
              </w:rPr>
              <w:t> </w:t>
            </w:r>
            <w:r w:rsidRPr="001C0CD9">
              <w:rPr>
                <w:rFonts w:ascii="Times New Roman" w:hAnsi="Times New Roman" w:cs="Times New Roman"/>
                <w:b/>
                <w:color w:val="000000"/>
                <w:sz w:val="18"/>
                <w:szCs w:val="18"/>
              </w:rPr>
              <w:fldChar w:fldCharType="end"/>
            </w:r>
          </w:p>
        </w:tc>
        <w:tc>
          <w:tcPr>
            <w:tcW w:w="4786" w:type="dxa"/>
          </w:tcPr>
          <w:p w:rsidR="009F7B64" w:rsidRPr="001C0CD9" w:rsidRDefault="009F7B64" w:rsidP="003075C0">
            <w:pPr>
              <w:jc w:val="center"/>
              <w:rPr>
                <w:rFonts w:ascii="Times New Roman" w:hAnsi="Times New Roman" w:cs="Times New Roman"/>
                <w:b/>
                <w:color w:val="000000"/>
                <w:sz w:val="18"/>
                <w:szCs w:val="18"/>
              </w:rPr>
            </w:pPr>
          </w:p>
        </w:tc>
      </w:tr>
      <w:tr w:rsidR="009F7B64" w:rsidRPr="001C0CD9" w:rsidTr="009F7B64">
        <w:tc>
          <w:tcPr>
            <w:tcW w:w="4785" w:type="dxa"/>
          </w:tcPr>
          <w:p w:rsidR="009F7B64" w:rsidRPr="001C0CD9" w:rsidRDefault="009F7B64" w:rsidP="003075C0">
            <w:pPr>
              <w:rPr>
                <w:rFonts w:ascii="Times New Roman" w:hAnsi="Times New Roman" w:cs="Times New Roman"/>
                <w:sz w:val="18"/>
                <w:szCs w:val="18"/>
              </w:rPr>
            </w:pPr>
          </w:p>
        </w:tc>
        <w:tc>
          <w:tcPr>
            <w:tcW w:w="4786" w:type="dxa"/>
          </w:tcPr>
          <w:p w:rsidR="009F7B64" w:rsidRPr="001C0CD9" w:rsidRDefault="009F7B64" w:rsidP="003075C0">
            <w:pPr>
              <w:rPr>
                <w:rFonts w:ascii="Times New Roman" w:hAnsi="Times New Roman" w:cs="Times New Roman"/>
                <w:sz w:val="18"/>
                <w:szCs w:val="18"/>
              </w:rPr>
            </w:pPr>
          </w:p>
        </w:tc>
        <w:tc>
          <w:tcPr>
            <w:tcW w:w="4786" w:type="dxa"/>
          </w:tcPr>
          <w:p w:rsidR="009F7B64" w:rsidRPr="001C0CD9" w:rsidRDefault="009F7B64" w:rsidP="003075C0">
            <w:pPr>
              <w:rPr>
                <w:rFonts w:ascii="Times New Roman" w:hAnsi="Times New Roman" w:cs="Times New Roman"/>
                <w:sz w:val="18"/>
                <w:szCs w:val="18"/>
              </w:rPr>
            </w:pPr>
          </w:p>
        </w:tc>
      </w:tr>
      <w:tr w:rsidR="009F7B64" w:rsidRPr="001C0CD9" w:rsidTr="009F7B64">
        <w:tc>
          <w:tcPr>
            <w:tcW w:w="9571" w:type="dxa"/>
            <w:gridSpan w:val="2"/>
          </w:tcPr>
          <w:p w:rsidR="009F7B64" w:rsidRPr="001C0CD9" w:rsidRDefault="009F7B64" w:rsidP="003075C0">
            <w:pPr>
              <w:jc w:val="center"/>
              <w:rPr>
                <w:rFonts w:ascii="Times New Roman" w:hAnsi="Times New Roman" w:cs="Times New Roman"/>
                <w:sz w:val="18"/>
                <w:szCs w:val="18"/>
              </w:rPr>
            </w:pPr>
          </w:p>
          <w:p w:rsidR="009F7B64" w:rsidRPr="001C0CD9" w:rsidRDefault="009F7B64" w:rsidP="003075C0">
            <w:pPr>
              <w:jc w:val="center"/>
              <w:rPr>
                <w:rFonts w:ascii="Times New Roman" w:hAnsi="Times New Roman" w:cs="Times New Roman"/>
                <w:sz w:val="18"/>
                <w:szCs w:val="18"/>
              </w:rPr>
            </w:pPr>
            <w:r w:rsidRPr="001C0CD9">
              <w:rPr>
                <w:rFonts w:ascii="Times New Roman" w:hAnsi="Times New Roman" w:cs="Times New Roman"/>
                <w:sz w:val="18"/>
                <w:szCs w:val="18"/>
              </w:rPr>
              <w:t>________________</w:t>
            </w:r>
          </w:p>
          <w:p w:rsidR="009F7B64" w:rsidRPr="001C0CD9" w:rsidRDefault="009F7B64" w:rsidP="003075C0">
            <w:pPr>
              <w:rPr>
                <w:rFonts w:ascii="Times New Roman" w:hAnsi="Times New Roman" w:cs="Times New Roman"/>
                <w:sz w:val="18"/>
                <w:szCs w:val="18"/>
              </w:rPr>
            </w:pPr>
          </w:p>
        </w:tc>
        <w:tc>
          <w:tcPr>
            <w:tcW w:w="4786" w:type="dxa"/>
          </w:tcPr>
          <w:p w:rsidR="009F7B64" w:rsidRPr="001C0CD9" w:rsidRDefault="009F7B64" w:rsidP="003075C0">
            <w:pPr>
              <w:jc w:val="center"/>
              <w:rPr>
                <w:rFonts w:ascii="Times New Roman" w:hAnsi="Times New Roman" w:cs="Times New Roman"/>
                <w:sz w:val="18"/>
                <w:szCs w:val="18"/>
              </w:rPr>
            </w:pPr>
          </w:p>
        </w:tc>
      </w:tr>
      <w:tr w:rsidR="009F7B64" w:rsidRPr="001C0CD9" w:rsidTr="009F7B64">
        <w:tc>
          <w:tcPr>
            <w:tcW w:w="9571" w:type="dxa"/>
            <w:gridSpan w:val="2"/>
          </w:tcPr>
          <w:p w:rsidR="009F7B64" w:rsidRPr="001C0CD9" w:rsidRDefault="009F7B64" w:rsidP="003075C0">
            <w:pPr>
              <w:jc w:val="center"/>
              <w:rPr>
                <w:rFonts w:ascii="Times New Roman" w:hAnsi="Times New Roman" w:cs="Times New Roman"/>
                <w:b/>
                <w:sz w:val="18"/>
                <w:szCs w:val="18"/>
              </w:rPr>
            </w:pPr>
            <w:r w:rsidRPr="001C0CD9">
              <w:rPr>
                <w:rFonts w:ascii="Times New Roman" w:hAnsi="Times New Roman" w:cs="Times New Roman"/>
                <w:b/>
                <w:color w:val="000000"/>
                <w:sz w:val="18"/>
                <w:szCs w:val="18"/>
              </w:rPr>
              <w:fldChar w:fldCharType="begin">
                <w:ffData>
                  <w:name w:val=""/>
                  <w:enabled/>
                  <w:calcOnExit w:val="0"/>
                  <w:textInput/>
                </w:ffData>
              </w:fldChar>
            </w:r>
            <w:r w:rsidRPr="001C0CD9">
              <w:rPr>
                <w:rFonts w:ascii="Times New Roman" w:hAnsi="Times New Roman" w:cs="Times New Roman"/>
                <w:b/>
                <w:color w:val="000000"/>
                <w:sz w:val="18"/>
                <w:szCs w:val="18"/>
              </w:rPr>
              <w:instrText xml:space="preserve"> FORMTEXT </w:instrText>
            </w:r>
            <w:r w:rsidRPr="001C0CD9">
              <w:rPr>
                <w:rFonts w:ascii="Times New Roman" w:hAnsi="Times New Roman" w:cs="Times New Roman"/>
                <w:b/>
                <w:color w:val="000000"/>
                <w:sz w:val="18"/>
                <w:szCs w:val="18"/>
              </w:rPr>
            </w:r>
            <w:r w:rsidRPr="001C0CD9">
              <w:rPr>
                <w:rFonts w:ascii="Times New Roman" w:hAnsi="Times New Roman" w:cs="Times New Roman"/>
                <w:b/>
                <w:color w:val="000000"/>
                <w:sz w:val="18"/>
                <w:szCs w:val="18"/>
              </w:rPr>
              <w:fldChar w:fldCharType="separate"/>
            </w:r>
            <w:r w:rsidRPr="001C0CD9">
              <w:rPr>
                <w:rFonts w:ascii="Times New Roman" w:hAnsi="Times New Roman" w:cs="Times New Roman"/>
                <w:b/>
                <w:noProof/>
                <w:color w:val="000000"/>
                <w:sz w:val="18"/>
                <w:szCs w:val="18"/>
              </w:rPr>
              <w:t> </w:t>
            </w:r>
            <w:r w:rsidRPr="001C0CD9">
              <w:rPr>
                <w:rFonts w:ascii="Times New Roman" w:hAnsi="Times New Roman" w:cs="Times New Roman"/>
                <w:b/>
                <w:noProof/>
                <w:color w:val="000000"/>
                <w:sz w:val="18"/>
                <w:szCs w:val="18"/>
              </w:rPr>
              <w:t> </w:t>
            </w:r>
            <w:r w:rsidRPr="001C0CD9">
              <w:rPr>
                <w:rFonts w:ascii="Times New Roman" w:hAnsi="Times New Roman" w:cs="Times New Roman"/>
                <w:b/>
                <w:noProof/>
                <w:color w:val="000000"/>
                <w:sz w:val="18"/>
                <w:szCs w:val="18"/>
              </w:rPr>
              <w:t> </w:t>
            </w:r>
            <w:r w:rsidRPr="001C0CD9">
              <w:rPr>
                <w:rFonts w:ascii="Times New Roman" w:hAnsi="Times New Roman" w:cs="Times New Roman"/>
                <w:b/>
                <w:noProof/>
                <w:color w:val="000000"/>
                <w:sz w:val="18"/>
                <w:szCs w:val="18"/>
              </w:rPr>
              <w:t> </w:t>
            </w:r>
            <w:r w:rsidRPr="001C0CD9">
              <w:rPr>
                <w:rFonts w:ascii="Times New Roman" w:hAnsi="Times New Roman" w:cs="Times New Roman"/>
                <w:b/>
                <w:noProof/>
                <w:color w:val="000000"/>
                <w:sz w:val="18"/>
                <w:szCs w:val="18"/>
              </w:rPr>
              <w:t> </w:t>
            </w:r>
            <w:r w:rsidRPr="001C0CD9">
              <w:rPr>
                <w:rFonts w:ascii="Times New Roman" w:hAnsi="Times New Roman" w:cs="Times New Roman"/>
                <w:b/>
                <w:color w:val="000000"/>
                <w:sz w:val="18"/>
                <w:szCs w:val="18"/>
              </w:rPr>
              <w:fldChar w:fldCharType="end"/>
            </w:r>
            <w:r w:rsidRPr="001C0CD9">
              <w:rPr>
                <w:rFonts w:ascii="Times New Roman" w:hAnsi="Times New Roman" w:cs="Times New Roman"/>
                <w:b/>
                <w:color w:val="000000"/>
                <w:sz w:val="18"/>
                <w:szCs w:val="18"/>
              </w:rPr>
              <w:t xml:space="preserve"> </w:t>
            </w:r>
            <w:r w:rsidRPr="001C0CD9">
              <w:rPr>
                <w:rFonts w:ascii="Times New Roman" w:hAnsi="Times New Roman" w:cs="Times New Roman"/>
                <w:color w:val="000000"/>
                <w:sz w:val="18"/>
                <w:szCs w:val="18"/>
              </w:rPr>
              <w:t>/</w:t>
            </w:r>
            <w:r w:rsidRPr="001C0CD9">
              <w:rPr>
                <w:rFonts w:ascii="Times New Roman" w:hAnsi="Times New Roman" w:cs="Times New Roman"/>
                <w:b/>
                <w:color w:val="000000"/>
                <w:sz w:val="18"/>
                <w:szCs w:val="18"/>
              </w:rPr>
              <w:t xml:space="preserve"> </w:t>
            </w:r>
            <w:r w:rsidRPr="001C0CD9">
              <w:rPr>
                <w:rFonts w:ascii="Times New Roman" w:hAnsi="Times New Roman" w:cs="Times New Roman"/>
                <w:b/>
                <w:color w:val="000000"/>
                <w:sz w:val="18"/>
                <w:szCs w:val="18"/>
              </w:rPr>
              <w:fldChar w:fldCharType="begin">
                <w:ffData>
                  <w:name w:val=""/>
                  <w:enabled/>
                  <w:calcOnExit w:val="0"/>
                  <w:textInput/>
                </w:ffData>
              </w:fldChar>
            </w:r>
            <w:r w:rsidRPr="001C0CD9">
              <w:rPr>
                <w:rFonts w:ascii="Times New Roman" w:hAnsi="Times New Roman" w:cs="Times New Roman"/>
                <w:b/>
                <w:color w:val="000000"/>
                <w:sz w:val="18"/>
                <w:szCs w:val="18"/>
              </w:rPr>
              <w:instrText xml:space="preserve"> FORMTEXT </w:instrText>
            </w:r>
            <w:r w:rsidRPr="001C0CD9">
              <w:rPr>
                <w:rFonts w:ascii="Times New Roman" w:hAnsi="Times New Roman" w:cs="Times New Roman"/>
                <w:b/>
                <w:color w:val="000000"/>
                <w:sz w:val="18"/>
                <w:szCs w:val="18"/>
              </w:rPr>
            </w:r>
            <w:r w:rsidRPr="001C0CD9">
              <w:rPr>
                <w:rFonts w:ascii="Times New Roman" w:hAnsi="Times New Roman" w:cs="Times New Roman"/>
                <w:b/>
                <w:color w:val="000000"/>
                <w:sz w:val="18"/>
                <w:szCs w:val="18"/>
              </w:rPr>
              <w:fldChar w:fldCharType="separate"/>
            </w:r>
            <w:r w:rsidRPr="001C0CD9">
              <w:rPr>
                <w:rFonts w:ascii="Times New Roman" w:hAnsi="Times New Roman" w:cs="Times New Roman"/>
                <w:b/>
                <w:noProof/>
                <w:color w:val="000000"/>
                <w:sz w:val="18"/>
                <w:szCs w:val="18"/>
              </w:rPr>
              <w:t> </w:t>
            </w:r>
            <w:r w:rsidRPr="001C0CD9">
              <w:rPr>
                <w:rFonts w:ascii="Times New Roman" w:hAnsi="Times New Roman" w:cs="Times New Roman"/>
                <w:b/>
                <w:noProof/>
                <w:color w:val="000000"/>
                <w:sz w:val="18"/>
                <w:szCs w:val="18"/>
              </w:rPr>
              <w:t> </w:t>
            </w:r>
            <w:r w:rsidRPr="001C0CD9">
              <w:rPr>
                <w:rFonts w:ascii="Times New Roman" w:hAnsi="Times New Roman" w:cs="Times New Roman"/>
                <w:b/>
                <w:noProof/>
                <w:color w:val="000000"/>
                <w:sz w:val="18"/>
                <w:szCs w:val="18"/>
              </w:rPr>
              <w:t> </w:t>
            </w:r>
            <w:r w:rsidRPr="001C0CD9">
              <w:rPr>
                <w:rFonts w:ascii="Times New Roman" w:hAnsi="Times New Roman" w:cs="Times New Roman"/>
                <w:b/>
                <w:noProof/>
                <w:color w:val="000000"/>
                <w:sz w:val="18"/>
                <w:szCs w:val="18"/>
              </w:rPr>
              <w:t> </w:t>
            </w:r>
            <w:r w:rsidRPr="001C0CD9">
              <w:rPr>
                <w:rFonts w:ascii="Times New Roman" w:hAnsi="Times New Roman" w:cs="Times New Roman"/>
                <w:b/>
                <w:noProof/>
                <w:color w:val="000000"/>
                <w:sz w:val="18"/>
                <w:szCs w:val="18"/>
              </w:rPr>
              <w:t> </w:t>
            </w:r>
            <w:r w:rsidRPr="001C0CD9">
              <w:rPr>
                <w:rFonts w:ascii="Times New Roman" w:hAnsi="Times New Roman" w:cs="Times New Roman"/>
                <w:b/>
                <w:color w:val="000000"/>
                <w:sz w:val="18"/>
                <w:szCs w:val="18"/>
              </w:rPr>
              <w:fldChar w:fldCharType="end"/>
            </w:r>
          </w:p>
        </w:tc>
        <w:tc>
          <w:tcPr>
            <w:tcW w:w="4786" w:type="dxa"/>
          </w:tcPr>
          <w:p w:rsidR="009F7B64" w:rsidRPr="001C0CD9" w:rsidRDefault="009F7B64" w:rsidP="003075C0">
            <w:pPr>
              <w:jc w:val="center"/>
              <w:rPr>
                <w:rFonts w:ascii="Times New Roman" w:hAnsi="Times New Roman" w:cs="Times New Roman"/>
                <w:b/>
                <w:color w:val="000000"/>
                <w:sz w:val="18"/>
                <w:szCs w:val="18"/>
              </w:rPr>
            </w:pPr>
          </w:p>
        </w:tc>
      </w:tr>
    </w:tbl>
    <w:p w:rsidR="00BD187C" w:rsidRPr="009F129F" w:rsidRDefault="00BD187C">
      <w:pPr>
        <w:rPr>
          <w:rFonts w:ascii="Times New Roman" w:hAnsi="Times New Roman" w:cs="Times New Roman"/>
          <w:lang w:val="en-US"/>
        </w:rPr>
      </w:pPr>
    </w:p>
    <w:sectPr w:rsidR="00BD187C" w:rsidRPr="009F129F">
      <w:headerReference w:type="even" r:id="rId10"/>
      <w:headerReference w:type="default" r:id="rId11"/>
      <w:footerReference w:type="default" r:id="rId12"/>
      <w:head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27B9" w:rsidRDefault="000E27B9" w:rsidP="007377D7">
      <w:pPr>
        <w:spacing w:after="0" w:line="240" w:lineRule="auto"/>
      </w:pPr>
      <w:r>
        <w:separator/>
      </w:r>
    </w:p>
  </w:endnote>
  <w:endnote w:type="continuationSeparator" w:id="0">
    <w:p w:rsidR="000E27B9" w:rsidRDefault="000E27B9" w:rsidP="007377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6727180"/>
      <w:docPartObj>
        <w:docPartGallery w:val="Page Numbers (Bottom of Page)"/>
        <w:docPartUnique/>
      </w:docPartObj>
    </w:sdtPr>
    <w:sdtEndPr>
      <w:rPr>
        <w:rFonts w:ascii="Times New Roman" w:hAnsi="Times New Roman" w:cs="Times New Roman"/>
        <w:sz w:val="18"/>
        <w:szCs w:val="18"/>
      </w:rPr>
    </w:sdtEndPr>
    <w:sdtContent>
      <w:p w:rsidR="00C370D3" w:rsidRPr="00F82FCD" w:rsidRDefault="00C370D3">
        <w:pPr>
          <w:pStyle w:val="af2"/>
          <w:jc w:val="center"/>
          <w:rPr>
            <w:rFonts w:ascii="Times New Roman" w:hAnsi="Times New Roman" w:cs="Times New Roman"/>
            <w:sz w:val="18"/>
            <w:szCs w:val="18"/>
          </w:rPr>
        </w:pPr>
        <w:r w:rsidRPr="00F82FCD">
          <w:rPr>
            <w:rFonts w:ascii="Times New Roman" w:hAnsi="Times New Roman" w:cs="Times New Roman"/>
            <w:sz w:val="18"/>
            <w:szCs w:val="18"/>
          </w:rPr>
          <w:fldChar w:fldCharType="begin"/>
        </w:r>
        <w:r w:rsidRPr="00F82FCD">
          <w:rPr>
            <w:rFonts w:ascii="Times New Roman" w:hAnsi="Times New Roman" w:cs="Times New Roman"/>
            <w:sz w:val="18"/>
            <w:szCs w:val="18"/>
          </w:rPr>
          <w:instrText>PAGE   \* MERGEFORMAT</w:instrText>
        </w:r>
        <w:r w:rsidRPr="00F82FCD">
          <w:rPr>
            <w:rFonts w:ascii="Times New Roman" w:hAnsi="Times New Roman" w:cs="Times New Roman"/>
            <w:sz w:val="18"/>
            <w:szCs w:val="18"/>
          </w:rPr>
          <w:fldChar w:fldCharType="separate"/>
        </w:r>
        <w:r w:rsidR="007A2294">
          <w:rPr>
            <w:rFonts w:ascii="Times New Roman" w:hAnsi="Times New Roman" w:cs="Times New Roman"/>
            <w:noProof/>
            <w:sz w:val="18"/>
            <w:szCs w:val="18"/>
          </w:rPr>
          <w:t>33</w:t>
        </w:r>
        <w:r w:rsidRPr="00F82FCD">
          <w:rPr>
            <w:rFonts w:ascii="Times New Roman" w:hAnsi="Times New Roman" w:cs="Times New Roman"/>
            <w:sz w:val="18"/>
            <w:szCs w:val="18"/>
          </w:rPr>
          <w:fldChar w:fldCharType="end"/>
        </w:r>
      </w:p>
    </w:sdtContent>
  </w:sdt>
  <w:p w:rsidR="00C370D3" w:rsidRDefault="00C370D3">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27B9" w:rsidRDefault="000E27B9" w:rsidP="007377D7">
      <w:pPr>
        <w:spacing w:after="0" w:line="240" w:lineRule="auto"/>
      </w:pPr>
      <w:r>
        <w:separator/>
      </w:r>
    </w:p>
  </w:footnote>
  <w:footnote w:type="continuationSeparator" w:id="0">
    <w:p w:rsidR="000E27B9" w:rsidRDefault="000E27B9" w:rsidP="007377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0D3" w:rsidRDefault="000E27B9">
    <w:pPr>
      <w:pStyle w:val="af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1330782" o:spid="_x0000_s2057" type="#_x0000_t136" style="position:absolute;margin-left:0;margin-top:0;width:590.05pt;height:69.4pt;rotation:315;z-index:-251655168;mso-position-horizontal:center;mso-position-horizontal-relative:margin;mso-position-vertical:center;mso-position-vertical-relative:margin" o:allowincell="f" fillcolor="#ffc000" stroked="f">
          <v:fill opacity=".5"/>
          <v:textpath style="font-family:&quot;Britanic bold&quot;;font-size:1pt" string="RN-Bitum Standard"/>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0D3" w:rsidRDefault="00C370D3" w:rsidP="00754D67">
    <w:pPr>
      <w:pStyle w:val="af0"/>
      <w:jc w:val="right"/>
      <w:rPr>
        <w:rFonts w:ascii="Times New Roman" w:hAnsi="Times New Roman" w:cs="Times New Roman"/>
        <w:i/>
        <w:iCs/>
        <w:sz w:val="18"/>
        <w:szCs w:val="18"/>
        <w:lang w:val="en-US"/>
      </w:rPr>
    </w:pPr>
    <w:r>
      <w:rPr>
        <w:rFonts w:ascii="Times New Roman" w:hAnsi="Times New Roman" w:cs="Times New Roman"/>
        <w:i/>
        <w:iCs/>
        <w:sz w:val="18"/>
        <w:szCs w:val="18"/>
        <w:lang w:val="en-US"/>
      </w:rPr>
      <w:t xml:space="preserve">Standard </w:t>
    </w:r>
    <w:r w:rsidRPr="00754D67">
      <w:rPr>
        <w:rFonts w:ascii="Times New Roman" w:hAnsi="Times New Roman" w:cs="Times New Roman"/>
        <w:i/>
        <w:iCs/>
        <w:sz w:val="18"/>
        <w:szCs w:val="18"/>
        <w:lang w:val="en-US"/>
      </w:rPr>
      <w:t>O</w:t>
    </w:r>
    <w:r w:rsidRPr="00754D67">
      <w:rPr>
        <w:rFonts w:ascii="Times New Roman" w:hAnsi="Times New Roman" w:cs="Times New Roman"/>
        <w:i/>
        <w:sz w:val="18"/>
        <w:szCs w:val="18"/>
        <w:lang w:val="en-US"/>
      </w:rPr>
      <w:t>il products supply contract</w:t>
    </w:r>
    <w:r>
      <w:rPr>
        <w:rFonts w:ascii="Times New Roman" w:hAnsi="Times New Roman" w:cs="Times New Roman"/>
        <w:i/>
        <w:iCs/>
        <w:sz w:val="18"/>
        <w:szCs w:val="18"/>
        <w:lang w:val="en-US"/>
      </w:rPr>
      <w:t xml:space="preserve"> (RUB)</w:t>
    </w:r>
  </w:p>
  <w:p w:rsidR="00C370D3" w:rsidRDefault="00C370D3" w:rsidP="00754D67">
    <w:pPr>
      <w:pStyle w:val="af0"/>
      <w:jc w:val="right"/>
      <w:rPr>
        <w:rFonts w:ascii="Times New Roman" w:hAnsi="Times New Roman" w:cs="Times New Roman"/>
        <w:i/>
        <w:iCs/>
        <w:sz w:val="18"/>
        <w:szCs w:val="18"/>
        <w:lang w:val="en-US"/>
      </w:rPr>
    </w:pPr>
    <w:r>
      <w:rPr>
        <w:rFonts w:ascii="Times New Roman" w:hAnsi="Times New Roman" w:cs="Times New Roman"/>
        <w:i/>
        <w:iCs/>
        <w:sz w:val="18"/>
        <w:szCs w:val="18"/>
        <w:lang w:val="en-US"/>
      </w:rPr>
      <w:t>Reg.form N 2021</w:t>
    </w:r>
    <w:r w:rsidRPr="00754D67">
      <w:rPr>
        <w:rFonts w:ascii="Times New Roman" w:hAnsi="Times New Roman" w:cs="Times New Roman"/>
        <w:i/>
        <w:iCs/>
        <w:sz w:val="18"/>
        <w:szCs w:val="18"/>
        <w:lang w:val="en-US"/>
      </w:rPr>
      <w:t>\</w:t>
    </w:r>
    <w:r>
      <w:rPr>
        <w:rFonts w:ascii="Times New Roman" w:hAnsi="Times New Roman" w:cs="Times New Roman"/>
        <w:i/>
        <w:iCs/>
        <w:sz w:val="18"/>
        <w:szCs w:val="18"/>
      </w:rPr>
      <w:t>5</w:t>
    </w:r>
    <w:r>
      <w:rPr>
        <w:rFonts w:ascii="Times New Roman" w:hAnsi="Times New Roman" w:cs="Times New Roman"/>
        <w:i/>
        <w:iCs/>
        <w:sz w:val="18"/>
        <w:szCs w:val="18"/>
        <w:lang w:val="en-US"/>
      </w:rPr>
      <w:t>4</w:t>
    </w:r>
    <w:r w:rsidRPr="00754D67">
      <w:rPr>
        <w:rFonts w:ascii="Times New Roman" w:hAnsi="Times New Roman" w:cs="Times New Roman"/>
        <w:i/>
        <w:iCs/>
        <w:sz w:val="18"/>
        <w:szCs w:val="18"/>
        <w:lang w:val="en-US"/>
      </w:rPr>
      <w:t>.0.1</w:t>
    </w:r>
  </w:p>
  <w:p w:rsidR="00C370D3" w:rsidRPr="00754D67" w:rsidRDefault="000E27B9" w:rsidP="00754D67">
    <w:pPr>
      <w:pStyle w:val="af0"/>
      <w:jc w:val="right"/>
      <w:rPr>
        <w:rFonts w:ascii="Times New Roman" w:hAnsi="Times New Roman" w:cs="Times New Roman"/>
        <w:i/>
        <w:lang w:val="en-U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1330783" o:spid="_x0000_s2058" type="#_x0000_t136" style="position:absolute;left:0;text-align:left;margin-left:0;margin-top:0;width:590.05pt;height:69.4pt;rotation:315;z-index:-251653120;mso-position-horizontal:center;mso-position-horizontal-relative:margin;mso-position-vertical:center;mso-position-vertical-relative:margin" o:allowincell="f" fillcolor="#ffc000" stroked="f">
          <v:fill opacity=".5"/>
          <v:textpath style="font-family:&quot;Britanic bold&quot;;font-size:1pt" string="RN-Bitum Standard"/>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0D3" w:rsidRDefault="000E27B9">
    <w:pPr>
      <w:pStyle w:val="af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1330781" o:spid="_x0000_s2056" type="#_x0000_t136" style="position:absolute;margin-left:0;margin-top:0;width:590.05pt;height:69.4pt;rotation:315;z-index:-251657216;mso-position-horizontal:center;mso-position-horizontal-relative:margin;mso-position-vertical:center;mso-position-vertical-relative:margin" o:allowincell="f" fillcolor="#ffc000" stroked="f">
          <v:fill opacity=".5"/>
          <v:textpath style="font-family:&quot;Britanic bold&quot;;font-size:1pt" string="RN-Bitum Standard"/>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00F1E"/>
    <w:multiLevelType w:val="hybridMultilevel"/>
    <w:tmpl w:val="4C386C10"/>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 w15:restartNumberingAfterBreak="0">
    <w:nsid w:val="06034DAE"/>
    <w:multiLevelType w:val="hybridMultilevel"/>
    <w:tmpl w:val="9A26522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106232E8"/>
    <w:multiLevelType w:val="hybridMultilevel"/>
    <w:tmpl w:val="414EB2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0A40CCF"/>
    <w:multiLevelType w:val="hybridMultilevel"/>
    <w:tmpl w:val="0D3C02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92050C"/>
    <w:multiLevelType w:val="hybridMultilevel"/>
    <w:tmpl w:val="8892B8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7DB2F0F"/>
    <w:multiLevelType w:val="hybridMultilevel"/>
    <w:tmpl w:val="F10E45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2D9A1EF2"/>
    <w:multiLevelType w:val="hybridMultilevel"/>
    <w:tmpl w:val="C584CC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FCD5F20"/>
    <w:multiLevelType w:val="hybridMultilevel"/>
    <w:tmpl w:val="3D7E78DC"/>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8" w15:restartNumberingAfterBreak="0">
    <w:nsid w:val="460F64C9"/>
    <w:multiLevelType w:val="hybridMultilevel"/>
    <w:tmpl w:val="69F09018"/>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9" w15:restartNumberingAfterBreak="0">
    <w:nsid w:val="4EBA078B"/>
    <w:multiLevelType w:val="hybridMultilevel"/>
    <w:tmpl w:val="A594BC8C"/>
    <w:lvl w:ilvl="0" w:tplc="B4780ABE">
      <w:start w:val="1"/>
      <w:numFmt w:val="bullet"/>
      <w:lvlText w:val=""/>
      <w:lvlJc w:val="left"/>
      <w:pPr>
        <w:ind w:left="1065" w:hanging="360"/>
      </w:pPr>
      <w:rPr>
        <w:rFonts w:ascii="Symbol" w:hAnsi="Symbol" w:hint="default"/>
        <w:sz w:val="24"/>
      </w:rPr>
    </w:lvl>
    <w:lvl w:ilvl="1" w:tplc="04190003" w:tentative="1">
      <w:start w:val="1"/>
      <w:numFmt w:val="bullet"/>
      <w:lvlText w:val="o"/>
      <w:lvlJc w:val="left"/>
      <w:pPr>
        <w:ind w:left="1785" w:hanging="360"/>
      </w:pPr>
      <w:rPr>
        <w:rFonts w:ascii="Courier New" w:hAnsi="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0" w15:restartNumberingAfterBreak="0">
    <w:nsid w:val="5B4E151C"/>
    <w:multiLevelType w:val="hybridMultilevel"/>
    <w:tmpl w:val="2884C0A8"/>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1" w15:restartNumberingAfterBreak="0">
    <w:nsid w:val="5C417A58"/>
    <w:multiLevelType w:val="multilevel"/>
    <w:tmpl w:val="775808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firstLine="349"/>
      </w:pPr>
      <w:rPr>
        <w:rFonts w:hint="default"/>
      </w:rPr>
    </w:lvl>
    <w:lvl w:ilvl="2">
      <w:start w:val="1"/>
      <w:numFmt w:val="decimal"/>
      <w:lvlText w:val="%1.%2.%3."/>
      <w:lvlJc w:val="left"/>
      <w:pPr>
        <w:tabs>
          <w:tab w:val="num" w:pos="0"/>
        </w:tabs>
        <w:ind w:left="1083" w:hanging="91"/>
      </w:pPr>
      <w:rPr>
        <w:rFonts w:hint="default"/>
      </w:rPr>
    </w:lvl>
    <w:lvl w:ilvl="3">
      <w:start w:val="1"/>
      <w:numFmt w:val="decimal"/>
      <w:lvlText w:val="%1.%2.%3.%4."/>
      <w:lvlJc w:val="left"/>
      <w:pPr>
        <w:tabs>
          <w:tab w:val="num" w:pos="1263"/>
        </w:tabs>
        <w:ind w:left="1263" w:hanging="720"/>
      </w:pPr>
      <w:rPr>
        <w:rFonts w:hint="default"/>
      </w:rPr>
    </w:lvl>
    <w:lvl w:ilvl="4">
      <w:start w:val="1"/>
      <w:numFmt w:val="decimal"/>
      <w:lvlText w:val="%1.%2.%3.%4.%5."/>
      <w:lvlJc w:val="left"/>
      <w:pPr>
        <w:tabs>
          <w:tab w:val="num" w:pos="1804"/>
        </w:tabs>
        <w:ind w:left="1804" w:hanging="1080"/>
      </w:pPr>
      <w:rPr>
        <w:rFonts w:hint="default"/>
      </w:rPr>
    </w:lvl>
    <w:lvl w:ilvl="5">
      <w:start w:val="1"/>
      <w:numFmt w:val="decimal"/>
      <w:lvlText w:val="%1.%2.%3.%4.%5.%6."/>
      <w:lvlJc w:val="left"/>
      <w:pPr>
        <w:tabs>
          <w:tab w:val="num" w:pos="1985"/>
        </w:tabs>
        <w:ind w:left="1985" w:hanging="1080"/>
      </w:pPr>
      <w:rPr>
        <w:rFonts w:hint="default"/>
      </w:rPr>
    </w:lvl>
    <w:lvl w:ilvl="6">
      <w:start w:val="1"/>
      <w:numFmt w:val="decimal"/>
      <w:lvlText w:val="%1.%2.%3.%4.%5.%6.%7."/>
      <w:lvlJc w:val="left"/>
      <w:pPr>
        <w:tabs>
          <w:tab w:val="num" w:pos="2526"/>
        </w:tabs>
        <w:ind w:left="2526" w:hanging="1440"/>
      </w:pPr>
      <w:rPr>
        <w:rFonts w:hint="default"/>
      </w:rPr>
    </w:lvl>
    <w:lvl w:ilvl="7">
      <w:start w:val="1"/>
      <w:numFmt w:val="decimal"/>
      <w:lvlText w:val="%1.%2.%3.%4.%5.%6.%7.%8."/>
      <w:lvlJc w:val="left"/>
      <w:pPr>
        <w:tabs>
          <w:tab w:val="num" w:pos="2707"/>
        </w:tabs>
        <w:ind w:left="2707" w:hanging="1440"/>
      </w:pPr>
      <w:rPr>
        <w:rFonts w:hint="default"/>
      </w:rPr>
    </w:lvl>
    <w:lvl w:ilvl="8">
      <w:start w:val="1"/>
      <w:numFmt w:val="decimal"/>
      <w:lvlText w:val="%1.%2.%3.%4.%5.%6.%7.%8.%9."/>
      <w:lvlJc w:val="left"/>
      <w:pPr>
        <w:tabs>
          <w:tab w:val="num" w:pos="3248"/>
        </w:tabs>
        <w:ind w:left="3248" w:hanging="1800"/>
      </w:pPr>
      <w:rPr>
        <w:rFonts w:hint="default"/>
      </w:rPr>
    </w:lvl>
  </w:abstractNum>
  <w:abstractNum w:abstractNumId="12" w15:restartNumberingAfterBreak="0">
    <w:nsid w:val="5D1E02F4"/>
    <w:multiLevelType w:val="hybridMultilevel"/>
    <w:tmpl w:val="DA20ACAA"/>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3" w15:restartNumberingAfterBreak="0">
    <w:nsid w:val="62AE0948"/>
    <w:multiLevelType w:val="multilevel"/>
    <w:tmpl w:val="D13ED892"/>
    <w:lvl w:ilvl="0">
      <w:start w:val="1"/>
      <w:numFmt w:val="decimal"/>
      <w:pStyle w:val="D1"/>
      <w:lvlText w:val="%1."/>
      <w:lvlJc w:val="left"/>
      <w:pPr>
        <w:tabs>
          <w:tab w:val="num" w:pos="360"/>
        </w:tabs>
        <w:ind w:left="360" w:hanging="360"/>
      </w:pPr>
      <w:rPr>
        <w:rFonts w:hint="default"/>
      </w:rPr>
    </w:lvl>
    <w:lvl w:ilvl="1">
      <w:start w:val="1"/>
      <w:numFmt w:val="decimal"/>
      <w:pStyle w:val="D2"/>
      <w:lvlText w:val="%1.%2."/>
      <w:lvlJc w:val="left"/>
      <w:pPr>
        <w:tabs>
          <w:tab w:val="num" w:pos="360"/>
        </w:tabs>
        <w:ind w:left="360" w:firstLine="349"/>
      </w:pPr>
      <w:rPr>
        <w:rFonts w:hint="default"/>
      </w:rPr>
    </w:lvl>
    <w:lvl w:ilvl="2">
      <w:start w:val="1"/>
      <w:numFmt w:val="decimal"/>
      <w:pStyle w:val="D3"/>
      <w:lvlText w:val="%1.%2.%3."/>
      <w:lvlJc w:val="left"/>
      <w:pPr>
        <w:tabs>
          <w:tab w:val="num" w:pos="0"/>
        </w:tabs>
        <w:ind w:left="1083" w:hanging="91"/>
      </w:pPr>
      <w:rPr>
        <w:rFonts w:hint="default"/>
      </w:rPr>
    </w:lvl>
    <w:lvl w:ilvl="3">
      <w:start w:val="1"/>
      <w:numFmt w:val="decimal"/>
      <w:lvlText w:val="%1.%2.%3.%4."/>
      <w:lvlJc w:val="left"/>
      <w:pPr>
        <w:tabs>
          <w:tab w:val="num" w:pos="1263"/>
        </w:tabs>
        <w:ind w:left="1263" w:hanging="720"/>
      </w:pPr>
      <w:rPr>
        <w:rFonts w:hint="default"/>
      </w:rPr>
    </w:lvl>
    <w:lvl w:ilvl="4">
      <w:start w:val="1"/>
      <w:numFmt w:val="decimal"/>
      <w:lvlText w:val="%1.%2.%3.%4.%5."/>
      <w:lvlJc w:val="left"/>
      <w:pPr>
        <w:tabs>
          <w:tab w:val="num" w:pos="1804"/>
        </w:tabs>
        <w:ind w:left="1804" w:hanging="1080"/>
      </w:pPr>
      <w:rPr>
        <w:rFonts w:hint="default"/>
      </w:rPr>
    </w:lvl>
    <w:lvl w:ilvl="5">
      <w:start w:val="1"/>
      <w:numFmt w:val="decimal"/>
      <w:lvlText w:val="%1.%2.%3.%4.%5.%6."/>
      <w:lvlJc w:val="left"/>
      <w:pPr>
        <w:tabs>
          <w:tab w:val="num" w:pos="1985"/>
        </w:tabs>
        <w:ind w:left="1985" w:hanging="1080"/>
      </w:pPr>
      <w:rPr>
        <w:rFonts w:hint="default"/>
      </w:rPr>
    </w:lvl>
    <w:lvl w:ilvl="6">
      <w:start w:val="1"/>
      <w:numFmt w:val="decimal"/>
      <w:lvlText w:val="%1.%2.%3.%4.%5.%6.%7."/>
      <w:lvlJc w:val="left"/>
      <w:pPr>
        <w:tabs>
          <w:tab w:val="num" w:pos="2526"/>
        </w:tabs>
        <w:ind w:left="2526" w:hanging="1440"/>
      </w:pPr>
      <w:rPr>
        <w:rFonts w:hint="default"/>
      </w:rPr>
    </w:lvl>
    <w:lvl w:ilvl="7">
      <w:start w:val="1"/>
      <w:numFmt w:val="decimal"/>
      <w:lvlText w:val="%1.%2.%3.%4.%5.%6.%7.%8."/>
      <w:lvlJc w:val="left"/>
      <w:pPr>
        <w:tabs>
          <w:tab w:val="num" w:pos="2707"/>
        </w:tabs>
        <w:ind w:left="2707" w:hanging="1440"/>
      </w:pPr>
      <w:rPr>
        <w:rFonts w:hint="default"/>
      </w:rPr>
    </w:lvl>
    <w:lvl w:ilvl="8">
      <w:start w:val="1"/>
      <w:numFmt w:val="decimal"/>
      <w:lvlText w:val="%1.%2.%3.%4.%5.%6.%7.%8.%9."/>
      <w:lvlJc w:val="left"/>
      <w:pPr>
        <w:tabs>
          <w:tab w:val="num" w:pos="3248"/>
        </w:tabs>
        <w:ind w:left="3248" w:hanging="1800"/>
      </w:pPr>
      <w:rPr>
        <w:rFonts w:hint="default"/>
      </w:rPr>
    </w:lvl>
  </w:abstractNum>
  <w:abstractNum w:abstractNumId="14" w15:restartNumberingAfterBreak="0">
    <w:nsid w:val="635049C2"/>
    <w:multiLevelType w:val="hybridMultilevel"/>
    <w:tmpl w:val="A686E734"/>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num w:numId="1">
    <w:abstractNumId w:val="13"/>
  </w:num>
  <w:num w:numId="2">
    <w:abstractNumId w:val="3"/>
  </w:num>
  <w:num w:numId="3">
    <w:abstractNumId w:val="11"/>
  </w:num>
  <w:num w:numId="4">
    <w:abstractNumId w:val="11"/>
  </w:num>
  <w:num w:numId="5">
    <w:abstractNumId w:val="9"/>
  </w:num>
  <w:num w:numId="6">
    <w:abstractNumId w:val="11"/>
  </w:num>
  <w:num w:numId="7">
    <w:abstractNumId w:val="11"/>
  </w:num>
  <w:num w:numId="8">
    <w:abstractNumId w:val="1"/>
  </w:num>
  <w:num w:numId="9">
    <w:abstractNumId w:val="4"/>
  </w:num>
  <w:num w:numId="10">
    <w:abstractNumId w:val="13"/>
  </w:num>
  <w:num w:numId="11">
    <w:abstractNumId w:val="13"/>
  </w:num>
  <w:num w:numId="12">
    <w:abstractNumId w:val="8"/>
  </w:num>
  <w:num w:numId="13">
    <w:abstractNumId w:val="14"/>
  </w:num>
  <w:num w:numId="14">
    <w:abstractNumId w:val="0"/>
  </w:num>
  <w:num w:numId="15">
    <w:abstractNumId w:val="10"/>
  </w:num>
  <w:num w:numId="16">
    <w:abstractNumId w:val="7"/>
  </w:num>
  <w:num w:numId="17">
    <w:abstractNumId w:val="12"/>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iTwYA9vQxHMHCxSgSx/L+ToZjF+OPPL2Qx7Ht/tBoF8Evb7RF6xcMr2Eow+RxLg+2rYBM9u/arhXBugbziDKA==" w:salt="eIKlrlsewhWJk3JNDuNJGg=="/>
  <w:defaultTabStop w:val="708"/>
  <w:characterSpacingControl w:val="doNotCompress"/>
  <w:hdrShapeDefaults>
    <o:shapedefaults v:ext="edit" spidmax="2059"/>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88C"/>
    <w:rsid w:val="00002756"/>
    <w:rsid w:val="00005FD7"/>
    <w:rsid w:val="00010736"/>
    <w:rsid w:val="000238F6"/>
    <w:rsid w:val="00025F14"/>
    <w:rsid w:val="00063F3B"/>
    <w:rsid w:val="000662BA"/>
    <w:rsid w:val="000D5741"/>
    <w:rsid w:val="000E27B9"/>
    <w:rsid w:val="000F41E8"/>
    <w:rsid w:val="0010722E"/>
    <w:rsid w:val="001167CD"/>
    <w:rsid w:val="00126711"/>
    <w:rsid w:val="00131700"/>
    <w:rsid w:val="00141B1A"/>
    <w:rsid w:val="00147D98"/>
    <w:rsid w:val="00166DDB"/>
    <w:rsid w:val="00170EF0"/>
    <w:rsid w:val="001B0446"/>
    <w:rsid w:val="001B1D0F"/>
    <w:rsid w:val="001C0CD9"/>
    <w:rsid w:val="001E1786"/>
    <w:rsid w:val="001F7D0A"/>
    <w:rsid w:val="00204D25"/>
    <w:rsid w:val="00236101"/>
    <w:rsid w:val="00240E7B"/>
    <w:rsid w:val="0025017D"/>
    <w:rsid w:val="0026567F"/>
    <w:rsid w:val="0028540F"/>
    <w:rsid w:val="0028602C"/>
    <w:rsid w:val="00291DD7"/>
    <w:rsid w:val="002B154A"/>
    <w:rsid w:val="002B5A03"/>
    <w:rsid w:val="002C3033"/>
    <w:rsid w:val="002C4A80"/>
    <w:rsid w:val="002E636E"/>
    <w:rsid w:val="002F252D"/>
    <w:rsid w:val="002F7E8A"/>
    <w:rsid w:val="003075C0"/>
    <w:rsid w:val="00310C65"/>
    <w:rsid w:val="0034329D"/>
    <w:rsid w:val="003457B2"/>
    <w:rsid w:val="00354968"/>
    <w:rsid w:val="00367994"/>
    <w:rsid w:val="00396522"/>
    <w:rsid w:val="003A1FCC"/>
    <w:rsid w:val="003B36ED"/>
    <w:rsid w:val="003C0E58"/>
    <w:rsid w:val="003C4AEC"/>
    <w:rsid w:val="003C4BAB"/>
    <w:rsid w:val="003C64DB"/>
    <w:rsid w:val="003C7A24"/>
    <w:rsid w:val="003D5B92"/>
    <w:rsid w:val="003E0423"/>
    <w:rsid w:val="003F177B"/>
    <w:rsid w:val="003F4815"/>
    <w:rsid w:val="003F6B54"/>
    <w:rsid w:val="00440776"/>
    <w:rsid w:val="00440A6A"/>
    <w:rsid w:val="004432D2"/>
    <w:rsid w:val="00451EE3"/>
    <w:rsid w:val="004552E0"/>
    <w:rsid w:val="0046206E"/>
    <w:rsid w:val="004654A0"/>
    <w:rsid w:val="00493373"/>
    <w:rsid w:val="004B411A"/>
    <w:rsid w:val="004C60EC"/>
    <w:rsid w:val="004E039E"/>
    <w:rsid w:val="004F2A56"/>
    <w:rsid w:val="004F6A04"/>
    <w:rsid w:val="004F7898"/>
    <w:rsid w:val="0052455F"/>
    <w:rsid w:val="005337DD"/>
    <w:rsid w:val="00540F14"/>
    <w:rsid w:val="0054788C"/>
    <w:rsid w:val="0055794C"/>
    <w:rsid w:val="005667B0"/>
    <w:rsid w:val="00580823"/>
    <w:rsid w:val="005B031D"/>
    <w:rsid w:val="005C361D"/>
    <w:rsid w:val="005C36BB"/>
    <w:rsid w:val="005E1333"/>
    <w:rsid w:val="0063209C"/>
    <w:rsid w:val="00646E83"/>
    <w:rsid w:val="00693CED"/>
    <w:rsid w:val="006A35F3"/>
    <w:rsid w:val="006B086F"/>
    <w:rsid w:val="006B3C69"/>
    <w:rsid w:val="006B555C"/>
    <w:rsid w:val="006C367F"/>
    <w:rsid w:val="006C3C70"/>
    <w:rsid w:val="006D6562"/>
    <w:rsid w:val="006F0470"/>
    <w:rsid w:val="006F4741"/>
    <w:rsid w:val="00703B2F"/>
    <w:rsid w:val="00711975"/>
    <w:rsid w:val="00717AC4"/>
    <w:rsid w:val="00721148"/>
    <w:rsid w:val="00722EF3"/>
    <w:rsid w:val="00732006"/>
    <w:rsid w:val="007377D7"/>
    <w:rsid w:val="00752B96"/>
    <w:rsid w:val="00754D67"/>
    <w:rsid w:val="00786BE3"/>
    <w:rsid w:val="007A2294"/>
    <w:rsid w:val="007B6683"/>
    <w:rsid w:val="007C6F65"/>
    <w:rsid w:val="007D1A35"/>
    <w:rsid w:val="007D4F5B"/>
    <w:rsid w:val="007D7FE1"/>
    <w:rsid w:val="007F0D52"/>
    <w:rsid w:val="00800B6D"/>
    <w:rsid w:val="00800CA3"/>
    <w:rsid w:val="0080222B"/>
    <w:rsid w:val="008068A8"/>
    <w:rsid w:val="0081612D"/>
    <w:rsid w:val="00816B0E"/>
    <w:rsid w:val="00817B2A"/>
    <w:rsid w:val="008351D4"/>
    <w:rsid w:val="008420AD"/>
    <w:rsid w:val="0085363C"/>
    <w:rsid w:val="00863FE4"/>
    <w:rsid w:val="00867E34"/>
    <w:rsid w:val="00870A36"/>
    <w:rsid w:val="00883AB4"/>
    <w:rsid w:val="00890A66"/>
    <w:rsid w:val="00897B7E"/>
    <w:rsid w:val="008A17D9"/>
    <w:rsid w:val="008A63A9"/>
    <w:rsid w:val="008B3A29"/>
    <w:rsid w:val="008B3BF7"/>
    <w:rsid w:val="008C2A06"/>
    <w:rsid w:val="008D5EC0"/>
    <w:rsid w:val="00901C56"/>
    <w:rsid w:val="00907E52"/>
    <w:rsid w:val="00910407"/>
    <w:rsid w:val="00912137"/>
    <w:rsid w:val="009218F2"/>
    <w:rsid w:val="00922CE3"/>
    <w:rsid w:val="00935A07"/>
    <w:rsid w:val="00954EEC"/>
    <w:rsid w:val="00992E24"/>
    <w:rsid w:val="009A57C3"/>
    <w:rsid w:val="009E12C4"/>
    <w:rsid w:val="009E12C7"/>
    <w:rsid w:val="009E462F"/>
    <w:rsid w:val="009F0F99"/>
    <w:rsid w:val="009F129F"/>
    <w:rsid w:val="009F4F20"/>
    <w:rsid w:val="009F7B64"/>
    <w:rsid w:val="00A14B2B"/>
    <w:rsid w:val="00A269EF"/>
    <w:rsid w:val="00A27D35"/>
    <w:rsid w:val="00A37D60"/>
    <w:rsid w:val="00A44B41"/>
    <w:rsid w:val="00A52D46"/>
    <w:rsid w:val="00A60D28"/>
    <w:rsid w:val="00A62493"/>
    <w:rsid w:val="00A7614C"/>
    <w:rsid w:val="00A87182"/>
    <w:rsid w:val="00A9626F"/>
    <w:rsid w:val="00AA7B04"/>
    <w:rsid w:val="00AD649E"/>
    <w:rsid w:val="00AE01EA"/>
    <w:rsid w:val="00AF1093"/>
    <w:rsid w:val="00B05B60"/>
    <w:rsid w:val="00B117C6"/>
    <w:rsid w:val="00B234E5"/>
    <w:rsid w:val="00B25E2F"/>
    <w:rsid w:val="00B2795D"/>
    <w:rsid w:val="00B305EA"/>
    <w:rsid w:val="00B924CF"/>
    <w:rsid w:val="00BA17B1"/>
    <w:rsid w:val="00BB2BFE"/>
    <w:rsid w:val="00BB4A35"/>
    <w:rsid w:val="00BB7DAB"/>
    <w:rsid w:val="00BC2D0A"/>
    <w:rsid w:val="00BD136D"/>
    <w:rsid w:val="00BD187C"/>
    <w:rsid w:val="00BD5D39"/>
    <w:rsid w:val="00BD7607"/>
    <w:rsid w:val="00BD7B76"/>
    <w:rsid w:val="00C12098"/>
    <w:rsid w:val="00C22ABF"/>
    <w:rsid w:val="00C22BA9"/>
    <w:rsid w:val="00C234BC"/>
    <w:rsid w:val="00C370D3"/>
    <w:rsid w:val="00C71EC2"/>
    <w:rsid w:val="00C748C6"/>
    <w:rsid w:val="00C87889"/>
    <w:rsid w:val="00C903E5"/>
    <w:rsid w:val="00CA5DBA"/>
    <w:rsid w:val="00CB76E3"/>
    <w:rsid w:val="00CC3FFF"/>
    <w:rsid w:val="00CD2B12"/>
    <w:rsid w:val="00CE638E"/>
    <w:rsid w:val="00CE775C"/>
    <w:rsid w:val="00CE79A8"/>
    <w:rsid w:val="00D22A2D"/>
    <w:rsid w:val="00D346BC"/>
    <w:rsid w:val="00D5124C"/>
    <w:rsid w:val="00D71944"/>
    <w:rsid w:val="00D86423"/>
    <w:rsid w:val="00DC0776"/>
    <w:rsid w:val="00DC0A3C"/>
    <w:rsid w:val="00DD2335"/>
    <w:rsid w:val="00DD450F"/>
    <w:rsid w:val="00DE1F00"/>
    <w:rsid w:val="00E10DF9"/>
    <w:rsid w:val="00E144ED"/>
    <w:rsid w:val="00E2713A"/>
    <w:rsid w:val="00E31DB8"/>
    <w:rsid w:val="00E3644D"/>
    <w:rsid w:val="00E549A8"/>
    <w:rsid w:val="00E77AA2"/>
    <w:rsid w:val="00E83229"/>
    <w:rsid w:val="00E866D4"/>
    <w:rsid w:val="00E86B90"/>
    <w:rsid w:val="00E87C16"/>
    <w:rsid w:val="00EA3A81"/>
    <w:rsid w:val="00EB0DC2"/>
    <w:rsid w:val="00EB4039"/>
    <w:rsid w:val="00EB613C"/>
    <w:rsid w:val="00EC5258"/>
    <w:rsid w:val="00EE7DF9"/>
    <w:rsid w:val="00F13028"/>
    <w:rsid w:val="00F21BB0"/>
    <w:rsid w:val="00F419CE"/>
    <w:rsid w:val="00F81180"/>
    <w:rsid w:val="00F827C0"/>
    <w:rsid w:val="00F82FCD"/>
    <w:rsid w:val="00F8712A"/>
    <w:rsid w:val="00F900DF"/>
    <w:rsid w:val="00FB6D22"/>
    <w:rsid w:val="00FD7962"/>
    <w:rsid w:val="00FE3E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1"/>
    </o:shapelayout>
  </w:shapeDefaults>
  <w:decimalSymbol w:val=","/>
  <w:listSeparator w:val=";"/>
  <w15:docId w15:val="{7DE860C4-F7C5-476B-A818-761B91178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63A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478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
    <w:name w:val="D_Заголовок"/>
    <w:basedOn w:val="a"/>
    <w:rsid w:val="0054788C"/>
    <w:pPr>
      <w:spacing w:before="240" w:after="480" w:line="240" w:lineRule="auto"/>
      <w:jc w:val="center"/>
    </w:pPr>
    <w:rPr>
      <w:rFonts w:ascii="Times New Roman" w:eastAsia="Times New Roman" w:hAnsi="Times New Roman" w:cs="Times New Roman"/>
      <w:b/>
      <w:caps/>
      <w:sz w:val="20"/>
      <w:szCs w:val="20"/>
      <w:lang w:eastAsia="ru-RU"/>
    </w:rPr>
  </w:style>
  <w:style w:type="paragraph" w:customStyle="1" w:styleId="D10">
    <w:name w:val="D_Подшапка1"/>
    <w:basedOn w:val="a"/>
    <w:link w:val="D11"/>
    <w:rsid w:val="0054788C"/>
    <w:pPr>
      <w:spacing w:after="0" w:line="240" w:lineRule="auto"/>
    </w:pPr>
    <w:rPr>
      <w:rFonts w:ascii="Times New Roman" w:eastAsia="Times New Roman" w:hAnsi="Times New Roman" w:cs="Times New Roman"/>
      <w:sz w:val="20"/>
      <w:szCs w:val="20"/>
      <w:lang w:eastAsia="ru-RU"/>
    </w:rPr>
  </w:style>
  <w:style w:type="paragraph" w:styleId="3">
    <w:name w:val="Body Text 3"/>
    <w:basedOn w:val="a"/>
    <w:link w:val="30"/>
    <w:rsid w:val="0054788C"/>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54788C"/>
    <w:rPr>
      <w:rFonts w:ascii="Times New Roman" w:eastAsia="Times New Roman" w:hAnsi="Times New Roman" w:cs="Times New Roman"/>
      <w:sz w:val="16"/>
      <w:szCs w:val="16"/>
      <w:lang w:eastAsia="ru-RU"/>
    </w:rPr>
  </w:style>
  <w:style w:type="character" w:customStyle="1" w:styleId="D11">
    <w:name w:val="D_Подшапка1 Знак"/>
    <w:link w:val="D10"/>
    <w:rsid w:val="0054788C"/>
    <w:rPr>
      <w:rFonts w:ascii="Times New Roman" w:eastAsia="Times New Roman" w:hAnsi="Times New Roman" w:cs="Times New Roman"/>
      <w:sz w:val="20"/>
      <w:szCs w:val="20"/>
      <w:lang w:eastAsia="ru-RU"/>
    </w:rPr>
  </w:style>
  <w:style w:type="paragraph" w:customStyle="1" w:styleId="D2">
    <w:name w:val="D_НумТекст2"/>
    <w:basedOn w:val="a"/>
    <w:rsid w:val="0054788C"/>
    <w:pPr>
      <w:numPr>
        <w:ilvl w:val="1"/>
        <w:numId w:val="1"/>
      </w:numPr>
      <w:tabs>
        <w:tab w:val="left" w:pos="709"/>
      </w:tabs>
      <w:spacing w:before="120" w:after="0" w:line="240" w:lineRule="auto"/>
      <w:jc w:val="both"/>
    </w:pPr>
    <w:rPr>
      <w:rFonts w:ascii="Times New Roman" w:eastAsia="Times New Roman" w:hAnsi="Times New Roman" w:cs="Times New Roman"/>
      <w:sz w:val="20"/>
      <w:szCs w:val="20"/>
      <w:lang w:eastAsia="ru-RU"/>
    </w:rPr>
  </w:style>
  <w:style w:type="paragraph" w:customStyle="1" w:styleId="D3">
    <w:name w:val="D_НумТекст3"/>
    <w:basedOn w:val="a"/>
    <w:rsid w:val="0054788C"/>
    <w:pPr>
      <w:numPr>
        <w:ilvl w:val="2"/>
        <w:numId w:val="1"/>
      </w:numPr>
      <w:tabs>
        <w:tab w:val="left" w:pos="1440"/>
      </w:tabs>
      <w:spacing w:before="120" w:after="0" w:line="240" w:lineRule="auto"/>
    </w:pPr>
    <w:rPr>
      <w:rFonts w:ascii="Times New Roman" w:eastAsia="Times New Roman" w:hAnsi="Times New Roman" w:cs="Times New Roman"/>
      <w:sz w:val="20"/>
      <w:szCs w:val="20"/>
      <w:lang w:eastAsia="ru-RU"/>
    </w:rPr>
  </w:style>
  <w:style w:type="paragraph" w:customStyle="1" w:styleId="D1">
    <w:name w:val="D_НумТекст_1"/>
    <w:basedOn w:val="a"/>
    <w:autoRedefine/>
    <w:rsid w:val="0054788C"/>
    <w:pPr>
      <w:numPr>
        <w:numId w:val="1"/>
      </w:numPr>
      <w:spacing w:before="120" w:after="0" w:line="240" w:lineRule="auto"/>
      <w:jc w:val="both"/>
      <w:outlineLvl w:val="0"/>
    </w:pPr>
    <w:rPr>
      <w:rFonts w:ascii="Times New Roman" w:eastAsia="Times New Roman" w:hAnsi="Times New Roman" w:cs="Times New Roman"/>
      <w:sz w:val="20"/>
      <w:szCs w:val="20"/>
      <w:lang w:eastAsia="ru-RU"/>
    </w:rPr>
  </w:style>
  <w:style w:type="paragraph" w:styleId="a4">
    <w:name w:val="Body Text"/>
    <w:basedOn w:val="a"/>
    <w:link w:val="a5"/>
    <w:uiPriority w:val="99"/>
    <w:unhideWhenUsed/>
    <w:rsid w:val="0054788C"/>
    <w:pPr>
      <w:spacing w:after="120"/>
    </w:pPr>
  </w:style>
  <w:style w:type="character" w:customStyle="1" w:styleId="a5">
    <w:name w:val="Основной текст Знак"/>
    <w:basedOn w:val="a0"/>
    <w:link w:val="a4"/>
    <w:uiPriority w:val="99"/>
    <w:rsid w:val="0054788C"/>
  </w:style>
  <w:style w:type="paragraph" w:styleId="a6">
    <w:name w:val="List Paragraph"/>
    <w:basedOn w:val="a"/>
    <w:link w:val="a7"/>
    <w:uiPriority w:val="34"/>
    <w:qFormat/>
    <w:rsid w:val="0054788C"/>
    <w:pPr>
      <w:spacing w:after="0" w:line="240" w:lineRule="auto"/>
      <w:ind w:left="720"/>
      <w:contextualSpacing/>
    </w:pPr>
    <w:rPr>
      <w:rFonts w:ascii="Times New Roman" w:eastAsia="Times New Roman" w:hAnsi="Times New Roman" w:cs="Times New Roman"/>
      <w:sz w:val="20"/>
      <w:szCs w:val="20"/>
      <w:lang w:eastAsia="ru-RU"/>
    </w:rPr>
  </w:style>
  <w:style w:type="character" w:customStyle="1" w:styleId="a7">
    <w:name w:val="Абзац списка Знак"/>
    <w:link w:val="a6"/>
    <w:uiPriority w:val="34"/>
    <w:locked/>
    <w:rsid w:val="0054788C"/>
    <w:rPr>
      <w:rFonts w:ascii="Times New Roman" w:eastAsia="Times New Roman" w:hAnsi="Times New Roman" w:cs="Times New Roman"/>
      <w:sz w:val="20"/>
      <w:szCs w:val="20"/>
      <w:lang w:eastAsia="ru-RU"/>
    </w:rPr>
  </w:style>
  <w:style w:type="paragraph" w:customStyle="1" w:styleId="T11">
    <w:name w:val="!T11"/>
    <w:basedOn w:val="D2"/>
    <w:rsid w:val="0054788C"/>
    <w:pPr>
      <w:numPr>
        <w:ilvl w:val="0"/>
        <w:numId w:val="0"/>
      </w:numPr>
      <w:tabs>
        <w:tab w:val="clear" w:pos="709"/>
        <w:tab w:val="left" w:pos="540"/>
      </w:tabs>
    </w:pPr>
    <w:rPr>
      <w:szCs w:val="24"/>
    </w:rPr>
  </w:style>
  <w:style w:type="paragraph" w:customStyle="1" w:styleId="T1">
    <w:name w:val="!T1"/>
    <w:basedOn w:val="a"/>
    <w:rsid w:val="0054788C"/>
    <w:pPr>
      <w:keepNext/>
      <w:keepLines/>
      <w:spacing w:before="240" w:after="240" w:line="240" w:lineRule="auto"/>
      <w:jc w:val="center"/>
      <w:outlineLvl w:val="0"/>
    </w:pPr>
    <w:rPr>
      <w:rFonts w:ascii="Times New Roman" w:eastAsia="Times New Roman" w:hAnsi="Times New Roman" w:cs="Times New Roman"/>
      <w:b/>
      <w:caps/>
      <w:sz w:val="20"/>
      <w:szCs w:val="20"/>
      <w:lang w:eastAsia="ru-RU"/>
    </w:rPr>
  </w:style>
  <w:style w:type="paragraph" w:customStyle="1" w:styleId="T111">
    <w:name w:val="!T111"/>
    <w:basedOn w:val="T11"/>
    <w:rsid w:val="0054788C"/>
    <w:pPr>
      <w:tabs>
        <w:tab w:val="clear" w:pos="540"/>
        <w:tab w:val="left" w:pos="1260"/>
      </w:tabs>
    </w:pPr>
  </w:style>
  <w:style w:type="paragraph" w:customStyle="1" w:styleId="ConsPlusNormal">
    <w:name w:val="ConsPlusNormal"/>
    <w:rsid w:val="0054788C"/>
    <w:pPr>
      <w:autoSpaceDE w:val="0"/>
      <w:autoSpaceDN w:val="0"/>
      <w:adjustRightInd w:val="0"/>
      <w:spacing w:after="0" w:line="240" w:lineRule="auto"/>
    </w:pPr>
    <w:rPr>
      <w:rFonts w:ascii="Times New Roman" w:hAnsi="Times New Roman" w:cs="Times New Roman"/>
    </w:rPr>
  </w:style>
  <w:style w:type="paragraph" w:customStyle="1" w:styleId="1">
    <w:name w:val="Абзац списка1"/>
    <w:basedOn w:val="a"/>
    <w:rsid w:val="0054788C"/>
    <w:pPr>
      <w:spacing w:after="0" w:line="240" w:lineRule="auto"/>
      <w:ind w:left="720"/>
      <w:contextualSpacing/>
    </w:pPr>
    <w:rPr>
      <w:rFonts w:ascii="Times New Roman" w:eastAsia="Times New Roman" w:hAnsi="Times New Roman" w:cs="Times New Roman"/>
      <w:sz w:val="24"/>
      <w:szCs w:val="24"/>
      <w:lang w:eastAsia="ru-RU"/>
    </w:rPr>
  </w:style>
  <w:style w:type="paragraph" w:styleId="a8">
    <w:name w:val="Body Text Indent"/>
    <w:basedOn w:val="a"/>
    <w:link w:val="a9"/>
    <w:uiPriority w:val="99"/>
    <w:semiHidden/>
    <w:unhideWhenUsed/>
    <w:rsid w:val="009218F2"/>
    <w:pPr>
      <w:spacing w:after="120"/>
      <w:ind w:left="283"/>
    </w:pPr>
  </w:style>
  <w:style w:type="character" w:customStyle="1" w:styleId="a9">
    <w:name w:val="Основной текст с отступом Знак"/>
    <w:basedOn w:val="a0"/>
    <w:link w:val="a8"/>
    <w:uiPriority w:val="99"/>
    <w:semiHidden/>
    <w:rsid w:val="009218F2"/>
  </w:style>
  <w:style w:type="paragraph" w:styleId="aa">
    <w:name w:val="No Spacing"/>
    <w:uiPriority w:val="1"/>
    <w:qFormat/>
    <w:rsid w:val="00CE79A8"/>
    <w:pPr>
      <w:spacing w:after="0" w:line="240" w:lineRule="auto"/>
    </w:pPr>
    <w:rPr>
      <w:rFonts w:ascii="Calibri" w:eastAsia="Calibri" w:hAnsi="Calibri" w:cs="Times New Roman"/>
    </w:rPr>
  </w:style>
  <w:style w:type="paragraph" w:customStyle="1" w:styleId="2">
    <w:name w:val="Абзац списка2"/>
    <w:basedOn w:val="a"/>
    <w:link w:val="ListParagraphChar"/>
    <w:rsid w:val="0025017D"/>
    <w:pPr>
      <w:ind w:left="720"/>
      <w:contextualSpacing/>
    </w:pPr>
    <w:rPr>
      <w:rFonts w:ascii="Calibri" w:eastAsia="Times New Roman" w:hAnsi="Calibri" w:cs="Times New Roman"/>
    </w:rPr>
  </w:style>
  <w:style w:type="character" w:customStyle="1" w:styleId="ListParagraphChar">
    <w:name w:val="List Paragraph Char"/>
    <w:link w:val="2"/>
    <w:locked/>
    <w:rsid w:val="0025017D"/>
    <w:rPr>
      <w:rFonts w:ascii="Calibri" w:eastAsia="Times New Roman" w:hAnsi="Calibri" w:cs="Times New Roman"/>
    </w:rPr>
  </w:style>
  <w:style w:type="paragraph" w:styleId="ab">
    <w:name w:val="Normal (Web)"/>
    <w:basedOn w:val="a"/>
    <w:uiPriority w:val="99"/>
    <w:rsid w:val="00AF1093"/>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styleId="ac">
    <w:name w:val="annotation text"/>
    <w:basedOn w:val="a"/>
    <w:link w:val="ad"/>
    <w:uiPriority w:val="99"/>
    <w:rsid w:val="00907E52"/>
    <w:pPr>
      <w:spacing w:after="0" w:line="240" w:lineRule="auto"/>
    </w:pPr>
    <w:rPr>
      <w:rFonts w:ascii="Times New Roman" w:eastAsia="Times New Roman" w:hAnsi="Times New Roman" w:cs="Times New Roman"/>
      <w:sz w:val="20"/>
      <w:szCs w:val="20"/>
      <w:lang w:eastAsia="ru-RU"/>
    </w:rPr>
  </w:style>
  <w:style w:type="character" w:customStyle="1" w:styleId="ad">
    <w:name w:val="Текст примечания Знак"/>
    <w:basedOn w:val="a0"/>
    <w:link w:val="ac"/>
    <w:uiPriority w:val="99"/>
    <w:rsid w:val="00907E52"/>
    <w:rPr>
      <w:rFonts w:ascii="Times New Roman" w:eastAsia="Times New Roman" w:hAnsi="Times New Roman" w:cs="Times New Roman"/>
      <w:sz w:val="20"/>
      <w:szCs w:val="20"/>
      <w:lang w:eastAsia="ru-RU"/>
    </w:rPr>
  </w:style>
  <w:style w:type="paragraph" w:styleId="ae">
    <w:name w:val="Balloon Text"/>
    <w:basedOn w:val="a"/>
    <w:link w:val="af"/>
    <w:uiPriority w:val="99"/>
    <w:semiHidden/>
    <w:unhideWhenUsed/>
    <w:rsid w:val="00901C5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01C56"/>
    <w:rPr>
      <w:rFonts w:ascii="Tahoma" w:hAnsi="Tahoma" w:cs="Tahoma"/>
      <w:sz w:val="16"/>
      <w:szCs w:val="16"/>
    </w:rPr>
  </w:style>
  <w:style w:type="paragraph" w:styleId="af0">
    <w:name w:val="header"/>
    <w:basedOn w:val="a"/>
    <w:link w:val="af1"/>
    <w:uiPriority w:val="99"/>
    <w:unhideWhenUsed/>
    <w:rsid w:val="007377D7"/>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7377D7"/>
  </w:style>
  <w:style w:type="paragraph" w:styleId="af2">
    <w:name w:val="footer"/>
    <w:basedOn w:val="a"/>
    <w:link w:val="af3"/>
    <w:uiPriority w:val="99"/>
    <w:unhideWhenUsed/>
    <w:rsid w:val="007377D7"/>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7377D7"/>
  </w:style>
  <w:style w:type="character" w:customStyle="1" w:styleId="itemtext1">
    <w:name w:val="itemtext1"/>
    <w:basedOn w:val="a0"/>
    <w:rsid w:val="00721148"/>
    <w:rPr>
      <w:rFonts w:ascii="Segoe UI" w:hAnsi="Segoe UI" w:cs="Segoe UI" w:hint="default"/>
      <w:color w:val="000000"/>
      <w:sz w:val="20"/>
      <w:szCs w:val="20"/>
    </w:rPr>
  </w:style>
  <w:style w:type="paragraph" w:styleId="af4">
    <w:name w:val="annotation subject"/>
    <w:basedOn w:val="ac"/>
    <w:next w:val="ac"/>
    <w:link w:val="af5"/>
    <w:rsid w:val="00CD2B12"/>
    <w:rPr>
      <w:b/>
      <w:bCs/>
    </w:rPr>
  </w:style>
  <w:style w:type="character" w:customStyle="1" w:styleId="af5">
    <w:name w:val="Тема примечания Знак"/>
    <w:basedOn w:val="ad"/>
    <w:link w:val="af4"/>
    <w:rsid w:val="00CD2B12"/>
    <w:rPr>
      <w:rFonts w:ascii="Times New Roman" w:eastAsia="Times New Roman" w:hAnsi="Times New Roman" w:cs="Times New Roman"/>
      <w:b/>
      <w:bCs/>
      <w:sz w:val="20"/>
      <w:szCs w:val="20"/>
      <w:lang w:eastAsia="ru-RU"/>
    </w:rPr>
  </w:style>
  <w:style w:type="character" w:styleId="af6">
    <w:name w:val="annotation reference"/>
    <w:basedOn w:val="a0"/>
    <w:uiPriority w:val="99"/>
    <w:semiHidden/>
    <w:unhideWhenUsed/>
    <w:rsid w:val="00C87889"/>
    <w:rPr>
      <w:sz w:val="16"/>
      <w:szCs w:val="16"/>
    </w:rPr>
  </w:style>
  <w:style w:type="paragraph" w:styleId="HTML">
    <w:name w:val="HTML Preformatted"/>
    <w:basedOn w:val="a"/>
    <w:link w:val="HTML0"/>
    <w:uiPriority w:val="99"/>
    <w:unhideWhenUsed/>
    <w:rsid w:val="00B11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B117C6"/>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35731">
      <w:bodyDiv w:val="1"/>
      <w:marLeft w:val="0"/>
      <w:marRight w:val="0"/>
      <w:marTop w:val="0"/>
      <w:marBottom w:val="0"/>
      <w:divBdr>
        <w:top w:val="none" w:sz="0" w:space="0" w:color="auto"/>
        <w:left w:val="none" w:sz="0" w:space="0" w:color="auto"/>
        <w:bottom w:val="none" w:sz="0" w:space="0" w:color="auto"/>
        <w:right w:val="none" w:sz="0" w:space="0" w:color="auto"/>
      </w:divBdr>
    </w:div>
    <w:div w:id="275138321">
      <w:bodyDiv w:val="1"/>
      <w:marLeft w:val="0"/>
      <w:marRight w:val="0"/>
      <w:marTop w:val="0"/>
      <w:marBottom w:val="0"/>
      <w:divBdr>
        <w:top w:val="none" w:sz="0" w:space="0" w:color="auto"/>
        <w:left w:val="none" w:sz="0" w:space="0" w:color="auto"/>
        <w:bottom w:val="none" w:sz="0" w:space="0" w:color="auto"/>
        <w:right w:val="none" w:sz="0" w:space="0" w:color="auto"/>
      </w:divBdr>
    </w:div>
    <w:div w:id="1184588525">
      <w:bodyDiv w:val="1"/>
      <w:marLeft w:val="0"/>
      <w:marRight w:val="0"/>
      <w:marTop w:val="0"/>
      <w:marBottom w:val="0"/>
      <w:divBdr>
        <w:top w:val="none" w:sz="0" w:space="0" w:color="auto"/>
        <w:left w:val="none" w:sz="0" w:space="0" w:color="auto"/>
        <w:bottom w:val="none" w:sz="0" w:space="0" w:color="auto"/>
        <w:right w:val="none" w:sz="0" w:space="0" w:color="auto"/>
      </w:divBdr>
    </w:div>
    <w:div w:id="1392000711">
      <w:bodyDiv w:val="1"/>
      <w:marLeft w:val="0"/>
      <w:marRight w:val="0"/>
      <w:marTop w:val="0"/>
      <w:marBottom w:val="0"/>
      <w:divBdr>
        <w:top w:val="none" w:sz="0" w:space="0" w:color="auto"/>
        <w:left w:val="none" w:sz="0" w:space="0" w:color="auto"/>
        <w:bottom w:val="none" w:sz="0" w:space="0" w:color="auto"/>
        <w:right w:val="none" w:sz="0" w:space="0" w:color="auto"/>
      </w:divBdr>
    </w:div>
    <w:div w:id="2141220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3265240_1_2&amp;s1=%D0%E5%F1%EF%F3%E1%EB%E8%EA%E0%20%C1%E0%F8%EA%EE%F0%F2%EE%F1%F2%E0%ED"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ultitran.ru/c/m.exe?t=3265240_1_2&amp;s1=%D0%E5%F1%EF%F3%E1%EB%E8%EA%E0%20%C1%E0%F8%EA%EE%F0%F2%EE%F1%F2%E0%ED"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8F98E-A6F4-48E3-B6C9-61F68A9B3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26766</Words>
  <Characters>152570</Characters>
  <Application>Microsoft Office Word</Application>
  <DocSecurity>0</DocSecurity>
  <Lines>1271</Lines>
  <Paragraphs>357</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178979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Staff</dc:creator>
  <cp:lastModifiedBy>Matrosov, Gennady V.</cp:lastModifiedBy>
  <cp:revision>2</cp:revision>
  <cp:lastPrinted>2016-12-14T13:42:00Z</cp:lastPrinted>
  <dcterms:created xsi:type="dcterms:W3CDTF">2021-12-27T12:38:00Z</dcterms:created>
  <dcterms:modified xsi:type="dcterms:W3CDTF">2021-12-27T12:38:00Z</dcterms:modified>
</cp:coreProperties>
</file>